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C8D" w:rsidRPr="00B92BFD" w:rsidRDefault="001E4C8D" w:rsidP="001E4C8D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513BD7">
        <w:rPr>
          <w:rFonts w:ascii="Tahoma" w:hAnsi="Tahoma" w:cs="Tahoma"/>
          <w:b/>
          <w:bCs/>
          <w:sz w:val="24"/>
          <w:szCs w:val="24"/>
        </w:rPr>
        <w:t xml:space="preserve">Temel Değerler ve Stratejik </w:t>
      </w:r>
      <w:r>
        <w:rPr>
          <w:rFonts w:ascii="Tahoma" w:hAnsi="Tahoma" w:cs="Tahoma"/>
          <w:b/>
          <w:bCs/>
          <w:sz w:val="24"/>
          <w:szCs w:val="24"/>
        </w:rPr>
        <w:t>Ö</w:t>
      </w:r>
      <w:r w:rsidRPr="00513BD7">
        <w:rPr>
          <w:rFonts w:ascii="Tahoma" w:hAnsi="Tahoma" w:cs="Tahoma"/>
          <w:b/>
          <w:bCs/>
          <w:sz w:val="24"/>
          <w:szCs w:val="24"/>
        </w:rPr>
        <w:t>nceliklerimiz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13BD7">
        <w:rPr>
          <w:rFonts w:ascii="Times New Roman" w:hAnsi="Times New Roman"/>
          <w:sz w:val="24"/>
          <w:szCs w:val="24"/>
        </w:rPr>
        <w:t xml:space="preserve">Eğitim sistemine katkı, öğretmen yetiştirme, politika geliştirme ve araştırma ile toplumsal etki yaratmayı hedeflemektir.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b/>
          <w:bCs/>
          <w:sz w:val="24"/>
          <w:szCs w:val="24"/>
        </w:rPr>
        <w:t>1</w:t>
      </w:r>
      <w:r w:rsidRPr="00513BD7">
        <w:rPr>
          <w:rFonts w:ascii="Times New Roman" w:hAnsi="Times New Roman"/>
          <w:sz w:val="24"/>
          <w:szCs w:val="24"/>
        </w:rPr>
        <w:t>. Eğitimde Nitelikli Araştırma ve Yayın Üretimi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Eğitim bilimleri alanında </w:t>
      </w:r>
      <w:proofErr w:type="spellStart"/>
      <w:r w:rsidRPr="00513BD7">
        <w:rPr>
          <w:rFonts w:ascii="Times New Roman" w:hAnsi="Times New Roman"/>
          <w:sz w:val="24"/>
          <w:szCs w:val="24"/>
        </w:rPr>
        <w:t>disiplinlerarası</w:t>
      </w:r>
      <w:proofErr w:type="spellEnd"/>
      <w:r w:rsidRPr="00513BD7">
        <w:rPr>
          <w:rFonts w:ascii="Times New Roman" w:hAnsi="Times New Roman"/>
          <w:sz w:val="24"/>
          <w:szCs w:val="24"/>
        </w:rPr>
        <w:t xml:space="preserve">, özgün ve uygulamalı araştırmaları teşvik etmek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Ulusal ve uluslararası hakemli dergilerde yayın sayısını artırmak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>- Politika yapıcılar için veri temelli rapor ve analizler sunmak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513BD7">
        <w:rPr>
          <w:rFonts w:ascii="Times New Roman" w:hAnsi="Times New Roman"/>
          <w:sz w:val="24"/>
          <w:szCs w:val="24"/>
        </w:rPr>
        <w:t>Öğretmen Yetiştirme ve Mesleki Gelişim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Çağın gereklerine uygun öğretmen eğitim programları geliştirmek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13BD7">
        <w:rPr>
          <w:rFonts w:ascii="Times New Roman" w:hAnsi="Times New Roman"/>
          <w:sz w:val="24"/>
          <w:szCs w:val="24"/>
        </w:rPr>
        <w:t>Hizmetiçi</w:t>
      </w:r>
      <w:proofErr w:type="spellEnd"/>
      <w:r w:rsidRPr="00513BD7">
        <w:rPr>
          <w:rFonts w:ascii="Times New Roman" w:hAnsi="Times New Roman"/>
          <w:sz w:val="24"/>
          <w:szCs w:val="24"/>
        </w:rPr>
        <w:t xml:space="preserve"> eğitim ve sertifika programları ile öğretmenlerin sürekli gelişimini desteklemek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>- Öğretmen adaylarının uygulama becerilerini artıracak iş birlikleri kurmak (okullar, MEB, STK’lar)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b/>
          <w:bCs/>
          <w:sz w:val="24"/>
          <w:szCs w:val="24"/>
        </w:rPr>
        <w:t>3.</w:t>
      </w:r>
      <w:r w:rsidRPr="00513BD7">
        <w:rPr>
          <w:rFonts w:ascii="Times New Roman" w:hAnsi="Times New Roman"/>
          <w:sz w:val="24"/>
          <w:szCs w:val="24"/>
        </w:rPr>
        <w:t xml:space="preserve"> Eğitim Politikaları ve Sistem Geliştirme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Eğitim reformlarına katkı sunacak politika önerileri üretmek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Yerel ve ulusal düzeyde eğitim politikalarının etki analizlerini yapmak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>- Dezavantajlı gruplara yönelik kapsayıcı eğitim stratejileri geliştirmek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b/>
          <w:bCs/>
          <w:sz w:val="24"/>
          <w:szCs w:val="24"/>
        </w:rPr>
        <w:t>4.</w:t>
      </w:r>
      <w:r w:rsidRPr="00513BD7">
        <w:rPr>
          <w:rFonts w:ascii="Times New Roman" w:hAnsi="Times New Roman"/>
          <w:sz w:val="24"/>
          <w:szCs w:val="24"/>
        </w:rPr>
        <w:t xml:space="preserve"> Dijitalleşme ve Eğitim Teknolojileri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>- Dijital pedagojilere ve uzaktan eğitime yönelik AR-GE çalışmaları yürütmek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-Eğitim teknolojileri alanında yenilikçi uygulamaları desteklemek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Eğitimde yapay zeka, büyük veri ve öğrenme analitiklerini </w:t>
      </w:r>
      <w:proofErr w:type="gramStart"/>
      <w:r w:rsidRPr="00513BD7">
        <w:rPr>
          <w:rFonts w:ascii="Times New Roman" w:hAnsi="Times New Roman"/>
          <w:sz w:val="24"/>
          <w:szCs w:val="24"/>
        </w:rPr>
        <w:t>entegre</w:t>
      </w:r>
      <w:proofErr w:type="gramEnd"/>
      <w:r w:rsidRPr="00513BD7">
        <w:rPr>
          <w:rFonts w:ascii="Times New Roman" w:hAnsi="Times New Roman"/>
          <w:sz w:val="24"/>
          <w:szCs w:val="24"/>
        </w:rPr>
        <w:t xml:space="preserve"> etmek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b/>
          <w:bCs/>
          <w:sz w:val="24"/>
          <w:szCs w:val="24"/>
        </w:rPr>
        <w:t>5.</w:t>
      </w:r>
      <w:r w:rsidRPr="00513BD7">
        <w:rPr>
          <w:rFonts w:ascii="Times New Roman" w:hAnsi="Times New Roman"/>
          <w:sz w:val="24"/>
          <w:szCs w:val="24"/>
        </w:rPr>
        <w:t xml:space="preserve"> Toplumsal Katkı ve Eşitsizliklerle Mücadele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Eğitimde fırsat eşitliğini artırmaya yönelik projeler üretmek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Kırsal, göçmen, engelli vb. gruplar için özel çalışmalar yürütmek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>- Toplumun yaşam boyu öğrenme kapasitesini desteklemek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b/>
          <w:bCs/>
          <w:sz w:val="24"/>
          <w:szCs w:val="24"/>
        </w:rPr>
        <w:t>6.</w:t>
      </w:r>
      <w:r w:rsidRPr="00513BD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3BD7">
        <w:rPr>
          <w:rFonts w:ascii="Times New Roman" w:hAnsi="Times New Roman"/>
          <w:sz w:val="24"/>
          <w:szCs w:val="24"/>
        </w:rPr>
        <w:t>Uluslararasılaşma</w:t>
      </w:r>
      <w:proofErr w:type="spellEnd"/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Yurt dışındaki eğitim araştırma kurumlarıyla ortak projeler ve değişim programları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Yabancı araştırmacı, öğrenci ve akademisyenlerle iş birlikleri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lastRenderedPageBreak/>
        <w:t>- Uluslararası akreditasyon ve görünürlük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b/>
          <w:bCs/>
          <w:sz w:val="24"/>
          <w:szCs w:val="24"/>
        </w:rPr>
        <w:t>7.</w:t>
      </w:r>
      <w:r w:rsidRPr="00513BD7">
        <w:rPr>
          <w:rFonts w:ascii="Times New Roman" w:hAnsi="Times New Roman"/>
          <w:sz w:val="24"/>
          <w:szCs w:val="24"/>
        </w:rPr>
        <w:t xml:space="preserve"> Kurumsal Gelişim ve Sürdürülebilirlik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Enstitü içinde dijital dönüşüm, açık bilim ve veri paylaşımı uygulamaları  </w:t>
      </w:r>
    </w:p>
    <w:p w:rsidR="001E4C8D" w:rsidRPr="00513BD7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 xml:space="preserve">- Kaynakların etkin yönetimi, izleme ve değerlendirme sistemleri kurulması  </w:t>
      </w:r>
    </w:p>
    <w:p w:rsidR="001E4C8D" w:rsidRDefault="001E4C8D" w:rsidP="001E4C8D">
      <w:pPr>
        <w:jc w:val="both"/>
        <w:rPr>
          <w:rFonts w:ascii="Times New Roman" w:hAnsi="Times New Roman"/>
          <w:sz w:val="24"/>
          <w:szCs w:val="24"/>
        </w:rPr>
      </w:pPr>
      <w:r w:rsidRPr="00513BD7">
        <w:rPr>
          <w:rFonts w:ascii="Times New Roman" w:hAnsi="Times New Roman"/>
          <w:sz w:val="24"/>
          <w:szCs w:val="24"/>
        </w:rPr>
        <w:t>- Şeffaf, katılımcı ve sürdürülebilir yönetişim yapısı</w:t>
      </w:r>
    </w:p>
    <w:p w:rsidR="009B74BD" w:rsidRDefault="009B74BD">
      <w:bookmarkStart w:id="0" w:name="_GoBack"/>
      <w:bookmarkEnd w:id="0"/>
    </w:p>
    <w:sectPr w:rsidR="009B7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F4"/>
    <w:rsid w:val="001E4C8D"/>
    <w:rsid w:val="009B74BD"/>
    <w:rsid w:val="00C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BD957-0E6B-428B-9897-7CD99DEA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8D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Avsar Tuncay</dc:creator>
  <cp:keywords/>
  <dc:description/>
  <cp:lastModifiedBy>Aysegul Avsar Tuncay</cp:lastModifiedBy>
  <cp:revision>2</cp:revision>
  <dcterms:created xsi:type="dcterms:W3CDTF">2025-10-03T11:39:00Z</dcterms:created>
  <dcterms:modified xsi:type="dcterms:W3CDTF">2025-10-03T11:39:00Z</dcterms:modified>
</cp:coreProperties>
</file>