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Calibri" w:hAnsi="Times New Roman" w:cs="Times New Roman"/>
          <w:noProof/>
          <w:sz w:val="2"/>
          <w:szCs w:val="24"/>
          <w:lang w:val="tr-TR" w:eastAsia="tr-TR"/>
        </w:rPr>
        <w:id w:val="1323154796"/>
        <w:docPartObj>
          <w:docPartGallery w:val="Cover Pages"/>
          <w:docPartUnique/>
        </w:docPartObj>
      </w:sdtPr>
      <w:sdtEndPr>
        <w:rPr>
          <w:rFonts w:eastAsia="Times New Roman"/>
          <w:noProof w:val="0"/>
          <w:sz w:val="24"/>
        </w:rPr>
      </w:sdtEndPr>
      <w:sdtContent>
        <w:p w14:paraId="689B8777" w14:textId="0DA5A9C6" w:rsidR="004A3DEF" w:rsidRDefault="004A3DEF">
          <w:pPr>
            <w:pStyle w:val="AralkYok"/>
            <w:rPr>
              <w:sz w:val="2"/>
            </w:rPr>
          </w:pPr>
        </w:p>
        <w:p w14:paraId="7F7B108D" w14:textId="77777777" w:rsidR="004A3DEF" w:rsidRDefault="004A3DEF"/>
        <w:p w14:paraId="6AD888C2" w14:textId="77777777" w:rsidR="004A3DEF" w:rsidRDefault="004A3DEF"/>
        <w:p w14:paraId="6D3BFCEC" w14:textId="1C39AD54" w:rsidR="004A3DEF" w:rsidRDefault="004A3DEF">
          <w:r>
            <w:rPr>
              <w:noProof/>
            </w:rPr>
            <mc:AlternateContent>
              <mc:Choice Requires="wpg">
                <w:drawing>
                  <wp:anchor distT="0" distB="0" distL="114300" distR="114300" simplePos="0" relativeHeight="251668480" behindDoc="1" locked="0" layoutInCell="1" allowOverlap="1" wp14:anchorId="6BBB2B88" wp14:editId="5F4587F7">
                    <wp:simplePos x="0" y="0"/>
                    <wp:positionH relativeFrom="column">
                      <wp:posOffset>471055</wp:posOffset>
                    </wp:positionH>
                    <wp:positionV relativeFrom="paragraph">
                      <wp:posOffset>20147</wp:posOffset>
                    </wp:positionV>
                    <wp:extent cx="5670550" cy="730250"/>
                    <wp:effectExtent l="0" t="0" r="0" b="0"/>
                    <wp:wrapNone/>
                    <wp:docPr id="1145015181" name="Grup 1145015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0550" cy="730250"/>
                              <a:chOff x="0" y="0"/>
                              <a:chExt cx="5670550" cy="730250"/>
                            </a:xfrm>
                          </wpg:grpSpPr>
                          <pic:pic xmlns:pic="http://schemas.openxmlformats.org/drawingml/2006/picture">
                            <pic:nvPicPr>
                              <pic:cNvPr id="1905963174" name="Picture 1"/>
                              <pic:cNvPicPr>
                                <a:picLocks noChangeAspect="1"/>
                              </pic:cNvPicPr>
                            </pic:nvPicPr>
                            <pic:blipFill>
                              <a:blip r:embed="rId9">
                                <a:clrChange>
                                  <a:clrFrom>
                                    <a:srgbClr val="FFFFFF"/>
                                  </a:clrFrom>
                                  <a:clrTo>
                                    <a:srgbClr val="FFFFFF">
                                      <a:alpha val="0"/>
                                    </a:srgbClr>
                                  </a:clrTo>
                                </a:clrChange>
                              </a:blip>
                              <a:srcRect/>
                              <a:stretch>
                                <a:fillRect/>
                              </a:stretch>
                            </pic:blipFill>
                            <pic:spPr bwMode="auto">
                              <a:xfrm>
                                <a:off x="0" y="0"/>
                                <a:ext cx="5670550" cy="641350"/>
                              </a:xfrm>
                              <a:prstGeom prst="rect">
                                <a:avLst/>
                              </a:prstGeom>
                              <a:noFill/>
                            </pic:spPr>
                          </pic:pic>
                          <pic:pic xmlns:pic="http://schemas.openxmlformats.org/drawingml/2006/picture">
                            <pic:nvPicPr>
                              <pic:cNvPr id="1859907970" name="Resim 1859907970" descr="G:\meü.png"/>
                              <pic:cNvPicPr>
                                <a:picLocks noChangeAspect="1"/>
                              </pic:cNvPicPr>
                            </pic:nvPicPr>
                            <pic:blipFill>
                              <a:blip r:embed="rId10" cstate="print">
                                <a:lum bright="20000" contrast="20000"/>
                                <a:extLst>
                                  <a:ext uri="{28A0092B-C50C-407E-A947-70E740481C1C}">
                                    <a14:useLocalDpi xmlns:a14="http://schemas.microsoft.com/office/drawing/2010/main" val="0"/>
                                  </a:ext>
                                </a:extLst>
                              </a:blip>
                              <a:srcRect/>
                              <a:stretch>
                                <a:fillRect/>
                              </a:stretch>
                            </pic:blipFill>
                            <pic:spPr bwMode="auto">
                              <a:xfrm>
                                <a:off x="2413000" y="0"/>
                                <a:ext cx="876300" cy="7302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7220038" id="Grup 1145015181" o:spid="_x0000_s1026" style="position:absolute;margin-left:37.1pt;margin-top:1.6pt;width:446.5pt;height:57.5pt;z-index:-251648000" coordsize="56705,73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wAfa/sCAADCCAAADgAAAGRycy9lMm9Eb2MueG1s1Fbb&#10;btswDH0fsH8Q/N7YSZub0aQY2iUY0G1F173tRZFlW6h1AaVc+m9724+Nkpw0TYpdimFAC9QgKZIi&#10;jw6lnF9sZENWHKzQapJ0O1lCuGK6EKqaJF/vZiejhFhHVUEbrfgkeeA2uZi+fXO+Njnv6Vo3BQeC&#10;SZTN12aS1M6ZPE0tq7mktqMNV7hYapDUoQpVWgBdY3bZpL0sG6RrDYUBzbi1aL2Ki8k05C9Lztzn&#10;srTckWaSYG0ufCF8F/6bTs9pXgE1tWBtGfQFVUgqFG66S3VFHSVLEEeppGCgrS5dh2mZ6rIUjIce&#10;sJtudtDNHPTShF6qfF2ZHUwI7QFOL07LPq3mYL6YG4jVo3it2b1FXNK1qfL9da9Xj86bEqQPwibI&#10;JiD6sEOUbxxhaOwPhlm/j8AzXBueZj2UA+SsxnM5CmP1+18HpjSP24bidsUYwXL8bwFC6Qig3xMJ&#10;o9wSeNImkX+UQ1K4X5oTPEtDnViIRriHwEs8NV+UWt0I5rH1CmJ5A0QUOCfjrD8enHaHZwlRVOJc&#10;oJvfnXQ9PFvnGEp9a+FQiNKXNVUVf2cNMhvzeO/0qXtQn+y7aISZiabxh+XltkOcggMWPQNSZOiV&#10;ZkvJlYsjB7zBZrWytTA2IZBzueDYFXwoutg3zVkDsc5WmYEOTLFQLS4bICuK0zgLf6GBELF1wuA7&#10;7QOf8/Z22piaxhyBTMiJ1hWxCKl8fJS2ZaDmO49p2S2Ch8BhnAPuWO3FEgFq7T7hdiGg+Qigh9ri&#10;sJDF+qMu8Nzo0unQ819Pw+CsexqnAffbRhuwbs61JF5ARLHQkJ2urq0vGV23Lr5opf25evu2sFZE&#10;NdIIhdczFaP+eJwNx0O8L+JU3HIrJOnu2QtuGRJ3nn+T/Mf3jlHV6x6YHl6N+D46pJIBoeJpN0tJ&#10;FiCqGimAj1zm70+tHFDPiWiIXPi/nO4hY0Mxx/f8aDjApcNr/h8Qm+aNesr0aHmW8OFRwIcyzEn7&#10;qPuXeF9Hef+nx/QnAAAA//8DAFBLAwQKAAAAAAAAACEAkBdX28gwAADIMAAAFQAAAGRycy9tZWRp&#10;YS9pbWFnZTEuanBlZ//Y/+AAEEpGSUYAAQEAAAEAAQAA/9sAQwAIBgYHBgUIBwcHCQkICgwUDQwL&#10;CwwZEhMPFB0aHx4dGhwcICQuJyAiLCMcHCg3KSwwMTQ0NB8nOT04MjwuMzQy/9sAQwEJCQkMCwwY&#10;DQ0YMiEcITIyMjIyMjIyMjIyMjIyMjIyMjIyMjIyMjIyMjIyMjIyMjIyMjIyMjIyMjIyMjIyMjIy&#10;/8AAEQgAmAU7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ooooAKKKKACiiigAooooAKKKKACiiigAooooAKKKKACiiigAooooAKKKKACiii&#10;gAooooAKKKKACiiigAooooAKKKKACiiigAooooAKKKKACiiigAooooAKKKKACiiigAooooAKKKKA&#10;CiiigAooooAKKKKACiiigAooooAKKKKACiiigAooooAKKKKACiiigAooooAKKKKACiiigAooooAK&#10;KZLNHBEZZpFjjXqznAH41z+n+ONG1fV00/Smub4kkPc28DNBFgE/NJ05xjjPWmk3sK6Ojorl/HHi&#10;K98N6XaXNmLMGe8jtnlvCwjiD5+dsEcAgVQ8EeLb3XtX1XTrq70y+W0SORLvTgwjO7OVwxOcY6iq&#10;5Hy8wuZXsdvRXnnjjxJrGk69Hbx6g+kaWLXeL0WH2lHmyfkc87ABg/jXXeHtQn1Hw1YX941uZpYA&#10;8jW77oycclT6d6Tg0kxqV3Y1aK5PwZrF5feC5Nbu/tF008txcRRIAz+WHbaijAzwOB70ul/Ebw1q&#10;l6LH7Y9neltgtr2IwuW6Y+bgnPGM9RRyS18g5kdXRRRUj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r3l9aafD517dQ28RON8zhBnrjJ+hoAsVkT+I9Ni1yPRJLhoL+eMvAJYmVZMHGFYjDHvgdqx/G&#10;Fpf2Fxb+KtGVprmxTbdWoP8Ax9W2cso/2h94f5FWriPw94/8NiTzknteJEnjbbJbPtDBgf4WAI/r&#10;VqKtd7E36DPAOo3Os+C7SfUZTPeB5YrhnA5dZGHTp2FeZ6JIdA8QXGmanreovHpV+y2WiWVvIzSL&#10;u3q/ykZHzdGyK6LQtX/4QzSrnTIbtdWne8ln+0lNiYYj8zwScYHPes+/1y/1CaWSSUR+b99YhsDY&#10;6Zxy2PfNcNfNsPQlKK970/zPSw2T4mulJrlXn/kdb47+za54T+zR3VrFdCaCcQ3EgVl2urEMOSDj&#10;PGKpG+0Sx8bx65ZXkKWpsDaTW8Nuyljv3BugHHSuNorypZ5VtaEUvxPXhw/R3nNv7l/ma/ie5e+1&#10;+XVfDuvNpklzbrb3Ye13iUDODznkA46D610Vlf6PpfgP+wdP1JHuIrF4ImZGjDSFTzk5xljnrxXD&#10;UVKzzEaJxVinkGH6Sa+7/I9S8MfZtF8EWMBnhl+wWS+f5Dh8Mq5bGD65rmvhZoEq6Vfaxq9qj3Wp&#10;3gvYzMm5gpAdTz0ILt0rlYpZIZBJFIyOpyGU4Irf07xpqtk4E0v2qLusvX8G65+ua7KOd05JqpG1&#10;+u//AAThr5BVjrSlzW6bP/Iv654w1U+OxpHh1ILw2FuWvLV7mOIyu2MBSwPKjk49a7DQtYOtaebh&#10;7C7sZUcxyQXUe1lYYzjsRzwR1rzDSNAt9RuZLJ7Sz1myuriS5k+1v5F7BIwyT5i/6xSRjjB9Riuz&#10;8WeI18KaDJZ6UBLqVvaCWKGQM+2FWVGkbudoOeuTg17KlTqxXsnfzPDnCdKTVRWa6HX0VwvhHxdq&#10;WoeIp9D1I2d2FthcwahZBlSVTtPzKc7ciRe/Y13VKUXF2YJ3CiiipG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E4BP&#10;pQAV5d418V79Yn8M6x4WlltnO60nW/WEzZG3cmcAt8x4yT04q5c+JPGmoC61DQtNQ2Frcxj7PcW7&#10;JcSp5eZAFYjOCQRjGffkVuwy+HPiLoTLPbCeONiksNxHsltpMYII6q2D1rWK5NZL/gEN30RheDPE&#10;mrRpd6R4n03UY7a2iLQ399Bt8yPgbJOoZ+cZBO6sGO9tdItLrT/D0c9nZXEpkdXmLE9sL/dXAHA/&#10;M1Prd/lLfSre9nubGyQRpJM25pCOCzN/F6A+lY9fN5lmkpTlSo6LrbqfU5XlMIwjWrq76J9PUKKK&#10;K8I+gOI1ePxMdWuTZm6+z7v3ex8DGO1UvK8Yet7/AN9j/GmeMGntvEMuyWREkRXADkDpj+lYP2u5&#10;/wCfiX/vs19/gsNOphqc0oWaW8ddj4HG4mFPEVINzum9paHQ+V4w9b3/AL7H+NHleMPW9/77H+Nc&#10;99ruf+fiX/vs0fa7n/n4l/77NdX1Kp/LT/8AADm+uU/5qn/gZ0PleMPW9/77H+NT2UXisX9uZzd+&#10;T5q79z8bcjOefSuX+13P/PxL/wB9mtTw69xdeILONppWXzNxBc4wOf6VjiMLOFGcmqdkn9nyZrh8&#10;VCdaEU6l219rzR6tb3M9pKJbeZ4pBwGRiDWo1zea/q1vcxSWA1P7K9i8d+hMF3CxztO3lWz6cHp9&#10;caivicHjquFneL06rofa43AUsXC0lZ9H1PRdI07TPh/4SgudYntvtFpb+VNe7MM4zkID95uiqB/s&#10;irfhe/13WXm1XULcWGnzKBZ2Lp+9Az/rHPYkfw9v54Ogy6f4mv7FNbT7ReWGXtfMYlWbuSucFgAM&#10;HHqa9Cr62liIV6ftI63/AKsfFVsPOhUdOatb+rhRRRVGY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UP2u2+1fZftEX2&#10;jbu8reN+PXHXHBoA5jVvCN4mqPrXhrVH0/UXCiaKYmS3uQBgb1JyDgYyK5O+OpaJdakLu8gfVdUd&#10;Zb42ilYkUJtSNc8/dJJJ5ORXq00qW8Ek0hwkal2PoAMmvF9QvG1DULi7cANK5bA7egrzs1xcqVHk&#10;i9ZffY9XJ8HGtXc5q6j+fQrUUUV8ofYhRRRQBzfimbSLdVkvrT7VcYARN5XjnuO3Ws/TIvDd/plz&#10;ePpvk/ZhmVPMZuO2DnnNVvHn/H/B/wBcl/m1U9D/AORc17/rnH/M19hhsLbLYVIzkm2tpPZyStbY&#10;+QxGJvmU6coRaSe8Vuot3vuTWF54dvNRjtn0YxJKwVZPPY8npkVJq83h7TL97SPRvPaPAdvPZQD6&#10;Drmue0v/AJC1l/13T/0IVZ8Sf8jFff8AXT+lem8HFYtQ55cvK3bmlvdLvc8xYyTwjnyR5uZK/LHa&#10;zfax0dzH4ag0OLU100uJjtSPzGB3c5BOe2DUnhW70e6v2Ftpv2S6VCVPmlwR361iXv8AyJGm/wDX&#10;w/8AWn+CP+Rg/wC2Lf0rhq4VPA15ucm05WvJ7J2ta9md1LFNY6jBQik1G9ordq977o9Iooor4o+0&#10;HwzSW8yTROUkRgysOoIr0iXxxYWug2l9PFcTXNwxhjtbWIyPJKByoA/Pk9DXmldh4C1FIb6aylIC&#10;yr5iE9mUc/pn8q9bKMR7Ot7OW0vzPGzrCqpQ9rHeP5df8zV8LXXizUNXvL3UbdbPRJm32ttdAfak&#10;4AA+XhV4JwcnmuvrkNQ8f2iXv9n6NYXWsXwlljaG3wgXy9u87mwDgsBxnJyK6DRNXt9e0W01S1Di&#10;G5TequMMvYg+4IIr6mSe9rHyCa2uX6KKKgoKKKKACiiigAooooAKKKKACiiigAooooAKKKKACiii&#10;gAooooAKKKKACiiigAooooAKKKKACiiigAooooAKKKKACiiigAooooAKKKKACiiigAooooAKKKKA&#10;CiiigAooooAKKKKACiiigAooooAKKKKACiiigAooooAKKKKACiiigAooooAKKKKACiiigAooooA8&#10;P/4WV8VP+hK/8pV1/wDFUf8ACyvip/0JX/lKuv8A4qvcKK6PbQ/kX4mXs5fzM8P/AOFlfFT/AKEr&#10;/wApV1/8VR/wsr4qf9CV/wCUq6/+Kr3Cij20P5F+Iezl/Mzw/wD4WV8VP+hK/wDKVdf/ABVH/Cyv&#10;ip/0JX/lKuv/AIqvcKKPbQ/kX4h7OX8zPD/+FlfFT/oSv/KVdf8AxVH/AAsr4qf9CV/5Srr/AOKr&#10;3Cij20P5F+Iezl/Mzw//AIWV8VP+hK/8pV1/8VR/wsr4qf8AQlf+Uq6/+Kr3Cij20P5F+Iezl/Mz&#10;w/8A4WV8VP8AoSv/AClXX/xVH/Cyvip/0JX/AJSrr/4qvcKKPbQ/kX4h7OX8zPD/APhZXxU/6Er/&#10;AMpV1/8AFUf8LK+Kn/Qlf+Uq6/8Aiq9woo9tD+RfiHs5fzM8P/4WV8VP+hK/8pV1/wDFUf8ACyvi&#10;p/0JX/lKuv8A4qvcKKPbQ/kX4h7OX8zPD/8AhZXxU/6Er/ylXX/xVH/Cyvip/wBCV/5Srr/4qvcK&#10;KPbQ/kX4h7OX8zPD/wDhZXxU/wChK/8AKVdf/FUf8LK+Kn/Qlf8AlKuv/iq9woo9tD+RfiHs5fzM&#10;8P8A+FlfFT/oSv8AylXX/wAVR/wsr4qf9CV/5Srr/wCKr3Cij20P5F+Iezl/Mzw//hZXxU/6Er/y&#10;lXX/AMVR/wALK+Kn/Qlf+Uq6/wDiq9woo9tD+RfiHs5fzM8P/wCFlfFT/oSv/KVdf/FUf8LK+Kn/&#10;AEJX/lKuv/iq9woo9tD+RfiHs5fzM8P/AOFlfFT/AKEr/wApV1/8VR/wsr4qf9CV/wCUq6/+Kr3C&#10;ij20P5F+Iezl/Mzw/wD4WV8VP+hK/wDKVdf/ABVH/Cyvip/0JX/lKuv/AIqvcKKPbQ/kX4h7OX8z&#10;PD/+FlfFT/oSv/KVdf8AxVH/AAsr4qf9CV/5Srr/AOKr3Cij20P5F+Iezl/Mzw//AIWV8VP+hK/8&#10;pV1/8VR/wsr4qf8AQlf+Uq6/+Kr3Cij20P5F+Iezl/Mzw/8A4WV8VP8AoSv/AClXX/xVH/Cyvip/&#10;0JX/AJSrr/4qvcKKPbQ/kX4h7OX8zPD/APhZXxU/6Er/AMpV1/8AFUf8LK+Kn/Qlf+Uq6/8Aiq9w&#10;oo9tD+RfiHs5fzM8P/4WV8VP+hK/8pV1/wDFUf8ACyvip/0JX/lKuv8A4qvcKKPbQ/kX4h7OX8zP&#10;D/8AhZXxU/6Er/ylXX/xVH/Cyvip/wBCV/5Srr/4qvcKKPbQ/kX4h7OX8zPD/wDhZXxU/wChK/8A&#10;KVdf/FUf8LK+Kn/Qlf8AlKuv/iq9woo9tD+RfiHs5fzM8P8A+FlfFT/oSv8AylXX/wAVR/wsr4qf&#10;9CV/5Srr/wCKr3Cij20P5F+Iezl/Mzw//hZXxU/6Er/ylXX/AMVR/wALK+Kn/Qlf+Uq6/wDiq9wo&#10;o9tD+RfiHs5fzM8P/wCFlfFT/oSv/KVdf/FUf8LK+Kn/AEJX/lKuv/iq9woo9tD+RfiHs5fzM8P/&#10;AOFlfFT/AKEr/wApV1/8VR/wsr4qf9CV/wCUq6/+Kr3Cij20P5F+Iezl/Mzw/wD4WV8VP+hK/wDK&#10;Vdf/ABVH/Cyvip/0JX/lKuv/AIqvcKKPbQ/kX4h7OX8zPD/+FlfFT/oSv/KVdf8AxVH/AAsr4qf9&#10;CV/5Srr/AOKr3Cij20P5F+Iezl/Mzw//AIWV8VP+hK/8pV1/8VR/wsr4qf8AQlf+Uq6/+Kr3Cij2&#10;0P5F+Iezl/Mzw/8A4WV8VP8AoSv/AClXX/xVH/Cyvip/0JX/AJSrr/4qvcKKPbQ/kX4h7OX8zPD/&#10;APhZXxU/6Er/AMpV1/8AFUf8LK+Kn/Qlf+Uq6/8Aiq9woo9tD+RfiHs5fzM8P/4WV8VP+hK/8pV1&#10;/wDFUf8ACyvip/0JX/lKuv8A4qvcKKPbQ/kX4h7OX8zPD/8AhZXxU/6Er/ylXX/xVH/Cyvip/wBC&#10;V/5Srr/4qvcKKPbQ/kX4h7OX8zPD/wDhZXxU/wChK/8AKVdf/FUf8LK+Kn/Qlf8AlKuv/iq9woo9&#10;tD+RfiHs5fzM8P8A+FlfFT/oSv8AylXX/wAVR/wsr4qf9CV/5Srr/wCKr3Cij20P5F+Iezl/Mzw/&#10;/hZXxU/6Er/ylXX/AMVR/wALK+Kn/Qlf+Uq6/wDiq9woo9tD+RfiHs5fzM8P/wCFlfFT/oSv/KVd&#10;f/FUf8LK+Kn/AEJX/lKuv/iq9woo9tD+RfiHs5fzMo6Lc3d7oWnXV/B5F5NbRyTw7CvlyFQWXB5G&#10;CSMHmvIPGWt2PiDxpPoc+kaVp88DGIatqUjIxAPBQqVP0yxr2LUr19P06a7S0uLtowCILdQ0j844&#10;BIrkL/x34fnVrbXNB1aKIEgi90tmT68A1FN2baRU9rXMW30Obwv4TvGHii41pLt1gX95mKLksdo3&#10;NyQMHmufrotafQv+Ee09/DcEUGnXM0spEcJiDOu1M7SAe2Olc7XyudVHPFNPoj7DIqShhObu3/kF&#10;FFFeQeyFFFFAHBePP+P+D/rkv82qnof/ACLmvf8AXOP+Zq548/4/4P8Arkv82qnof/Iua9/1zj/m&#10;a+6w/wDyKqXrH/0tHw+I/wCRrV9Jf+kMyNL/AOQvZf8AXdP/AEIVZ8Sf8jFff9dP6VW0v/kL2X/X&#10;dP8A0IVZ8Sf8jFff9dP6V6r/AN+X+B/+lI8pf7k/8a/9JZcvP+RI03/r4f8ArT/BH/Iwf9sW/pTL&#10;z/kSdN/6+H/rT/BH/Iwf9sW/pXn1f+RfiPWf5nfS/wCRhh/SH5HpFFFLtYLu2nHrivgUm9j71tLc&#10;SrOnXP2PUbe4xkJICw9R3H4iq1FVCThJSXQU4KcXF9dDtZPhrpOs3EOqf2hqdvDPuufssE4VVaUA&#10;vhsbgG7gHFdtYWNrplhBY2UKw20CBI416KBXlOvWXiXUvD1hPpcd7d2/2GS28m1uNhjk8zG5lyNw&#10;KAr7ZzXSeANC1DTLi/uW0w6Lp1x5fk6a1z55VlVgzk5+XcSvH+zX3cJe0oxm3ukfndSHs6soW2bR&#10;1utXN3ZaFqN1YQefeQ20kkEOwt5kgUlVwOTkgDA5rx3/AIWV8VP+hK/8pV1/8VXuFFXTqRitYpkS&#10;i3s7Hh//AAsr4qf9CV/5Srr/AOKo/wCFlfFT/oSv/KVdf/FV7hRV+2h/IvxJ9nL+Znh//Cyvip/0&#10;JX/lKuv/AIqj/hZXxU/6Er/ylXX/AMVXuFFHtofyL8Q9nL+Znh//AAsr4qf9CV/5Srr/AOKo/wCF&#10;lfFT/oSv/KVdf/FV7hRR7aH8i/EPZy/mZ4f/AMLK+Kn/AEJX/lKuv/iqP+FlfFT/AKEr/wApV1/8&#10;VXuFFHtofyL8Q9nL+Znh/wDwsr4qf9CV/wCUq6/+Ko/4WV8VP+hK/wDKVdf/ABVe4UUe2h/IvxD2&#10;cv5meH/8LK+Kn/Qlf+Uq6/8AiqP+FlfFT/oSv/KVdf8AxVe4UUe2h/IvxD2cv5meH/8ACyvip/0J&#10;X/lKuv8A4qj/AIWV8VP+hK/8pV1/8VXuFFHtofyL8Q9nL+Znh/8Awsr4qf8AQlf+Uq6/+Ko/4WV8&#10;VP8AoSv/AClXX/xVe4UUe2h/IvxD2cv5meH/APCyvip/0JX/AJSrr/4qj/hZXxU/6Er/AMpV1/8A&#10;FV7hRR7aH8i/EPZy/mZ4f/wsr4qf9CV/5Srr/wCKo/4WV8VP+hK/8pV1/wDFV7hRR7aH8i/EPZy/&#10;mZ4f/wALK+Kn/Qlf+Uq6/wDiqP8AhZXxU/6Er/ylXX/xVe4UUe2h/IvxD2cv5meH/wDCyvip/wBC&#10;V/5Srr/4qj/hZXxU/wChK/8AKVdf/FV7hRR7aH8i/EPZy/mZ4f8A8LK+Kn/Qlf8AlKuv/iqP+Flf&#10;FT/oSv8AylXX/wAVXuFFHtofyL8Q9nL+Znh//Cyvip/0JX/lKuv/AIqj/hZXxU/6Er/ylXX/AMVX&#10;uFFHtofyL8Q9nL+Znh//AAsr4qf9CV/5Srr/AOKo/wCFlfFT/oSv/KVdf/FV7hRR7aH8i/EPZy/m&#10;Z4f/AMLK+Kn/AEJX/lKuv/iqP+FlfFT/AKEr/wApV1/8VXuFFHtofyL8Q9nL+Znh/wDwsr4qf9CV&#10;/wCUq6/+Ko/4WV8VP+hK/wDKVdf/ABVe4UUe2h/IvxD2cv5meH/8LK+Kn/Qlf+Uq6/8AiqP+FlfF&#10;T/oSv/KVdf8AxVe4UUe2h/IvxD2cv5meH/8ACyvip/0JX/lKuv8A4qj/AIWV8VP+hK/8pV1/8VXu&#10;FFHtofyL8Q9nL+Znh/8Awsr4qf8AQlf+Uq6/+Ko/4WV8VP8AoSv/AClXX/xVe4UUe2h/IvxD2cv5&#10;meH/APCyvip/0JX/AJSrr/4qj/hZXxU/6Er/AMpV1/8AFV7hRR7aH8i/EPZy/mZ4f/wsr4qf9CV/&#10;5Srr/wCKo/4WV8VP+hK/8pV1/wDFV7hRR7aH8i/EPZy/mZ4f/wALK+Kn/Qlf+Uq6/wDiqP8AhZXx&#10;U/6Er/ylXX/xVe4UUe2h/IvxD2cv5meH/wDCyvip/wBCV/5Srr/4qj/hZXxU/wChK/8AKVdf/FV7&#10;hRR7aH8i/EPZy/mZ4f8A8LK+Kn/Qlf8AlKuv/iqP+FlfFT/oSv8AylXX/wAVXuFFHtofyL8Q9nL+&#10;Znh//Cyvip/0JX/lKuv/AIqj/hZXxU/6Er/ylXX/AMVXuFFHtofyL8Q9nL+Znh//AAsr4qf9CV/5&#10;Srr/AOKo/wCFlfFT/oSv/KVdf/FV7hRR7aH8i/EPZy/mZ4f/AMLK+Kn/AEJX/lKuv/iqP+FlfFT/&#10;AKEr/wApV1/8VXuFFHtofyL8Q9nL+Znh/wDwsr4qf9CV/wCUq6/+Ko/4WV8VP+hK/wDKVdf/ABVe&#10;4UUe2h/IvxD2cv5meH/8LK+Kn/Qlf+Uq6/8AiqP+FlfFT/oSv/KVdf8AxVe4UUe2h/IvxD2cv5me&#10;H/8ACyvip/0JX/lKuv8A4qj/AIWV8VP+hK/8pV1/8VXuFFHtofyL8Q9nL+Znh/8Awsr4qf8AQlf+&#10;Uq6/+Ko/4WV8VP8AoSv/AClXX/xVe4UUe2h/IvxD2cv5meH/APCyvip/0JX/AJSrr/4qj/hZXxU/&#10;6Er/AMpV1/8AFV7hRR7aH8i/EPZy/mZ4f/wsr4qf9CV/5Srr/wCKo/4WV8VP+hK/8pV1/wDFV7hR&#10;R7aH8i/EPZy/mZ4f/wALK+Kn/Qlf+Uq6/wDiqP8AhZXxU/6Er/ylXX/xVe4UUe2h/IvxD2cv5meH&#10;/wDCyvip/wBCV/5Srr/4qj/hZXxU/wChK/8AKVdf/FV7hRR7aH8i/EPZy/mYUUUVzmoUUUUAFFFF&#10;ABRRRQAUUUUAFFFFABRRRQAUUUUAFFFFABRRRQAUUUUAFFFFABRRRQAUUUUAFFFFABRRRQAUUUUA&#10;FFFFABRRRQAUUUUAFFFFABRRRQAUUUUAFFFFABRRRQAUUUUAFFFFABRRRQAUUUUAFFFFABRRRQAU&#10;UUUAFFFFABRRRQAUUUUAFFFFABRRRQAdK5C6+Jfhm2t0nW6muI3lkjXyLd3JEYBd+n3BkfN09Old&#10;ZLGs0LxPna6lTj0Nea2vw88QWMMiQ6tp0jQ2LabYmSBh5cDtl3YA8yY4Hargov4iZN9CTxtf2upH&#10;TruynWe3kjfZIh4OGwf1BrlK6HXfDkHhfQNF0uCZ5kgEyiRxgnL7+n/AjXPV8jmqti528vyPtsod&#10;8HD5/mFFFFecekFFFFAHBePP+P8Ag/65L/Nqp6H/AMi5r3/XOP8AmauePP8Aj/g/65L/ADak8HaZ&#10;dazYarp1kge5uBHHGpYKCSW7mvusP/yKafrH/wBLR8PiP+RrU9Jf+kM53S/+QvZf9d4//QhVnxJ/&#10;yMV9/wBdP6V65ofwEmhMdzqetIlzHIHWO3i3rwc8k4J/KvOPiFoF34e8X3VtdmNjKBNG6HIZDwD7&#10;cg/lXpxmp4xSjtytfPmTPKfu4Rwe/Mn8uVorXn/Ik6b/ANfD/wBaf4I/5GD/ALYt/SmXn/Ik6b/1&#10;8P8A1rV+FekvrPjWO1U7U8lmkbPRQRnHvXJKDnga8I7tz/8ASkdiqRp42hOWyjB/+Ss9n8H+GVvB&#10;/aN6oMHIijKg7+xJz2/r9Oe9mtYZ7VrZ41MLLt27RgD6V5P8U/iRceF5YfD3h/EF1GitLMUz5S/w&#10;qoPBJHU+n6eefDvxbrSfETTWn1K6uFvbgQzrLKzBw/HIJ7Egj6VjhMt9lQ93/hxYzMJV6/NL5eR2&#10;t/amy1C4tS27yZGTPrg4zVetPxCrDxFqAbr57flnj9K6DQ/A0k4S51N9kRwwhQ5LD3PYfT9K+QWD&#10;qVa8oUlom/lqfZvHU6OHhUrPVper0Kdt4xl8L6DpSrpr3sc8twZBE+HjjjAdmAx82ASccdK6Oz8b&#10;wT+KLfRZrJ4/t0fnafcpKsiXEW1m3HHK/dPBrVTw9pQksZFtVzZeYIOTgbxtfI75HrVTR/BPh3Qb&#10;1rzTtNSKcnKuXZtgwRhck7R8x4HrX11CMadGMJbpWPi8RN1K0qi2bbOgooopk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5trn&#10;jfxF/ad3aaVaWFvaRalFphu7l2Z45Hwd5QYG3nA59K9JrkNU+HOia1rN1qF+9663LI0tqlwUhdlU&#10;AMVXBJ49aum4p+8TJO2hla3YXieFwNQ1mLVr62uN8kscax+XG4wAVBOOQOfrXH16S3h3wzoNjLpO&#10;n2lrZXGqKyRJk7pnRSwGTknHWvNyCpIIwRwRXzWd0rVlUWzX5H1eQ1b0ZUnun+YlFFFeKe6FFFXd&#10;M0q71a7W3tY9x/iY8Kg9SauEJTkoxV2yalSNOLnN2SOG8Q6Jf+IfEllpumwGa5ljUAdlGWyxPYD1&#10;rvHvPDvwV0cWkKrqXiS4QNJzjHpn+6noOp/l0vinxFonw68PTR2rwf2wYsQxkB5GZujN0O3K/Tiv&#10;mm5uL3V7+a6neW6upWMkjnLMx7k1+g5dh5rDQpVNo/iz86zDERniZ1YbyPRIPjl4pGrRXFwLRrMM&#10;PMtUhwGXvhjlgfxrZ+PQiux4d1KEZSeCQh/VcoR/6F+teMV9G+MvBt34l+GWjiziMt/ZWEflxbsF&#10;iVj3Aepwp9K66kYUqkJJWOSDlOMkzxS4jeXwbpccalne5dVUDJJJOAK9s8L+H7P4TeDNQ1zU2WS+&#10;kiVnHQg7RiJf+Bk8/wCFYvwv8G3R+wXes6fNbppskkoW5Qx/vMkKcEc45P4CuV+LnjyLxTqMGn6b&#10;cM+m2hYthcCSXcRu68jbjH1NcmHUqjlS6c0m/vOvFOMXGfXlivwOA1TUrrWNUudRvJDJcXMhkdvc&#10;9h7DpW78OIPtHxF0JM4xdK//AHzlv6V6h8NfhNpk/h9NT8S6eZri6+eGF5WASM4wSBjk9eSeMdK8&#10;38c6V/whHxCuYNIkktkgZJ7VlclkBUHr7HI/xrvVWNS9KPY4XCUbTkfS2vajoXh+1bV9XNtCE+7K&#10;6AuzdgvcnjtXg/ib4ma3451mDRtIaWw0+5mWBI4ziSXccZcj69Bx9a4uN9d8aa9b2slzcX99cybU&#10;82QtgnqfYADn2FfSnhn4aeG/DkNpLHp6S6hDhzdSsXbfjkjoB7YArl9nTw+stZM355VdtEbnhnT2&#10;0rwvpdjJnzYbZFk3dS+Pmz+Oa1aKK427u50BRRRS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uZ8b3mo6Vo0Or2Ej7LC4Sa7gQ&#10;f66Do4/AHd+FdNUdxbw3VvJb3ESSwyKUeN1DKwPUEHqKadncT2PF7SDV9aaWy8M2V5c2EV9Be2Gq&#10;aizRC2dQBIvzAs4OMYHqa3fGekPYap9rVMQ3XznHIV/4h/X8a6HxX4v0X4f6ZEgtVE82fs1nboED&#10;nuTgYAyRk/zrmPD/AInPima40rXorqa4dPtYlS18mGzQ4UAFiGYclssOx61lj8K8XQaStbY6svxf&#10;1Supbp6P0MCithvC+r/2g9mlo7spx5gGEI7HceK6jSvAsFq32jVZ0lCc+Wpwg92J6/pXytHL8RVl&#10;blt5v+vyPrq+Z4alHm5r36L+tPmY2g+DrnVFFxdlra2Iypx8z/Qdh71J408d6R8O9L/srSY45tWZ&#10;flizny8/xyH19B/IVk+N/jNZ6P8A8SzwssNzcRkK9wRmGMD+FQPvemeg968dtLTXvHviby1aW91G&#10;5bLyOeEHqT/Co/8ArCvsMvyqnQXM183u/wDJHxmPzSriZWb+S2X/AAR+laXrfj7xR5Su9xeXTl5r&#10;iTJCL3Zj2A44+gFfTvhHwbpXg7S1tbCINMwHn3LD55T7nsPQdqq+CvAel+DdNiSGNJdQKkT3ZHzO&#10;TjIHovAwPat/V79dL0a+1B8FbWB5iD32qT/St69f2j5Y7HLSp8iu9z5N8cLaL4xv1sUCWw8vYq4w&#10;P3a56e+a+ofDevabqPhSw1CK8gEP2dN5aQDyyFAIb0IPFfIVzcy3dw087bpGxknvgYq1b63q1rZm&#10;zt9TvYbVs5hjnZUP/AQcV21cO6kIq+qOeFXlk3bc9a+KXxXivbeXQPDk++FwVurxDw47oh9PU9+g&#10;rkvhX4LbxZ4lWa5jJ0yxIkuCRw5/hT8cc+wNcv4e0C+8Ta3b6Xp8e6aZuWPRF7s3sK+rvCnhLTPC&#10;GlfYtOjwX2tNK33pWCgZP5Zx2yazqyjQhyQ3ZcE6suaWxugAAADAHavGviT8LNd8T+MP7U0yS2aC&#10;eNEfzZNpiKjHTHIxzx717LRXBTqSpvmidMoKSszi/A3w30rwXGLiMm51N4tkty/TrkhB/COg/AV2&#10;lFFKUnJ3kNJJWQUUUVIw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Crfwhrdp0tIri6gRmt1cDO/HABPTPAry7wj8P&#10;b3XobjWPGjXYnvLgzNYE+WGPYvg5IxlQpxgZ45r1uirjNxTSJcU3qQyo8Vk0dmsaOkeIVK5UEDgY&#10;BHH4ivl/xz4t8b3s7ab4heazjyf9FSPykcZIzx98cepHFfU1Y3iTwtpPivTjZarbCRRzHIvDxn1V&#10;u38quhVjTleSuTUg5KyZ8reFvCep+LdSNpp8EjKilpZQo2xjHGSSByeOtfUHhDwZpfg3SxaWCb5n&#10;wZ7lx88p9/Qeg7Vo6JoeneHdMj0/S7VLe3TsOrH1Y9Sfc1o1VfEOq7LYVOkoeoVg+N7aS88Da5BE&#10;paR7KXaAMknaTit6jrWCdnc0aurHxBVrT9OvNVvI7Swtpbi4kYKiRrkk19Qat8J/CGsXwu5tNMMm&#10;AGW2kMatj1Ucfliui0bw9pPh60+zaTYQ2sWcnYOWPqWPJ/E16MsdG3urU5VhnfVmH8P/AALZeC9H&#10;VVXzNRuFDXM7Abs/3BjOFH156119FFedKTk7s6kklZBRRRSG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ZUEsDBAoAAAAAAAAAIQAK5k+QBW8AAAVvAAAUAAAAZHJzL21lZGlh&#10;L2ltYWdlMi5wbmeJUE5HDQoaCgAAAA1JSERSAAAA0wAAALAIBgAAAJVnWy0AAAABc1JHQgCuzhzp&#10;AAAABGdBTUEAALGPC/xhBQAAAAlwSFlzAAAh1QAAIdUBBJy0nQAAbppJREFUeF7tXQVAldcXn7ru&#10;rv90ttO5cF3Odc/pZsB7pAooBnYrdhcgKNjYdIPd2I1idyEGNvAenP/5ne+7+MSH4qYO3DvuDHjv&#10;y3vP7568995nIxvZyEY2spGNbGQjG9nIRjaykY1sZCMb2chGNrKRjWz0bxFRCe+QlAeHztn02LCY&#10;Hc+PTEwt65Owq5pPXOr7I2O2fzoidmdNn4TttXxittcaFZPyxciobR+PjEx51y9+e+VB4ZtfGzRv&#10;71PDZyc/4u296H79ijay0b1LxIBhgLzgM4cBMnd3bZ+k1Pa+iVsD/RK2JI6OW7fJP2b1/jExK9MC&#10;I5eeHxe56PK4iAVZ48PnmSaEzc2ZGDY3d1L4XJoIDpuTOyF8rpk5e1zY/Myg8EUXAyMWnwmIWHbU&#10;P2rVrtFRa5J9ozeGjY7fOshn7o4mvnP2fDNs3vbKgTFHH9UfxUY2Kl40av7el3zm7Krnl7Sr5+iE&#10;LbP849buCYxefmVCxALT5PCk3OnhsRQSHk3hEVEUHR1NcXGxlBAfT4mJiTRnzhyaN2+e8Pz582nB&#10;ggXXMD5T3+PYxKREio+Po9jYWL5WDF8zkmbxdXEPvlfO+IgF2QFRy8/5x65e6RO/xX9k4rZWvnN2&#10;fA5tqD+ujWxUNCgwcN0DrHUq+CbtdBqduH36mNgNO4KilmZPDk+kGeExFBYZTTExMZTAQAEAFi1a&#10;REuXLqXkFSto9erVtHbtWlq/fj1t3LiRNm/aRFu2bKGtW7dSSkqK8LZt265h9TmOwbE4Z8OGjXKN&#10;NWvW0qpVq2gFXxv3WLhwIc3leyYkJAhowwRkMTQpfE5uYOSSjNHRq1ewdhw8In7HN8OTUp6FBtVf&#10;y0Y2uvMEgQtkP2VE4s5ffeO2jAqIXrsrKGKpKZjBExLOmoaBk5iUxFpkoQj0ypUrBTAACwCwfft2&#10;2rlzJ+3Zs4f27dtH+/fvp4MHD9Lhw4fpyJEjdPToUTp27BgdP378Gj5x4oSw+hvH4Ficc+jQIbkG&#10;rrV3717avXu33AP3AuA2bNjAQFtDycnJ8kzQbtCCUQyw2awhJ0ckEoPron/0qvm+8VvaDZ+b+lbg&#10;OnpAf2Ub2ej2EQCE4MCohJ12vrGbZwdEJZ+EDzOLTSmM+ElJc0TjQCOsXbuGNrG2gBaBQEO4Dxw4&#10;IGCB8AMQJ9NP0qlT6XTm9Gk6ezaDMjIy6Ny5c8IXLlygixcv5vGlS5eEL17iv/m7sxnn6MDh47Rr&#10;zyE6cixNzj93TrvG2bNn6TRfMz09nU6ePCn3wj1x735Dp5Cr5xCaM38ZgzpFwA1NhmdeyOZjYmIS&#10;RUVF0UwGF/tkOf6Ryzf5RKwbPCJq/QcIcOhNYSMb/T0aOuf4Y35zd//oG7d52hgGEJtHFBIRTbFx&#10;cTRv/gJavny5jPgAD7TArl27RDtAW0B7QKAh3BByBZTz5y9Q+qmztO/gcVq3eQ/NXbyRVqzZTumn&#10;Myg7O5tMJpOw2Wy+hk0msxz/m+NAeuldD3qqWiMq/aEn1XcbQes27aGsrCzhzMxMunLlCl2+fFlA&#10;iHueOn2GvqrbnR4t25AWLl8vWg0Aw7PimQF8vMOa1WtEc8EchQ82K4yBFZJg8g9fmuIbta7z0KgN&#10;1byJSurNYyMb3Zjqh4SUGp60u6JvfGrvgJi12yeGz8udFRFDcQwgmEcYyeGfwGSD5oFAQjABHmiE&#10;M2fOCHCUVoFgQ8jPZlwgry7j6PuGfenNb9rTC2+50wPlHalkGSPdX9aB3vm2A23evp9ycnNYEV5P&#10;h4+dogqfetHDlV2otstQatppPH1R15vur+hE/6vhSdt2HaacnBzK5fPxMw+EDNCDR9LIzmMENWrj&#10;RyfSTjPAzssz4lnxzApcMDt37NghpuG6detksMA7x8TE0QwGVlDonCu+YctjR0aub8h+4pN6k9nI&#10;RtcSols+Sbu/Zj8oNDByaca08DiKjI6huXPn0rJly2g9CxcAhJEcZhvMJ2ieM2dO54EHDM2gNAyE&#10;GYINvnQ5k975vhOVqOBM7//chYwt/KjHkNnkP3ku/eE6hEqUc6A6rkNFA+Wn3NxcmjR7EZVk0Dm3&#10;HUOZfP2cHDNd4Xs1ahtA95UxUH/fSB2IudpJTDgP905cuJEeKOdIn/zWnZ/jMmWbsuUZ8azQYOcZ&#10;XOmnTosWTUtLk3fbf2C/DBYAFnw+aCxEDyOiYmhKSHSuf+jCXaPCV/YYGr2pnN6ENvqvk/ei/Q/7&#10;xu9oGBC3edn4iPnZs1kLxcfHiw+EaNvmzZtFqBSAMJLDbDt//jxrnot0kk22xAXryKvnJPLoEEhZ&#10;LKQQ4vxkYmDVdhpEJRk0kUlrRMhxHDhlxyEqxUB5o1ZbBki2fsZVwjETZmpgev+XbgKO02fPC1g3&#10;bN1HXt0nUhRfE1opP+Hc4QExVILPbdFtYt49wQCfdo29VLN2N+rSbyrNW7KRTpw8RWfZNFTAUhoL&#10;bYFoIaKEsXHxNCM0mgJD5572DV8RMCp2U3X2Lm3RwP8iecese3R00i6jf9zG9ZPY4Q5jXwiBhOXL&#10;l4mJAx8IwQOYP5oGOiMAunjxEh07cZri5q4lx5Z+VPGL1mKu3c9cjX8/lnZGBDU/5eTkUuueU+g+&#10;FurB/tGiuS6ytjqWdpaGj40VYa/LmslcgGY6yT7VZ793p1IMxgcqOFGZT1rST8YBNMQ/hg4dTdfB&#10;eT2YzGYT2Tf3pVKvO9DU0KV5QALhBzRceNxKKv2+J93P136oAr/H122pWccgmrNwPR05msY+F2us&#10;E2niCyIKidA82gjaKiEBUcxIGjc74YJf+IqpQ8M3VedL20D1X6DAdese8Ju7u75/3IYNk8Lm5IRH&#10;RYspB18IES6MwNBC8IFOnTolJpzyfQAkLx7dX3mvKfs5DKCyRnrj63bUqvskWrBsC51mvwhCbZ1y&#10;KYBNOoCmMp/zZb3eVKlma3r2TTcqxX4PzLwBMNWsnA/hN7PQw++aHrGUjM1H0xtftaUHGVTQdK+/&#10;31w01PVgyqXzFy9ThZpt6LFKLrRu8179c40YVnIOtCY03dzFm+hXx0FUojw/T1kDPVjOSK9/1Jwa&#10;tR5NqbsOUca5jDwfC75iamqq+I/Ll6+gJDYBQ8OjaHxIwkW/iBXjRyZurqI3uY3uNWLZKeE7f29N&#10;v4QtSyZEzDOHRWr+EHIvMF/gCyFfA9MGWghRsMuXr+T5PxBymEQd+kwTwf+iTk9KXruTLjDQRCuw&#10;5jHzcZmZWSL8avTPI/5zyartLKSO9GAlV6ryZTv6pmE/cmsfSM6tA+jhKq70RGUX2rXvmHa+Oo1/&#10;ucxAbtRyNLm08BWhz+HngFYDgP5sMoyfx4madh5vBYi5tGPvEXqUgfQ6a7KTp8/rn+cjuVku+1Im&#10;qtNoGN3HWsyrx0TqOmAGVfu2A5V5vykdOJImgRTxsVhDw79C6B35LZjBm3ggQsAiKSlJQDUufF6G&#10;f9yaYUgp6F1go3uBRs3bWwbVCeMjFmchsToH5hxrIoSDASJlysEXQhDh3PkLoolgIlkCAz/X8+j+&#10;SGVnqswm3eUrmQK0vQdPUGDwPPqewVHbaTCP9Np5loQ/9x46QY8yYHCu+Dws/Dm5ZhFi+2Y+orWm&#10;Ry6/5lzAKou///jXbvRIBWdavDKFQWMWfwdaJTxhlYDbgcGGz/MTfKlS5ZzpJ4dBfJ/rv1eEe+4/&#10;fJKeerMJPV2tMb9TmlwP73jo6El+1qsDCgYYTVNflIEHAxAGIgEVt+kyNpWRFJ4VFkmBEQuO+kat&#10;c7OVLxVzmrRo/8N+ibvbjolemTEzLIoSEhMkMqdABAEAiJDw1KJxl2g2m1Ff/dGDdu45KgJ2jWDz&#10;75dYW33Egl2STSGPThPoyz97s5/B5tbrRnq2ehNq6D6StdVlqyHuy5ez6H8fNqdnWGAPHz8tn+Hy&#10;OHbYGPhNjtSi2yQBI0NFvgfhvv4TEtgvc2IT05M695tOY4PnUo/Bs/l6nuJHTZ69mI+7/p7dBs1i&#10;sBmpy6AZ17yLJQGwAIrvxCQB9J9uI+QZ5OEsSLWHAtW58xep37AQWrVuO2sqgAqa6pCYyqi6WLJk&#10;CcXFxdP00GgKiFy2fGTcpo/5MjZ/qjgROmzknJ0fB8RtTJ4cniQlPosXLxb7Hh0N0yQt7aomQogY&#10;GubSpSv0yS9dxcFPWrRJhMySlDCNmTyHBdSRSrKz/toHzalhU18KiUmm42lndW2jhcOvFd5cvoeZ&#10;Pvm1Kz1Y3pGWrU7VP2fiw/D3wyzIr7M/tjX1kHx2lWCCZdPIsXFU/pMW9EhFZ3qIj32Uf5b/tJUA&#10;EeHyXNZylmQ259AP9v0lChgWvyrf81wlvOdFHiQ++Y0HCT52Nr+LBswCjtcBNS18qQRfHqviTI7N&#10;fWjdpl0SrDhx/AQdYJ8KQRyE1RH9i4yOpolhCZd8YlcPQR2g3lU2Kso0elHa436Jqb2CIpddDI2I&#10;lmw+wrnI8sNpRmDhLJsmFy+yT8SmCkwWjLJKQBq3G0sl2GcYwYJrjXDcgSMn6Uk2hZ6u2ohSJFmK&#10;8zUA4XeYcKhw0LSTLpB8HoDm3MqfXnm3KYXGr9Y+1wmm3poNu8W8Qv4I5h/upTgHzNfOYG2wefsB&#10;WrluJ23ZflACDNr9rxd8AKTipy3pafbHUvcc4WOu11wgnLty/U42X12pDGs6XPNGhOscPXGaKtVs&#10;Qw+yyVv1m/aiNZ94w4Xc2wfQWoDq1CkJVCCsjvwcfFP4UzPDonPHRiza7BO38Wu+lE1LFVUalbDj&#10;7YDYjSumhiXkxsbGSegWEToUfiJfAqcZznPGufMUnbiKPDsG0eFjCCsrwc2hgCmaqdO4XaAIjjWC&#10;hmnoPkKOGz9joYDxeNoZikhYQ41aB1DFz73o89rd6RL7G2qEZygI2HDc8fQMuQa+y82+QrmXMij3&#10;zBEyH9pKObtWkHlDDJmWTSbTHD8yxQ8nU9xgyg7rSaaovmRKGEamRP5sYRCZV88mc8p8ytm/gXLT&#10;dlPuhVOUm3mJcvX3wXOl7j5C8xZvFN+nIDABqK29g8XM9Ow6Qc4tiOS6fP32faZSSdbOfzYeIQCf&#10;EbGM3v+xE5ViTfVM9cbUtJ0/7T94TKJ/CKnDn4LpBwsBlsKk0PhLfjGr+6NkS+8+GxUF8l5E949O&#10;SG0UGLX8LOYJzZs3VxKuMDM0ky5NQtyIRCEiBX/o3W87iKlW4/tOtCX1gA6oHFqxdic9VMmZatbp&#10;pYvP9QSBCo9LFjC9+1MXaugxil5531OEC+U+H/Fn3QfOpPMXWLABGGbRWufTybxvLYMglMzRA8g0&#10;xpGy+9WirE5VKcvrdcpq/iJlN32WspizPTTOAstnz8jv8hn+xu/8mRzv+Txlt3yVstpVpKzu75Np&#10;+O9kmtaOzAvHUQ7AdnIv5WTBj7MOkpOnztEbNdvSI5VcaNWGnfJ+BRG+W71xNz39phs9zO00M4rB&#10;zwMD3u8cv++EGQu4TTtStS/b0JHj6ZLYhk+KyB8sA+SoUEmPUPrM0MjcMZFLFo+MsoXRiwQNTzr0&#10;rF/c1qCJ4XNNmBwHp3eDni/af+CgVGYjzI3oU16Im/nAoTT63XGQBBJeY9MmYeEGGXGPnThDLzMw&#10;ynzcSkqArAkWwHGWR+Oyn7UUQD7xRiP6/I8eNNA3ktawoF3m83JMWZRz5jCZN8VTdmh3ymYBz+5U&#10;jbKavcCA0ECQ3fQ5MjV7XgOD53PM+Kn42r+1Ywpmy++zmvG5fF2ALYvvleVVmkx9vqDsCe4MsLGs&#10;ATdT7pWLGsiZT6afJe/Bs8iete2NNBja4kpmFv1sHEAlkKhm3xLvbvT0ofVb9mqBEzZPz5y9QDt2&#10;87uzz6Yif1Jwy6YftBSCP9BSqDKJiIqmcaFJR32iVtWzFdH+i4S1EkbHrl85LSw2F5PvMOKlbEuh&#10;DZu2kb3HEHJvO1pMOpT4KL9IMTQRRtKObK4g4PAU+0Bjpsylc+cv0Ue/96BHqzSibbvgZ1gDk3YN&#10;v/EJ5D8xibbzcRBCM5tY5n3rKDt2EGUP/oGy2pTTtcpzeQKeBSG3EPw7wXlgEtbuLYzngGbzfJmy&#10;utWgrIkeZF4fReYzRymHgZCVhSCGpkmtEd55OptzD/AA9NY3HSl27jr6xWkQPVTBmZ6s2phcvAIk&#10;eIIBS7URGG0PiwDJb2gpWArQUvClVixfLhG/4NCYK/6RyX2HJ9ume9x18pm3+6exUcmHkTeaN3++&#10;RI1glx85cpg2b91JVT5vQWXfb0ohUcvEP1EdbEkwe+D4wzR56s3G9FBFZ2rfeyo1bh8otXIRCauv&#10;OwekBQNyyAQtZ2IttGc1mUJ7ULb3xxpYWGghxNYEvUixDrDs1gx6PzsyrZiumaLSVsz6++IXtEP6&#10;mfNU7pOW3E5OFJnIbcPHIUk9f+lm+tHQn0qVMVKrLhOuaWv8BOMz0VKZV7UUUhOoooBJPnfOXJoZ&#10;FpXjH7o4zGf2hhf0brbRHSVUMiSmegRFLr4AE2HRosUSZEAdnUTqzp6VEXD9pl1Uv9EQeqZqIwqJ&#10;XiGdKVJhQdLJLDTQUstXp1Llml7iQL9Yo5mYb4MDovkYC6ES0rQaRnNTkg9lsfmU1fwlBhGP+ACQ&#10;aAEIazEAk85qABAt2rYSZQc1ppxdyZSbnam9MbcTTODeQ2eLn/g4t6n/pDmi2QUsObkCqoVLt9CJ&#10;9Aw5x5IsAYU83d6Dx+ng4RMMqNMSGILZh7QFZieHhkdSwMyk9QPD1pTXe9xGd4Iw18g3flvvCeHz&#10;zNExsbRs2XIxFVBLp4IMsM+zs7UJdv6T57AJ50jPV3croHZNI9XZB46epJ8Mmj9wH5/n2jpARmkB&#10;D0DHppB57xrKnujJDv//tGBAcdBAt8JKs3ow96lJ5sUTKefiGQFC2qlz1HXATHr+bXcqWdaRqn7V&#10;jibNXCAheNFGenvmJ619c2hx8jZ674dO9EhF9jOruFBdl8G0acsuOpF2gvbv2y9lXUuWLKXIqCgK&#10;nJ1wyCd0TQ296210O8l70v6H/eK3+U8OS6S4+HhKTl4puSOYCjAZYDqo5Cs6FgxQteo2UcBR9cu2&#10;UqHN/XpdpyswgS9eukJtvSfTe993pvj56zUgZV8h85Y5lDX8dxm9xYQTf8RCCO8RttSu4md5PE3Z&#10;Hd+g7Oh+lHP2uLTr0RNnqMvA6QwqN9FU1b/pQNPDlog5bY0AJJQqvfyuBz1U2ZX+chtJP7BZiITv&#10;/2q4s1WQQunpJ2VQxOCIwtlYHizHzYw9NSp09be6CNjodpB3SMrjfvGbg4PD4nNR8g8bG7Y2IkPI&#10;HaGKAQ6uZZBBOpH/nb9wmX6BtmGz7VfHwXmmyY0I10HUKgcg2pxE2QO/03wLNuWKk/l2u1iAxZoK&#10;4fvsiD5kPo1InZkOHUmntr2C6fl33Onjn7rQ5Staka8i/A7/Er5VVMIaKsXa/rsGfSUgBEbA5/7y&#10;Rqm8OJF2Ks+PwiC5MjlZZjdPmB19buTsxbVtc6VuAw1env6Ef9zmmVMZSMigY80FBBpga6PIEv7R&#10;VSBddXyF+FcACiNp1VrtGFAO1LrHJD5eL2DFARakdT7MOb7ezhWaJkIYW2mhe1ATFYYl7C7vr/tV&#10;7SqSKW445Vw4LZpqz/7jlJJ68Nq2Z0JoPJT91R27j9BuPub5t9zpqaqNac6ijXJeJvfbh793Fw21&#10;av1OGRQxOGKQTE3dTitXraT4+ASaNCvmvM/spfX4kjZA/V0avSjlcf/4LTOmhcXlJs0BkLSIHcpU&#10;EGhAEnb7zoO0bNU2mZOTvzMVATTI/7zAZgkidgGTk7ijry/kBJDMx3eRaUJTCSpILghmTz7h+k+z&#10;mIEMKGiq7h+SaXVogQlhrEvxTLXG9Cab2CixGhEUJ2mICp+1oh17jtCRY6fYVPSgJ95wpe27D+eF&#10;zzFIYrBErhClYAkMqImzos6NmrXkL100bHQrNDz50CP+SVsnTxUgzaE1a9dK1AcRO+QqACR0xvs/&#10;dqZn3nSj4NAl4t9cp510wkg4I3wZPVrFlZ59qwklLd4kx+FQ0UZXzpMpyZey2ldiswbmnBVBugWW&#10;ZCzzhabP0/mmLxRf9tB+Zlpo5msSyPx+Jp8GZD6SIu1oGeRBqRV8qlZsDSAaiCn5Hh3HyYTGWn/1&#10;klnJ7b2DqT2bishxwbpA+Bx9i8FSAQr5Q5SHTZgRcXbEjCW/6iJio8KQ96JF949O2jp6anh8DqaS&#10;Yy26/EBCo2dyB6CCG0Wnj1Z2lgqEKzy6WXaoRgCNljzsPTyUHizvRA2bDJcABY41H9hA2YN/Fr8o&#10;i4XjdphzJr7WBb5O7Y9/pqpv/6VzvWLIf9Fbb9WjZIdyEpCwfEeASvwpbjMkqE1z/XhQuqC3OVE4&#10;+0moQndtO0YPDJnp5Olz9NGvmH7vxObbQqmGF/+UBzv0EX7iWA1QGQKorSnbaOGixbIy7vhp4ekj&#10;QpfX1EXFRjcib2/vkqPnpHafHJFkxvwjBBsAJEvTDkBSjQ/zLm7eBnrlvWZiezftFEQXLl6tibMk&#10;aCFE62aELaWz5y6SOeuSaKPMlq/p5su1gPinDDC9/U49uq+iS7HmByu40EJDRQGOtfdUnOXBP4f9&#10;zlpqu/RP2qmz9Cb7qg9XdKIRY2Ok8BcDGrQT/NeeQ2bLcZauqwIU+hgrKR09epw82/vS17+1ppi4&#10;JIqIiKSxUyOODgtb8YYuMjYqgEoEzNvjPCFiXhZWCIK9DDUPIGXoQDpy9KSU/0MrScMzYND4qA17&#10;g21z1Nr97jTkmoVN8gIN/DcAhhEyJ30/Zfk11HIqEqm7Xjj+Kf/nwCQBCm7L9pUpe8UMBk4WbeB+&#10;qVKzDd1f3oE+ZI30u8sQeqxqY3rqjUa0esMuifTlJwWog4fTqEOviVTlM096/X0XCo9MokWLFlJo&#10;SCiNnhq1dcTUJa/ocmOj/OQ3b/9XE6IWZ8TExNKK5GQJf0PNi0Zix3Tdpt1U6bPW9Fx1d6r+dXv6&#10;s/Ew6jMilCKT1lLKzsNSF1arrjeVZCf3w5+60HbMNRINpYNKOslM5q3zKKtz9evMltvN9xaY4Eta&#10;f8/8LKBq9gKZgltRzqVzspoT/KIKn3vRk1UbUdUv21BoTLL4UfkDF9JHrL02bt1L1VirPVDWSJ6d&#10;AmnNuq20d88eqZTA2h0zZs4iv6mxiQhS6eJjI0U+C3ZVCIxduS8iKkqmliPXgBApIjvQSIj0BE6Z&#10;I0WW9zFYSlZ0Ft+nRGkD2+VG7nBHevWDFvTBbz3oAfafSvAxmIW6KDlFtJGw2USmOaMpC9MVxKy7&#10;w2BiX+Ltd/7i52WhBFsR1OLAANOCQmimPJa2hS/1LPuiP5I5/QADxyRV+FiZFiVFWp8wkCzApKyG&#10;qMQ19OI7HmIK/uY4iA4dSaOzGWfZQjkq0VxYLAiZT5k6PdcvJMknJCSklC5GNsLs2IC49YtRtIrJ&#10;Y1hFFPOQVEIW9jNC2SjxD41dKRXKJdkOd2o1mhIXbSS/CUnk6BVA7/3chV56txk9DLBxRwBgwwLi&#10;NLPuykUyTWyq2fXWBOA2c5bnc3SJwdTi61pU+9Mfhf/4rHhx7U9/Eq7LvMmptGYOW3nXgljTUHxO&#10;uypk3reetRA0kXWzDoxAxPAxcfRoJWe6n/uuXa8pUqpkMmWxr3tJ5AFJXcyJQilZVFQkjZ8yzeQ7&#10;e35jXZT+2+TNVtnopJRR08JicjHFHEWrKM/HDE2UCKmELGxoGbm4Q5as3EblPm7J/pEjNXAbSeln&#10;zkmxJYIRGP127D1GkQlrKCw2mTsim3LOnZTwrUyou1sVDBjFWZDMYL6n2fNZ/WdxYjzzs2QCIBhI&#10;f9csFlC1KkOmtdEyKIpGUsS/A2CoTGnacbxMf3+S/akxbIVIv/N3qI9EqRhmSaMGE0XNkBMUxoaE&#10;hlDA5JkZo8IXf6iL1H+X/Bbsqz8pfG4myoQwjWI328VoMDScZYmQImgZOK3bdx6ij37pJrNba/3Z&#10;i/YcOCGAA+F4/A6GiZHVt5aYHH9XGP4WQ4AYUAcbv0zbXF6jba7g0sWL+bm3C5eWfNM/aT8BVItX&#10;yLRoAvtEPMAxSJRGOnD4JH1v108Gx9c/bk5zFm/SB0/te7Bl/gkBKZh7qIZBVcz0adPJb0roxuGz&#10;k/+7C7WMWbS/bGDM8sNR0TGy4AYCDhK5y8jImxmrGjM/AVBHjp+m352HSATvjVptaM3GXQI2LEUs&#10;gYa0vZTVp6YkFq118B1l8S+eoc7ffk6PsEn6cEVHergS/yxG/AiYn/3lKgbaxaAqtM9UEMOPav4S&#10;meYFUE52lgAKQaKqX7aWYuSPf+0q665bIwyqSjvBaoEbAHMPC19ij6wJEyfn+kyNG4MpOrp4/XcI&#10;idmA+PVRWLNh8eJFtGXrFrGHsasESkoOHDrBNrT1aeMgDWQ5lHHuIjXrxOYB+0llPvCk/YdOahrp&#10;2E7K6v255gTfTY1kwRiNw+pVk2e7r4KzVee+yHMFF/qoRh26JED65+0IQGY1e5FMiaNEQ2GddCyv&#10;Vr/JCDp28owAzBqhTyX3xLKhtBPWPcf0d+z1GxLC5l7QxKwRM+f9oYvYf4dGz9/pMiU8IRdhToQ7&#10;t6SkUs8BwbQpZY9MHqv0iRfV9xhBG1P2Swi1IAKo4LgO9oukkWOjtSnqJw9Qdh8G0m0oC/onjAqB&#10;HWzePVXZyIJZHMHEz8wDQfOvavH73L62VIDKXjBWonxppzIkmX4jAphgqcBiUdoJgy8WzUG5Efbt&#10;DZ46jXwmTN83NHzFi7qY3fuE5YrHRS87jt3pUBm8g+1fn7HhdH/ZhvTxjx1pHtvM2F4F0yaee8uN&#10;OvadKgudQBPx//BfHikzEMEHOLfmjGMyZUIcZisdebdYVVqfZV+janWEx4shmPiZS7EJPa3uW5oP&#10;mO8d/y4LmETLvUTmFTMYKGzOM1huROhjZeohwgvthPIyBCOwQi8W0omIiKCgceNp5OQo///E4iya&#10;ebdp6uyIKG6AxbSV7d74ucvpm9pdydFzpKy7gNEK058xTRpzZUqUd6CKn3lJhOdyJnIU+U0/PeBw&#10;+TxljayrZeGtdOK/wTD1XL74RswlqwJbxPnpSgba7lxaB9PtbVcBVYtXyLx1foHmnSL0uTL1EIjA&#10;rGosbQ3thCoZBCOwGduM6dPJb+z4zOHT59bSRe7eJZ+kHT8heocCVph3e/ftpead/On+MnbUtH1g&#10;XjhUNV4qO6hOLUbLet6YXParwyA6zrY1vsc/vaUpx5RJ2cFeGpC4k6x13r/Dz9G42u/wgGBdWIs6&#10;v/NOXTp/pwI46CdYEO2rkPngFu53zcooiPKbesg7wXeCdsKUdyw6GhUdReMnTKARQVNXDw2ec+8u&#10;cInSj7HRq1ZhIZTkFStkRIGqxhaQUQmraPe+o9JglgRgYQWhRcu30gc/d5Gs+A8N+uqrpSowcSNj&#10;+oS+JsO/ad5dxywwycZy9GCxNPNcyIm16h31PdFfAFTPjynnDLbTKVhDKTDB1FOBCKRRENlT2gk+&#10;+MyZM2m0/5icYVOiW+qid++RX/y2ppjoN3/BfBlJtOidVi4UNG0eVfykFU2evUQCClppydVRCn+n&#10;nz5H1b/tIBPMlq1JFTAhiWveukBCrpncMVY77F9kAPtIk5fotaoNWUDh0ENQXYs44xmdpcpkwh9v&#10;i8Bbe7fbxqKhGLD+BjJnXZa+tqah8BksFzWJECkUBCJQv6l8J5SiSaictdNw/6AD92QxbMCcPS8G&#10;Ri07gKADplVg/W+MKqhywJQJtzZjtFq7skb64o+etGz19rw8EzejOKhoSGzZUqqcI8Uv3CBay3xy&#10;P2V1fFOzv//l6J1VZkG8wmbSLx/9zNrJSWPUFRZ15ud8tpID7XQpLdre6rvdZhYTPXYID6LaJM/8&#10;ZAkmDMAw9U6cgGY6JIuxILJ3VTvNIj9/fxoaNGugLoL3DgXEb+46IywmFyX0WIEGG4xBTcP+lQZi&#10;xxKZ749/6ca+EZKGLuTaegzt3HtUInVQ8Sk7DtIL7zSl/73vKX4TJqKZRtUrUgGH6xiCyGBKa/Iy&#10;7Wv0Ku13fZUO4KcVxueK9zd65drvG2usff/KNcdafpb/Wtp11PHXn5f/eBwj5/BzHuS/M2GC3S0w&#10;QUM1f4XM2xbm+c35CXIgQQiWm4OHjtOXv3WhBm4DadfuvbRr107auBGbAyyhyEj2ncaPpyGj/NMH&#10;BCdV1MWw+NOo+XtfGh+x+Eh8fJyMHEi2QT2rIlY0EBoOjIpi/8mJVPbjFpIVf+4dD2rSPpC6Dpop&#10;W5g8wD7T6Emo2zJpi0Dexc7+OyzPxiyCgmeV5+XfBWT4TvscgNO0qy5U+nkaX/1bfEI5Rv3Uj5d7&#10;4Vraseq+UleX71jFuK5cR57j6vXFXM77XLv23WBEC+W5e35IOefSrIIJn2l+02U6x5rJ6DmcSr7e&#10;gL6p143sGvejoInhtHJlsuxcOH36dPLx9aWBoycP10Wx+NPo+C09sC8PKsJRAoKpFQhtwpGEVrJs&#10;NPwONX/0+Gnq3H8Glf7AU6ZdIOf0TLUm1HdEKKv5bKlCzm5d1mqnFFWGkKY6l6b+P35Cxs++o8Y1&#10;v6HgP96idPcXNeG2OFYT8ufppNuLNPGPd8i15tfk8Pm3NPinj2gHSntUZUfeeRoATnu8QDPqVqcm&#10;X35Nhs+/o94/fEJb+Z6ZWAQlPzD47wt8fHz9KtTiq1pk//n31PGbmrTSWI6u4FiAyfL4u8DwMRFI&#10;MgV7sRzAzNcFQycFJph6R46lUZe+U6hUWfZHy9anx8rXp2ZtR9C6ddoGa+Hh4RQUFESDR/ieGTgp&#10;sawujsWXxi9Pf2Jc5OKDWJxdtBI7itBKcCCv+kSWBA2lNRrs5uMnz9K8pVsoMnEt7dp7TMCXk8ka&#10;bVhtbeTM1xlFkZUmmMygeK6ywSLnxE5+BWf68J06lOJc5io45OdztN7pdarxzp98jH48IoLML79h&#10;oCl1MLnRAlDMO1z/R1/UqM1mMiKHmNOlBTyerWyk0b/VYN+NjxXWwHrC7SWq99kP9IB+XRXBQz1e&#10;p28/F6D9K5FRtJfni2RK1bYW1WRBYwy0J9jE9wmKo8pftGIg2dMTVRyoXqP+lDB3Oe3cuUuCW6jZ&#10;w7p7wcFTacTIUbkD/IOLv+/kF5/SfEZYFPtKi8RXglZCFMaaVrJGlg0JRmmRafEEGbXFJLDWGUWK&#10;NdNliaEiPVnRQYRcYw0gJUTonQRQGSy8ChxpLOgfvFuHv9OBpBh/8/HPVDJKyF0Dx3N87vP09fu/&#10;y7UERJbn8D0er+hIiQ2q8LEMQD4eQIRmxKzk/NUZOP9+Zt/f3tPaGGC1+m53jgFiU6/PZdUoECK7&#10;J9LP0hD/aKpcs7Xs7vhUVVdy8fKhRcs30vETx9kPPyI7FWJiqWwGMHcuzZ49m8aMGUMDho06PnB6&#10;3DO6WBY/wg7bQVHLN8XoETz4Sshaw1eyrpVuTjkZJyi7AwtFsQCSppFg3jmz4GpAyC/ougCXd6Ho&#10;+m/oYHqWZtZ9S7RWQcfjWq5sypl07TS3YSXZ2sUSqJYMgPzxyU+6dnpeggxPVwK4tWvlPx73rf52&#10;PTrLIP13Bi2YuWzuxQ+XSC7q9977rhOVLOckO8K7tQug9Vt20/kLF64JkSOqh5wTCgIwgEdGRtLE&#10;iRNp6NDhuf1GB7fSRbP40eiEHd8Gh8XTAskraVXhiOBBK6mgwy0RH2+a2Vmf5GetA4oiP0eXWCA/&#10;qvEHCynAYUVwwQymEb+8L0DCOX3Y1ylR/kZgcqZP+JrwhRBkGM1aBNeweqxoP2d6462/6Jyu/Rbb&#10;VdLNQWvHg53oRTYPjzV5hY+39l53gQHidpUpJ/2AzLL2HhpCzTuNl/U+EP3FirCqtAhLK6MAAAlc&#10;rGYFU2/FihVSAItAhK+PL/UdMmpDsZzijhm0ATGrZ0TwyIC5SpjMpfJKiODdKpAkp3R0J2Vh94l/&#10;ZaT8m8zPepE1wXs16rKA3kB4y7vSsJ8/FGCYGEzeP3xaMJDADMoP361LVzATlu/j++v7/JlKuFpj&#10;Z6r8Vj0G04vyTAvtAaYbHe9CL1Qx0lGAKf873U3G8tSzOlEuuwSwZrDkMmRHhciRWoFMobQIW30i&#10;5QILCC4FrCHM3g4NDaWxgYHUf9Cg3N5jZ32ti2jxIZ+EXa9NjJh/LjExSeacQP2qaofC+Er5KScn&#10;m0yTW4jqL4qVDgWyDUz/jOEbtyqtrcUnwYirYNJC5FoVOWQLgzV8cvhNSOCuW7dOTL2oqCiaNHES&#10;m3pDqPcQ30AWz+I1gTBg7tZmszHxb8kScQhRkKimoqMhbpVQCJnV/GXrDV6U+a6A6blCgqk+nXO3&#10;BJO1467yVTD9e4MX/DVJAwS3IrOFn42fGJQt6/Tgj8NvEjClbpcELsqLENWbNm0a+fj4UJ+BQ0/3&#10;Hxf9ki6mRZ9CUlIeHBe/fAWWs1WBBziI0Eq3HHjgY7FEV/aUllqjWmnwIs13Ekw16twSmCrlaabn&#10;iw2YhLlNslu/TuYTu68DkyotUlMyVq/dSgHjI2jA8GCaPD2KB/OlsrO7iur179efeo0c11AX1aJP&#10;o5NSKk6JSLqE0CSKD/9J4AFl+TnciLK1Pwul1cYuynynwMT8IV/zCh9bWDNPA9NL8lzFCkzgpvye&#10;s7uw7GhWDWQIsnT58hU6fTaDzpw9Q/1GzKInKxmoxKt1qOQrf1CpV3+j7/9sQ7FxCZLAHTduHA0e&#10;PJi8B42K8i4ukwfHztvaAWvgYX6JWiQFJp4qHcI/1jfSKDcjLPNkiuqn5UcwQllr6KLMRRFMfI9i&#10;Byb0faeqZJYyI5YflouDR9PpT5fB1Ki1H81dtJ4eLmdHL7/tQp37TaCACeH0xe+tqeSrv1DbLsOk&#10;knzy5Mk0YsQI6tGnf7q33/hXdXEtuoTQ44TYFXMsTTwtt3SJ5i7eKHvLnuffC6uhcs6fouxuNaw3&#10;cHHgIgqmRcUOTOw/Ie+0eIIEIuAuGFv4UanyDlTbaQD18wmlEq/VoxFjwtkSOky79+ymmMRF9Hi5&#10;P+jL31qK3yQhcl9f6tmrd26PIWOK/sIrY+Yf+t/kyDnpc9jEw0KBysQ7lnZa5ithf6Q3v2pHhqaj&#10;aOzUebRx237ZkUIDl1Z6b1lCYlobVczySvn4DoLpI4AJx7Og3RxMLlSpen0615R9Jn6uYqeZ8Az8&#10;rlhuOceULZNDK33ZlqrUakvH005RSPRyur90fWrVZaxMydi1azf5jJ1ND5WpTd/92VYKX2fNmiV+&#10;U9++fal7/xETWVyLdlQvcMG2+jMjYmnJ4sV5UTw4h1h1dcSYWFnSqeIXbWShDmyE9cgbrvx3a3Jo&#10;4UsBk+fQyvW76PwlTBBjMKF0aKwTg6kodObf5LsBJr7PfwJMAqiXKOfgJso2mek3lyH03NsetGjF&#10;FgFUzdqd6aEK9vSbsRfV+qMDPVLhL3qyQl3yGzNNSouQb0Lh66BBg6hbj96p3qNDivai/0Fxq0dF&#10;REVJohaZ6PzlQ/CBzpy9QKs37Ca/iYnUwGMUvf5JS6kpu6+8tlDjyMB40VSY+Jfd9vpNtooV3ykw&#10;MRCwnl0mH1s4zeRMFYs1mHRu+gyZIvuKqYelDJ6p2pieeasJffx7N6rypRcP0A3ovtfrU6kydana&#10;527kPz6EVq5cRfMXLJDVi1BaNGzYMOrW0/tyn5HjqupiW/QoJIRKTYxZshZ7KyFhhng/MtPaBEAN&#10;TGCp/E3PoKikteTZbSJV+LyNJjivO9DTrKmS1+/UwLQ0mO1kbNBsA9N1LGD6g8HEfgSfUygwvQkw&#10;vSDPtdC+YrEEk0wj6fmJrAiL0PjSVdupocdIevv7DvRGLS/67PfO5NpqBAXPSqQNG7fQ5i2b2Xdf&#10;I8lbBCGmTJlCI0eOpB49elKPoWM8ddEteuS7ZEe5KVFzMlDCgdoolHagCDErM1PqqDak7KeBflH0&#10;k3EgPf+WG5t6jmLqvfpRc3Jp6U/TQpfKiqyoDJfcUoBj8QYS+E6BiVmBCcJeaDBhWoXkmYonmKRO&#10;0P1pMh/ZJhE9+Newei6ya3D2LLsT6eniWqDiBpYRdlTB1B+sq4clE5C8RRCiV69e1KFnv6m66BY9&#10;Cpi/7ecZ4dE5mAS4bdt2eakL5y/IbhQVP21JD1ZkP4kB9ES1xvThL12p55BZtIp9pHMXLmsBCJnL&#10;lCuJ2pxz6ZKos9qgxYmLCpj4WgBThjsKXYuxZsJPj6fJNMdHB5M2LSebNZWqhDh+4kRewStq9LAh&#10;BMAEi2nGjBnk7+9Pffr0pY5de27Atq+6+BYtGhu/ul1YZLRU66rCVvhLdm4jBESYh/NAJWeyb+pL&#10;IdHJdPBIumynaRkmVz/N2xZIXZa1Bi1WXJTAxD5ThvuLfI9i7DMxi6k35GfKMWXlDcDQTqiEgCUE&#10;uUMUGYv2AExwOVBWhApyRPTGjh1D/fsPoI6du50dFBT+mi6+RYvGxSybgblLUKtYegll8XjBBewo&#10;dh4wgz79w5vNO3e6H+ZdGSM9UbUJ1fi5C3l2nUjhcatkaxG1kIY5oo8s5mGtMYsV3ykwWfhMhQVT&#10;BR1MoplkCsaNzMKiCyZwVutylHPhFIZfTV7Yf4JvnnFOA9NhBhM00/oNG2n5ipW0bOky2X4GC/wj&#10;ojdw4CDq0LFzbsdBfj/q4lt0CMna8dFLdiGej4lZ2LAMlbxSQiRV4jkyBwXT0Ocu3kRdGFxfN+hL&#10;L73XjO4v5yBbaf5k35/BZJbdEbIHfk/FZVr6DfkOaqaPGUzaksX/PTDBajHvWikugQYmE53NOE8b&#10;t+6iE2knaPW6zeTedgRV/cKNyr7vQN/W8SIf/4kUGhoiZUVDhgyhTp06U/ue/ZvrIlx0KHDRjucn&#10;R849M2/uvLwFJiX4kIUFJa9WOqjfAS6Yd0dOnKakRZuo1/BQCg5Zon1+8SyPPGWLZ2Frfr6DYPrk&#10;PT00zvcpTAACYNKqxu8BzeTxjGxLoyX4sYz2IapVpzuVfrcJrd+cSm/Vak4lS9ehF960o3LvO9KD&#10;pX+hx8v8RIOG+tL4CeNp6NCh1KVLF2rTqXvRW7lodOK2N6eFxVzBqjBYgQil8EjWFjQREJ9ZMsw7&#10;MfEYYOZDm6WxIIjWGrJYsQ1Md4SltGisE8sL5jRl0c8OA+mBCo70h9MAGjE2gkqV/pPqNe5HS5at&#10;omXLV1L3fv5U8qVv6Yc6ntpqr8OGUdeuXalNx24xuggXHfJP2FBrVliUWRW3YgoxZkDe6pQLVImb&#10;k2doha1WGrHYcVEBk4WZp4XGi28AAizznHp/RrlZl+jsuQuSq6zxU2c6czaDRo+LplKv/UmDRk2T&#10;gR0BiJi4RHqk9I/03pcOAiYUvHbv3o1ad+yaqotw0aExUWudQiO0SN6unTtlCrEsMmmRrLXG+Uk2&#10;ep7VmRvsHtBK4DsFJv7uk/f+oMzmhQdT+VsE0/OVHXQwWXmvf5mlKqZNOVlg5/KVLPqsjje9/H4z&#10;WrkulZLXptAzVQxU47sWNCMsgabMiKLf7TuIZqprbEMTJ03SErfde1Drdh3OeocUsbKisVGrvLG7&#10;xaqVK2nxsjXUuX8wTZ69gOYsWk+LV22n3fuOU8b5S7IwhmbnWgdTDpK1vvWtNmCx5DsFJmYBEzQT&#10;n/NfBBN2HzQf2ChBq5DYZHqkggM9W82FvqjTlV5614VKlKlLD5b5gx4o/RuVePlHevsLJ5o8ZZpM&#10;xRg1ahT17NmDWrZsdanTyElFa4HKcRFLx6uweNCUaCrx2l/02W9dqGrN1nR/RSd64o3G9Mp7zajq&#10;V+3o6796k12zUdSudzD5TkykqDlraWvqIQlIYJ+lrL5fWG3AYsl3CkwMBAUm+EA3B5OTBqZCz7R1&#10;FjAd+RtgAlglysg/wdqyx9cf909Yrsl+tXl9rAzOJpOZkhZtpN8c+tHL77nRY28Y6PEqdvRaDUf6&#10;urYX9WSfKTo2niIiIqWkSANTT2rRomVW634j3tPFuGjQuPAFkfHxCbRu7TrauDmFYueupIR5a6nn&#10;oFlk9PShbxhAbzCQXnjHgx6q5EwlXjfKQoIlyjrK0sfY3QJFsDmXzlFWx6pWG7BY8l0AU+HMvLsH&#10;JgEQAkjuTwvfifpKARPKiuYFiIUD7QT/HH76kaPHKHXnXtq0ZZvkmdasXUPLly2TynGso3dVMzGY&#10;WrY0t+zRv2itWDQhNGkBckwbNqzPW4lITVMH4YWxTBNMvUPHTtHaTXsoLH4V+Y5PoI59ptH08BUy&#10;wuScPkpZrf5ntQGLJd8xMOk+E9/jlnwmgImPv51g0hY9gaZ4lrJblSHTJA8yrwwh884VzMvItGwq&#10;ZY9xYAC8ommo26ClRPshPB7eU4JWmnyZpUgAxdVqzyYEIFBOhOWSASZUjluCqXnzFjlN23b+TRfj&#10;okHjQxJWIcOMFWGsrflwLWu5gau/az8lPH5sx21p7CLDRQpMDRhMhV0D4hbB1PwVCRxhMMQkT62S&#10;Re9TWByYm3Zwc97m3f+0jwWUiPhOaSHyw/+T+xQEJpQTYc9brAUxSQ9AaGBqntvEs2U9XYyLBk0K&#10;iduEh1ULqFhL2BaGcvauFfVtrQGLJRcpMGkBCERKbweYRDuwQGd1fY9M2xcLYG7U3/g+59xJyh7y&#10;i0VC/u+Zf7JbBrdVdlAjuSfuagkmrJ+nFqOEH4+UDQZ7gAlzmrRpGD0ETC6NGxt0MS4aNCUkLuW6&#10;qRd/B0zcKVnuT1ltwGLJ9yCY8nbGgIbBNPJTh3RNpFkeBZHSVOZDWyjbS80I+Pu+lGgn3wYMIi1C&#10;fCL9DB08kkZpJ9PpMMC0e7dMwVi1ahUtWrRYCl3DQkPz8kwAk2dzT3JwcnXSxbho0OTQ+O23BUyb&#10;EynLzQamwoDpMwETRvhbC43/UzDhnUQrjKgjqwVxJ+u9VzhCHV32pOa6dvr7YAKbfOtJFQT8Jdc2&#10;Y+ilGu70bb0eNCN0nsxcgDyO9J9KH33nRsZGXcjXP5DGjx+nzbbt1o2aeTKYHBxcdDEuGjQlJNaq&#10;ZhLVzuo3K9skPzGCYHfATdsO0OoNe6TwVSYD6h2SsyWJst2ftNpwxZLvIJg+ZTBlMZgKNW2djy/H&#10;YDor85kAppvNZ7IGJg1EAoKB31JuhvXd/W5Gop1ggcBMBCgt2+sWOWvIz5SbrW1PZGzpSyXKG+nh&#10;ivb0ePkG5BcUQhs3baQBw8fTk2V+pZIvfUPPlfuBvPsMyqvNa9q0KcBUtDTTlNDYjdcuOgkwZdKu&#10;vUepedcJ9E3dXrT/UJqsdfZ9/T70SGVXCZGX/rAFzYxcLmFxaWgbmO4gmBowmBAa/7tg0t4nq/Nb&#10;ZD62828BCSTmHvtOKGYWU9Hy+rfKg38gEjDlkKGFL5UsayC/CTH0XDUHKvOeMyXOWUhLli6hWSGR&#10;5ODWlUq88AV986urLEbZuXNn8nD3yDU4OhYtn2lySOxKywCEzHhMO03Vv2onEwNffacp7dh7jFp3&#10;nyR5pbe/70RN2wfSs2970Ks1mtG+QyekczQzzwamO6aZCr0IpSWYNIEXrYQd/TYmiMVxMzDd6Pvc&#10;zEuU1f29f74Jg89fssQBNhH/xWUIlShrT6vWpVDPwZOo1Gu1qUEjb1q6bKnshjFh8jQq9dKX9ObH&#10;dbXJgZ06kluTJjkOzo3+0sW4aNDEkPj5iUlzZK08TBk+w2CaMH2eJGax4MXBoyfp3PlL9N4PXegR&#10;7qw1m3aL2TfQN1LmMvlPniuNb9463+YzFTUw8fUlEYuVgWZ3lflmMNUkhGaFEFtDRcLFS1ekj61R&#10;rimLsvt/o13bWrsVln3gM5kFTD87D2YTz5E2bNlJKSk7qPoXbvTQ679T227DRTM18uzOmulz+vx7&#10;A/Xr14/atW9PjRo1znFu5ParLsZFgyZGzI1AtAQTA7Wk7Wny6j5BKh3mLtksUytS9xyhZ950o0qf&#10;eXFDZ0qjLliRImtDNO8xSdS/ec8aW2i8MGBi1sCE4+8smDQ/ibnnx9q2mPk0DgZBsSpYqDdt3U9t&#10;ek6h6t92pNc+aE5f1PWm0Bg249kMu4YwAXTAd7fuMwmwtefJbl2OzMuCBdiofvjZaRA9UsmRNm5J&#10;pf3799H0kHh6ukJdKvnqD/RomZ+o5Mtf0SMv16S2HXrIQpRt27YlV1dXk7OH11e6GBcNGhc+PwhL&#10;0CJBhlm2p0+fkp2wAaaYeesEKBHxq0RT1WZ1jD1K8S8sfjXdz2Zfmz5TtQ45mqo1lLWGLI7MHX/H&#10;wPS+DiY+585qJu6P5i+Tee9aFlyt3xTJX/zZ6bMXyKNDED1aGVuK6vvkyvM70f1lHWj8zAVyHP9P&#10;O4/9nOy+NdlnstJmN2ABNnZjH/Wn7IqhheS12rx+o8LI3mM4bdu5RxK2W7duocnTwunbOq2o8kf2&#10;9OVPTahX78E0atRIWZ3Iy8uLnJ1dspp4tn9XF+OiQUExy7pHx8TSGn198VPppygycSWVLGOgmnV7&#10;Ufz8DfSjwyDxl4YHxtH5C5dpxZqd9P5PnekB9qli566XRsk5fUjbHdBKQxZL5s7/52DSttEUZkEt&#10;iXpGFtDP362tm3mFABNfoyyDKcO98BUQLyjNhBV1o/tL/yiSgQ+CzBbHlu37qfrX7fnZFICuvVaJ&#10;Co70v/c9JXIr5iHOz7xIWd3eLbRmUiDCOabVIWRmMxH1eArYGJwRPUYUGatiQQZVjmnBggUUw7I5&#10;e/YsGj9+vOSYtCLXFuTo6HSxVSfvMroYFw0KilpujMBKritXyqowJ0+m8YudJ+dWowUsWEClJAPp&#10;jS9a08Ejp2j0uARZ+wHLJBuajaJLlzM1MF08Q9ntK1lt0GLJfxtMn/BnOB4gcqInqrjS7w59aYR/&#10;JEXEraDpYQtpst84rTyHTR+fX/U9bQsEiJOASaJ5fP3CaSYjHW78MmUN+JZyLmcIgBQJmNisW7Zq&#10;O5X+sPlVEFkBEz5D32OahLpGLvczFkURrWet3Zjzqs1xTNuKZIpji+bCabkGLiM/5WoAUw5dybwi&#10;gS+UEmExFQTDkleskOADNpKYOWMmBQYGyvoPmGXbrFkzMjo4nXUPDHxUF+OiQUGxq2qGhEeaUFCI&#10;ZJlMDrxwUUCSwFqp9/BQGhkUp61AxJ0QN3ct2Xn60NTQJeKoSusw5ZpY/ff+zGrjFkv+22BizVSO&#10;Bbp6E2rVKYB27T7Ipkw2C48+skMrYPBhc8m0awWNb+0u4ChxQzA10My8WwFTs4pk3rWKzDDLVR/x&#10;Twhv8rod9CprnBI4/kbXwnPxwNCy+6S8FEgugyIbofEbganpMxrgZnYgc/oBMkMT6c+QnwRMV65I&#10;gTXynJBBbP8KeUSUGVtxYgHKgIAAWWu8U6dO5O7uTo7OjbfqIlx0KHDRljdmhEVdxmJ/2E/02LHj&#10;eXsyWWsAGVXk82u/k8mBI+tYbdxiyYUGkwsN/UUDE4S9z4+fUj3XwZSybZ++upM1IdLaD99hy55W&#10;XcbR/Viz3ep9nOl1KXQthGaSzwEmAx0JGcyCatJupxPut3PvUar0hZfmH1m7Rn7ma/7iOIiyTdq1&#10;JDTetcY1eSapt8Pv+KxlacoO9iLz8d24odzTsg3y/42kLRahxPJyiCarPW0hj5jNgJo8zGPy8/PT&#10;Innt2lHjxo3J3ugUrotw0aHhySnPBkfEnZ6/YL7Yqig0xIIqt1pShIrj7OntbzhiFSsuNJhcaQhr&#10;puxmz1J2h6p0eFEomy2F32kRvsuF8xfppwa9ChDwq2CC6XQzzQTT8qvaXfma56+7f8a5S/RNgz7i&#10;C1k16wrgT+t6szxkyzWgVbNndZVpFMpvQmVFJmr2AKIj28SCKejd8XlmJhYw1UCl5jJhowgEwFAt&#10;jv3BsMY4AmPYhhM1eShwRfChdevW5OzsTPaOLoN1ES465O1NJSdHztsGlWq5L5PlnKbCEBoZG1rd&#10;jrqtIsGFBFMJ1kxDfvqATD5/kTltj7TD36Ely7fQw5Ws3cNSM90MTM70dLVGtGbd9muEWYSWNUCn&#10;vtOopL5Cr/XzrfMndQCmq1ou53w6ZY9x0SaD9vmCTDM7kvloqmjC/CDC38q0RTna9Ihl1MhrtLgR&#10;kC9YQBi84V4g+ICyNuzEMn/+fFmwf+bMmbL4JGryunfvjmpxcnB0JDtH56a6CBctmhQ5f7LaAUML&#10;j2s7YNwcTLl0+Uq25CLQaDl712iRm3+a0CsKfFMw4TNnCSlHjZ9AOZkXNaHJZ/6CrhUw6yP2OdZO&#10;73zXzorGAJga6tG8FwoGE39WopwT9Rk0TUwny3vi93lLN8uGdYgsXnfuTVjTTLqZx4zIHoCTc/G0&#10;rDKk1g639m74/PKVTJoVtZw++qWrbPpQx204gxvXyJFBW0XyEHyw9JcwIXDq1Kl5/hLKiFCTZzA6&#10;5Dg0bf2NLr5Fi8ZHzPeK4lEA4UiMDtiRAHYsOiU/oXEgNBcuXaHFySn03V/etCX1oLbf7bl0ymr5&#10;mq6drAhoceIbgQkCyVzmfXdKnLuanXMekfMJEtoJArN1x0EKDl1KgcFzZRuVK2I+Xz9ImU1matTS&#10;T9calvezBFNBmkl7no9+7CCR2PzPggoWJGNvxbTLY74X1rbLzr7W/wJpALJOeEcUQi9akUK1/uxF&#10;D0ib8bsx4HuPDGMgaSaemseE4AOWmlP+EgZ3bHKG2bXKX2rfvj01adKE/SWHU57e3i/r4lu0aFz8&#10;yu9DI6LMmNWIF9IiehdEBcvowaPS0bSzsjTTvkNp5OoVQOU+9aIHuXFKlnWg0RMStdHKlE1ZfZDQ&#10;u5fNPC3k/dEPHSh1+z4tZ6P+YaDhfxjFsQb7dw3706OVWBuUQ57JgQXKSQRr+67D2rEWwojrdB8w&#10;jX2w/P4Mg+nNm4HJhe/jTMkrN8v9FeHy6L8BKP0qx9fNd06huLwzNWoTcH0lxA0IQMIWre16TaHH&#10;qjS6qg35Zylui/nLtkh0EPKFQRuDN6pvMCHwan4pRkw8LImM/JI3+yNI1rq6upK9wWENi23R3IrT&#10;P2lN6WnhsWewqiteSFZ1PX9ORo1hY2Ko3Mct6bHKrlT+41ayHykc5effcaNfeMQaOzmJ0k6dk56D&#10;cGTPZuf0ngQTRlbNlPrD0IfS0k6xoMKc0oQMYMBIvHLdTqpZuwfdz21k1aTizyp92pKOHD8t5yiC&#10;qTTEN1ySulpU7irfDEy4T9vu46T9LQnPtgOlYNXd9GtaeZ4bMV8X7zvAL/KaZ70R4RmWr0mlt7/p&#10;wHLieF0bPFetMZ3A9B22ehDkQuQYgzcqH5BfwvqNagEVmHjYyxaV4sgvwV9C8MHO6Ix9bYsmYa+b&#10;4PD4ZBWEQIgSQYjQmGR6kIXiUR5dvmrQj8p97sUN7Ejv/tiZjrOmUqOr5Who3pzEYLIinMWN88BU&#10;h4VAAxN2AWnR3k+iT5rg8puzuQJBgynVud8M9qHgl+Q31a5lCJhHxyABnyIIftCUJCnjyq+ZygBM&#10;Hi9J9OxaMPFxfK/qNb3ozBn0hybwql+uZGZR3UZDWbvcWsAhj/k57mcwzVu6RX9f6yRrR/BggDbo&#10;NnAGPVKR7yfvYPEeOpg/q92T/aQsCYjI7hfsL2HwRn4J9aEw8VArChMPaz4oE69Dhw7iLzk6OJKj&#10;S6NGuugWTZoQOXdI/m1l2vWaLJXhPmzGwb5N2XmInnqzMX1Su7tMGrTWwOaM45TlVca6gBYnVmB6&#10;l8HEgvEgc+/+EylTAjNXHXwMJKm7j1DNOnpoO0+ILATpOnaWLXpOnmaNrhOSutPDl9B9ZQy64F09&#10;VsAEzZQ/NM4/H63kQvFJK/l5EATQL4arsXAjcnY/nuea690C87mwSHbvPw7E6NfOT1ql+bLVqVJi&#10;Bk0m95N2yHc9+EvDQ0UrIZENy0fll7ApOULiysTD5maI4g0fPlxMPITE3dzc2MQzXnTx8Kiki23R&#10;pMCo5bXZb8pFJGXHjh2UdiKNBvqGCZiwITRGX+Qavm3YTxam3HvguN6BWlQGYJPfMUfF5y8RRqtC&#10;WlzYQjM9zKP/ML8wymYBUEIFMEEo5i3ZTP/7wKIsp1DsLL5mRNIauY66XlTCarqvtIE117XHln7T&#10;Tl+dyEIzMaM6waP9aGl7S8K1ULFS8bPWumBbXq/wjOd4qloTMUmhffITplCczjhP3QfNosffgG9k&#10;/TrC/F2pMkZas2lPnokHDY89mTB4I8eJkLiK4gUHB+dF8TCztmXLltSoUSOys7ff6u7uXbTKiPLT&#10;uOiVL00Pjz6u/CYkbxcs20gPs2Nb331knn8wfEysmCKTZi+UiYERLAAd+kylVl0niurGMaYFQRIi&#10;/8dzXv5NFjA9R9998hdNmBwrAqANHprwY7noaeFL6amqFg52oZmPL+dI3kND866Ha89fvFHAdK3w&#10;WwcT7ln5s5Z08PC1U9ChKbEPsbPXaAHbrYH8Wi7B936Yf6bsOMT3sDRJeSDhART1fR/92k3PXen3&#10;KeB+eN4qNdtIfgngVyYeQuKWJh6ieCpR6+PjI1MuEMXz9PTUkrUOTmN0kS26hOTtxLC42MTEq3Ob&#10;9h88QmU/bUEVv/CiPQdP0PrNe6jnkNl0H4+qz77jQU9Vb0IlseHZ6w5UukZTOpF+VkCXc2wnm3ql&#10;i21UTyqdmz5LV7q8Q3vXrbrGrONfZPM3n6B4ekSSrH9TWFnQ3doF5V0XYFqxKkX3mSyPBZiuD0A8&#10;zJ/PCFso51+9BoTczObiUm313Zs9m9wH0Un1ez5mAMBs6+cTKYMHLBBUfKefzqBug2awhaL8Qyvn&#10;4t64JgIxPHCUYAunQx8tB6aieAiJo0jA0sRDonb69OlS2IpELVYiatOmDXl4eJDRaMxxdGla9HYM&#10;tEaBYYtaYBH/lStXSgLtBKvghh4j2O52pFc+aCYZ+hJ6xfhzb3vQ53V6Uusek7jzltH2XUc0Uw//&#10;UKfHpl5xi+qpamcAKWvkX2Q+idC3JqzwafATvmLfEWH0cGVdYKwKUiGYBdXQYnQeEHCfrdv3S6W+&#10;dTChnIg1E/ZnYiDaNRosZUuWQALv3HuMynzcUq5fEEDAJZlL83E/GgfRez915b51zfvu2mPZ1HvT&#10;jX2dMJoRuZy16WyqWgtLGgBE+Y63uD7Mvh8NA8h7WCiNm76ARo6NlZQAZASJWlX1oKJ4cC+wPl5Y&#10;WJgEHkaPHk0DBgyQRG2rVq2kHs9gbzju0LTpi7q4Fm3yj1xSekZoZAbqorSNz47Q2MkJ9HB5Byr7&#10;cQv61WEg9WZBwgzcw8dOS1QGo5XqUEsyJ88sfiFyFtZMrJUQ1otyLp/j97IIXfM7YkTtww40Rv1/&#10;BCQwC6mh5VUw8S88UmdQhc9a5BPQqwEIFc0r/a4H7dkD0+tqu+P3y9wfvzkOvl7AFeuC/toHnuQ/&#10;CSmNDDHNL16+QgkL1rMFAh/LyrnQPshT8UAqmkauk+8YOc5ZCnbru42gjSn7RYMr+QDjd6WVUCUO&#10;VwImHhK1kLnY2Ni8wIPKLcHE00LiLmRndJrOr1o080v5KTBw3QMTZsctkGnsUlp0gHZzp61al0pn&#10;zl6QymGtAzFSo4G03/D//JRz9gRld6pmXWiLEGMdBoBeuF1FMq2NFM2a90YQhBwGkslMA30j6EER&#10;nAKE9VaYtYtDK3+9PTWCsHXoOUGPCvIxItiaZjorYHqe5tYvT4ET4vg8Brp+Ki4BU3QAPx+sBqv3&#10;42sBBB/+1IW27cJSyHyS3PtqXy5KTqEnqzW2cq76XXseq9/ztZEW8BufKCAS/1L/pz2jFrBRgQcU&#10;tqpELSwh5JZUhbi/vz8NHDhQ2yFQmXgODmRwcflDF9XiQWNnz3MOCwuXNZ61aojjdPGiVg1h2fE3&#10;I3SuaWZnHu2LfmmRVEAP/E6Wwbpe0wJIJtFIqGCwOnL/HWahx4pP+dv0+PGTVPXzlhbBg6tgyvZ4&#10;lk4Ot5OQsiXhGguWbaVHBDBW7sUM3+bjX7vJkm18gn7mtQQQ1G407NbfkY9/vGojmhGxNG/aSf73&#10;UloJz64CD5iMilo8BB5QIT5r1qy8iofevXtTx44d80w8e4PDsXqN2zyri2nxoNEhi16eMjPiNEKU&#10;eFG1M8bNCl+1CoAcOnr8tOas4u8j2ygbU9nZPLEmxP8qQyMh0NDsBcrGwvWXz+tvohGEAe+bmZVJ&#10;7XsHS0WDVUFSzEIMQc5z5gsQamEcV9aRBvvH6ne7Srjnnj0H6Yd63lSKnXYEAACmM034Of2NMqM5&#10;rxpBhJaPP3BczPCCo4rObD62or37tWXZrJECwLDAODbn8ieOC2Ic4yT7eOE8y4mIloTPLLUSyocs&#10;c0uYUYtwuNJKCIdj1VbMXcqL4hkdfXQRLT7E714iaGbchMjICCntQM5J7XN7I+1kYk3UY+BMeqaK&#10;Cy1csVU6PMeURaYxTkUzqgcgta9MpnVRLAQa+C0J74mJe806BWmhX6vCZMEsfAgMIJR8v4DpBsII&#10;ML3uSNFz1+l3u0q4LwCCtl61dhv5jomi4YPG0+W1MVL7iOfMC1PzsWfOXaRadXuJpivonqhsX7pq&#10;m1y3oP4D4drTI5dLkOmGg4Els8azb+oj1RbWro3P8mslyBMKqlFtg4X5EQ7Pr5Uwoxa1eJhVazAY&#10;co1Nmn6ii2jxIt9ZCz+fOmNmLkYMvDC0E8KYqpJcdThMOUxd18KmZopOXEuluCP+ZFNB2c3mPasJ&#10;CyBaFei7zNq6BM9TJqrah9fWVsnJp23lvZhPnz1PRk/fmwOJBRgmDtbMwLalB4+cpNUbd9NndXqK&#10;aWX1HGYUCW9MOaDf9daIW19q+ZCzcWkdoEfWrN+nJH/Xuf80CZnr7kuBhHefFrFCtGFhwIT7wnRM&#10;S792nQlLQvtaaiVUPCAcjhm10EqYt4Q6PCRplVbCvCUVeEBhq53BkIySN108ixdxG5QcNy18Bebf&#10;Y2EL+E5Hjx2VUeXSpcsS3gR4Js9aRO9/34mS1+2UbDiqyj9gBxeO6PK1O6TDsT1ndoCjZupBmK0I&#10;+Z3mvN0fcP/mr1B27OCr848shEAbRXPpwKGT9E29viwsFsnI69iZBdWZPv2tG4Nnp5i4eYMM87ad&#10;h+ixG+ShoC0OHE6/5v6FJ1SmZ1O3QTNlflBB98Czv/t9R6ngLsx9cMyIoHg2824CJr4uTMpKn7eW&#10;afDae19/fXxmTSupcHh+rYTSIcymRThcBR4cHBxyGzo4F60F+m+V/KbHu06bPiN3Lmsn+E579+6j&#10;yLhl9KfLQNq15ygDKptCUAhbwZHsPX2k0dB4yEXIykU8qktolAVLtFMzLU+SX9DvCkMb4d49PyLz&#10;DnaSGfh4LkvSOt4s9Yc1fuikmU1WBQmCxuYcA8Wrx2TKOK8JKv5Z0pXMbKlhtC6UzvQka7P0Mxf0&#10;owtPaGfUwqES5SERaivXx2f83eNvuEq5kzVBt0YY/Np5T5FI43XXtGS+NmYSbEjZL21WEGnPquWV&#10;lK9kqZWUr4Q5SyqvBF8JRa1Xy4cMB/nnE7pYFk+atGj/w+Mmz9oJFYzIHvJOHXoGUonS9alF1yAW&#10;lst0NuOClJM8Va2xbM+Jzjh/8TK9w6Phk280ojVs7oigcYObJjWz8J3uDqi0AAMzckeTW1LueU0T&#10;KFYk2oSffeGyLYTVTAt05OVzZ3nfoOB5eakCuZbF9UC4npNXgFUwoTIBBaqYG1ZYUveByeQ/IZEe&#10;Zu2vPc/118czQqu27R0sJni+RyuQMMD0Gh6maSZr18X9GGhI2mLNPVbi2rtbIfWsMO/gHsga9ha+&#10;EiJ4Kq80duxYqXZAXglaCSu2yi4Xjo65dgaHLrpIFm/ymxrbOnja9FxE9tauW0fLk9fQi2+70Atv&#10;NaLU3Yekgnpq6GK6v7wDubLtjo47fvIMNYIdz76TM//Mm9Ketve2bJR1Kywzfju9RaY14RIMsdbx&#10;+AygCA5ZTE+/2eSGAorvXnjHncLjMbu24BEZhOt6dplo5TratVDpsEofbApD8pzZZhoWEE2PoPpC&#10;tI/lNS2Yn/O9H7tIVTrOK/Q9eABYIGtRaGbctdfVpqBgDpts1sDHFkS4HwYTZd5hzhLySiqChwmA&#10;yCuh2gG7AaIGD9MslFbKC4fbG9KMRrdXdHEs3hQQt+yZwEnT9iKZtphHEix20aKTH5UoU5869Jks&#10;+acTDJ73f+jIo7UrubULpNc+akEl2RTCyPuH40B25DXfBOaAKW6oHgS4Q2DCdaGJJAnLfwe5Us6p&#10;g5pA4V8+ocJIjABKzyGz6KEb+DcCMGbs+rFw+VYRlJsJKI5xbjO2YIEv60ijJyXe9Dry7PycCDZ0&#10;HTSLHsDKQgU9J5if82nWnIuTEb0rHIgU4XhE5Zp1CGLg8D3AfD0EGsqyWecTGM/tdVm/bsHXxrtb&#10;mndIragFJuEyLF68WKZZqPXwMPkPK7UqXwlaycnRiVgreeuieG+Q39TIlpOnBOfAUUSmetHSZHq6&#10;sj29+i6bcRtSacqs+fTOdx244R1FG71Sw4NH5PG0cv3OvHApGA1svpRBWX1rirBbBcM/ZQAVdXUd&#10;qpIpeZYEP/L7RorwTBgI7Jv5aFUD143EijFKO9ELb7szkFLkPQpD2Wzi/GQcZN2nAfM1f3EYJP5P&#10;QYQBAIPQ4WPp1LDpSCql+2tWrwfmeyF612dEmAgzv6R+pcKR6ivU/MXNW0/t+0yllt0n0/jpi+h4&#10;2hl5d3x/I8L3+c071OBhoR41zQLr4aEy3DIUbukraUla4xGjsclruhjeGxQwfdkzYyZN2zGLXx4O&#10;49p1a6mx13Aq8Xp9eq66M5Uqa08PlDWIdho9PoEOH03njry2JksRhAM7z2W30HdouE0aSoW8s5GA&#10;HdeEzKe1vVpxR2uEZ9uy/YCU1hQYVhYzShuZ4f/NWbyJz7v2fW5EFy5lUtWv2lm/NpivjyBGzJx1&#10;1wEe98BnKKoNi1tJlWu21syugoCpmMGG4lL4rf8GKSDlN+8QdEBEGBNPURmugg6+vr7Uv39/qQy3&#10;jOA5OjpQQ3tjN10E7y3ymxZpGD9xUi5C5cuWLqPoxPn0VIUG9ARrKIPHUEqYt4ZVeYY0IEYkjIpo&#10;1OsBxULCfpUpvBdlo4THCjBuiRlAcg3Mner2PuWsj2ZtpCVgC9IgeJbQ2GR66V0PEb4bj/TO9HgV&#10;V1lrGxri2ne5MR09foaeYhBavS5YB+sr73tSVOIaKTgFoQ4Qy6dFJa2hn40D9RKmmzwnM8CGRfZ3&#10;7dPr7v4FQptbmnfITcK8Q9BBhcJRNoQpFmptB5h3qMGDVsKC/PoEwB2GZs2e0cXv3iKfhISH/CZM&#10;n48FLuIT2NxLXklBk8IoedVGqbFCoyGHcPHiRSk7yg8oMH6XvBME/eJpyhrwDWuUv1m3BxDpmk12&#10;3mBwqoXhrZEGAixPdpk6sukixao3EU7wE1Uby5rqKodUWMKxyWt3UqnXHQo28xTzcwAw1Wq1p+/s&#10;BlCtP3vTK+81u4npmY/5uIf4Z2TiKmljWAB3k7T2vWreQQ4szTtEguEiIJAVEhKSl1OCeYcELaod&#10;oJVQ7eDg4GBuaHB01EXv3iTfWfGfBwRNuBQSMluy1uvY3EvdkSoRGoQ8kdm+BlA8OmGat5lBderM&#10;eerYe4puKgFgZtkGP6tNec08K2x0T9dEyBmJ34Vdw/k62jWtCLzeyQBw6q4j9M1ffa4mYm8oqM70&#10;BDvxwbOXyLUBxOuuXRDxYbjfCKlxu1HSV2f9e2iWa4B3MxAK41wn8aU6D5iuAUme8+6CSQ2WAJJK&#10;zqroHcw77P0F8w5pFsxVUtE7mHeYko4aPFQ7uLi4QCvNr+Xs/LAudvcmeROVHDlhpv/48ROkURCR&#10;QWQGtXsKUEjKoSGh4i+z83mZNcG8JRupxg8dJDjx2S9d6Dx/pplhZjItnyZRt0L7TgATQOT9MZnX&#10;R0m4G9eyJjwaiHIpk+33qaFL6X/veWp+x40iYTpjaazZ0Ssk/K1dv/AE4MHX+dkB84oK8MduG2uR&#10;tt8cB8mqqbj33Sa0M4Ck/CRM+oMcqLlKajo6ckqwbJCcxfQKS/MOoXBZLMXecMlodHlPF7l7m3xm&#10;L33BZ+z4/cHBU8T2RTIXtjBK6eFkWmqog4ePU1vvifRYZSc2qxzJobkPHTqaJg0PFm2CQtiQ7jIF&#10;wip4hJ/TNdGzlNX1bTLNG5O355D8szIIy3c8Wh45fopcvPz5/ix0avmpG4z4ANvzb7tT0qKNAiS5&#10;jrUb3IBw/In0DPaFbnWRlVtlvnZ5Z0mQawue4ObaM9wtwrsqIMEaye8nIZWCGbSI3qFkCFPRhw4d&#10;KiVDMO+uCYU7IRRu6M9iVjwm/90OGhYcWWd0wJicmTNmSCOhshwhTwAKGgoNGZ24gmp815ZKvm5H&#10;5T9tTlNnL6T0Uxm0av1O2Vi63wjsFIFZugysyxdks2DJDcHkE7NPZ9FEDKIu75ApYQSZM9J0s+vG&#10;UoNwczQ78FjAQ+YFWRXGfMxapNynrWQ538LcoyDCefELNtx8ysY/ZQYqNitbt3kv3/Pf0UiWAQeY&#10;98gnYUDdt29f3qQ/+ElYA0/t/NenT5/rzDspZrU3bjEaWz6pi9l/g8TcC5w8eWzgWHYmQyWTjUYD&#10;oNZv2Eye7X3p8Ur29EB5O/rJrjcNHxNFjVqPpmpftaFHKmFxDSM9woIbN3+dZkZxh+ScPU5Zfb7U&#10;gAOzD5tleb5AWb2/INPi8ZRz4dQNhRvfQaCw2Meho+nk0SFQsviaZrg5mAC4t7/rKOtYwKz7u0AC&#10;4dwOfYILLsm5HczvhWoN5IK0d7+7Kgn3s9RICkgIOGCGgZqnBN9ahcGVn5TfvGvSxI0MBuMlg5PT&#10;17qI/bdoSEjcy8P9AneMHzdOphqj0SYFh1G1z5tQidJ16b7X69NDDKinqznS/a83YHA50Oe/daWq&#10;37Shkgymb+r1ptNnzkk4WMAEPrFHfKHsXp9q+/zsWCoba4lwF2C/iBDhPz7m8uVMqWIv91krLXdU&#10;SBMLpt239frQgUPQev8MSCD4Sz807F/o+98Ss4mKBPIjlV1pwoyFNy1puhOE9smvkVTkzjLggDUd&#10;sNKQ2qgM+SQACclZzKDFopKyQqujY24DO0M/XbT+mzRs3OzvR/r4XUR0BgGJUaMn0ePl/qD7Stem&#10;UgyoV95ix9ihN40cE06r12+nOYvW0rPVXOn1D5vRltT9dObsefINiqH9h05w57C5By2FWaSZFyVw&#10;UBhCx6JTl63aRt837CuLeYhvZE0QLRmCzoKJnRkatxkrO46jGPd2EKY7VPqyjfX7/mN2pgfKOdLI&#10;wFiJlN5t884akOAfYyFJ+MxqC00VcEC5kFrPwdJPQiErZtBq0Tvjkvr1PR/Xxeq/Sdy2JQYFTOrh&#10;4+uXg9EnOiqSOnmPIKNbb5oQHEmr120U2/nIkcOUsn03VfuyJT1a0UCzIpfSyrWpVKuuN5ViLdWg&#10;8VA2GUyydkCeiXUTMEmnMm/dcYicW/nLTguF0wQAkcaYT9R/VIQeBbt9phJWUn3u3aYCVuvP8PcY&#10;YXMMFgP4mbG9izzzXYo4qPaBaaeApEqFVIWDqrtTiVlUg6vELICk/CRM+kNytjGSswbDMXt75zd0&#10;kfpv0/DZsx8Z6js2ws/Xj4KnTqGY6BhauHCR2MuI5CBsnsqjVV2nPmz+/UWtewSR96Bp9Ex1Vzb3&#10;DPSzfR/amnpAy0fpJt+NhFrr0BzZD8qjQ5AkVQsdYADrGgl1dtiUQJuecHtH903bDsjM28KBu/CM&#10;iGS/keF50z7uJuF+6BtLH8lSIwFImFaB6C5qOLEVjNodHYnZ6/2kJlhQMtNgcPxTFyUbgUaMDX9l&#10;4HDfFOQPpk6bKtXAWGIZZfZo4M69x1DJMnWp0qfu9OEPiPA1oOffdKHhAZFSgnTlSsElSNKJLOzQ&#10;QhfZJ0LSt67rUNZELGA8SiNhaU3wrmcINpKijlT9qw5Sl4f7sJjofPto9aY9N5lrdGsMnw4V7QN9&#10;IriNzKKN8O9uEfogf/gbwQZLICE9AiBhibj8IXBoJOUnYU0HD3fMnjXmNrQ39iq2U9HvJPUbO/W9&#10;AUNGpPkHBEjdFQCFjLfvmGn0WLk6dF8Z9qUYUKWYv/2zC61YtZk75JQk+DDKScWEVUDlSK0Z9mKt&#10;/EVbKiV7F2EKwi1GylggEapu4DaC0k+fu6kG/Ce0Y88xWTb69oAJRbauFDRtvt4udy/gIAMZt5Ml&#10;kFSwIT+QkEtSQMICkgASQuAq4IByIRVwcML+SvbGWfXr139QFx8b5afePhN/HzRkyCXMT4HjOWPm&#10;bCpfowGV+N/PdN9rv9EzletT7yGT2EndLdnxEyfS6NRpLcErFROXL4stjo5TgEJQIv3UOarrMoRK&#10;CohYwG7JF9Giek+yOTjYL5IyZcfwOzuqo3SqzCetrDzLLTA/M6J2ZT5qTkl6Cdbd00XXAkmVCCmN&#10;pKJ2KthguY6DWh88P5CQmG3WrJkWcLCzW+Hs7PW0LjY2KoBK9B85zmPAoMHZiOAEB08lF49u9MAr&#10;39FH37KPEh5PWzZvET8KC2pgD1NVgoTRDp0FpxaAstRS4AsXLlGbnlPoQayHbU34CmLWRpW/aM3m&#10;4UZ9VL/zIol1L36yH/D3NROAVA7bdfaWfZ/+ad7rVkkBCe2vgISpFKhsUHkk9KHlrhXKR7KmkQAk&#10;RO60xKxh5z03R+lOEWzgvkP9ejKgTADUhAmTqbv3UIqJjZcRDIEJmAVI6qFiAh2DiglEhNBZlmbf&#10;NVrKjAhSFo1ncwflPiKoN9JQ/D2KP+u4DqF9B7GP1N0VxqBp86hk2UIUuVoy3oef+XH2B7sNnCm7&#10;r9/N0DeeG4z2VhE79AX6BCVimB2ACnD0ncojIfwNsx5rOFgGGxSQVAhc24fWcKiBg0N1XVRsVBhy&#10;Dwx8oPcQn2EDBgw0I1kXPGUKhYeHSekRimMRmIB5gHITmAroIM3sO5FX15ff7EPnIvKGCvTVG3bp&#10;k/pg9lkBFQswdm0YOjpapnpDIO8umHLoTMYFWU/u5mDC9xpjhz9sHr1izQ5tALmLz437WPOP0Bew&#10;HFStHaZSYIIfAkxIyFpOOweQsCCKmlIBIKFUCPOTGEjHGzq4faaLiI1uhbxDUh7sPnCEX79+A8yY&#10;TYnELuaxwCRAYAL1fBjdED7Hsk/oKNjhGP2gpWCb5w9OKC0FPnkqg1p0m6DtQSRRPU1o8fs733ag&#10;pau23zWzLj9pI3wObd95mKp/1b7gagzRRNje04k++rkrTQtbymbulbsGIEUKSMqsg6kNs84yYgcr&#10;An2FsjHLpYxVBbg1jaSAZDAYTxicDP/NUqHbRcOHz36kJwOqb99+OSNHjpRCRzipGNHQIbC382sp&#10;JHmVLwUtZelLXY34AVAmAVdkwmqq+LmX5JoeYn/KvWOg7OQtweO7LJTXkgaooyfOUNuek6n8Z15S&#10;bVGSfSEsGolyoAqftSbXtv6yrt2Fi9oiJXfzmRWIrGkjS7MO5UHoI4S+LfdPQq0dSoQQ/rbmIzVq&#10;5MpAcjhh5+DyjS4SNvon1NIn4aHu/YYP79W7dy5mVsJJhWmAkQ2hVJgLSkvBl4KWsvSlMDJa+lL5&#10;I34A1eFjpyQ4ERqdLHOX/i2NlJ8UOJBkzjh3kVau30Wxc9fJzuWpu4/R+QuX5R3+DRBpz6X5Rkob&#10;qWgd2hxmt6VZB/8o/y4V2B5TAQkJWeSRFJAQtTMYDEftHR2/0EXBRreDGEAPdOs7lNvc2wwnFTY2&#10;qohh9sGBVVoKJgQiRKg+VxE/mBiWET+YH5ZaCqASX4oFA6Ps1ZmmRYtYfOX//HB5f/0bhLZRJp3S&#10;RmhPS22konUY3LCSEPoHa39gEER5EPoQETv4R0jIKiC1bq2Fv12l3s5w0M7RsYYuAja6nYQoX9d+&#10;I5p269EzE0vgwo+C2Yf6LRTJIjgBXwrJP0T8YFZgVLQWoLAEVf4wugBKH3ltdJUUiNBGABHaDe1n&#10;GfKGea20ESwFDHCwHjDoYaFI9Bn6DtpIAQm1digRksoGDw9t6xd7+xSDwbW83vU2ulPEgPqjS7ce&#10;p2EiwFSA2YfdD9Bh8KVgk8P0A6hgXqAcSYXRLUF1I01lCar/OlkDkWUCFsEetCl8VeUbwexW2kht&#10;1AwTHXORlFmnqr8xuQ/r3MnyXE6OuXb29nPq1XN9Qe9uG91p6jp47Acdu/VIRacgpIrwObapR8dh&#10;bhRMP0w4RBg9f9RP+VP5NdX1QYr/tqYqCEQYfNBeKtyNtoT2R/siGKR8IywQCW2EvsEWLyrsbekf&#10;qYhdExStOhhNDe2NYxwcHB7Tu9lGd4u8B/m81r5bz/jOXTrnYMSDlkLiD+FWOLkw/RBGt/SnrIHK&#10;MkhhTVNZgupe11Zq0FAgUsEFpYkUiOAXIQ2BujpEUZVJB6sAgxkWPUFf5NdGyj+CWYc6Oy1ih9C3&#10;4ZydnV3zWrW879e710Z3m7wDYx7t2HNA344dO11WWgp2OaJFMP0wOsLUAKgwk1eBCjtzW0b+lPmn&#10;AhWWOar8iV9LbXWvkAKRApClT6TMOQUiDECWIEK4G2s0oJ3hv6LtEfJWuSOljRD2hlmHuUiYQiH+&#10;kYv4RzvrOTrW4u787yyCUlQJgYlOvQf+3rZDx4NduLMQJUJ9F0qREKDAKAl/SoEKmkqZf/CpACoV&#10;qIDdj+gfhEZpK1VNkd+vgtAVd21VkBbCIILBBO+vwtwYcJQ5p0AEUxp+KurqYNIhAYsBDX2gggzw&#10;jRBkUNPMlVnnYDTmNLQ3hNrZNXpV70obFRXqNnTo6206dYts1669GR2IZCBMP62+b4KEZQEqZf5h&#10;NIV9bxn9w2gLJzq/X2WprQAsCFxx9a2sAcgyqKBMOWhpDCxIL6BNACK0E7Q72g4ggjmN5CvaGAOY&#10;MulUpM5SGyFah+kTrq4u0EanmT3d3d0f0LvPRkWNWvr4POTVpW8zr7btT8Auh3mBUCyqJ5CbAqig&#10;qWD+IemLQAUEAyF1FNEqvwoRQGgr5EpUmRJ8q4KABWHMDyxLcP2bAFP3twRQ/qicyhHh/Sy1ENoA&#10;eTvkijDwIP2AwQiaSIEI0yUAIkuTTmkj9AGSsHnayMEh197esMDOzult7i6bWVccqEOfwVVatesY&#10;6eXV2tyJzQt0Mmx4aCqACuYffCoIBRxmjLLKBFTaCpEp5VshtA7hwiitNBZGblWpDmFE4MLSxyrI&#10;HLzTwCoIPHgeaFOYqyoipwCEgQIAgi+Ed4WWhhbCAANfE9E5tBOipRiQFIig/a2BSEXqVMjbhbWR&#10;wWA8ZWdnbM3a6FG9m2xUXIg7+ME2XbztPFu23g8To3OnTtzpPfNABfseMzpRSQEhUSYgtBVGYAgR&#10;fCtlBipgWZqCyseCMOYHl9JcytcCwBS4IORKgynh/zsgU6BRwAHjHpaaBwC3BA98IDwvnhvPD+0L&#10;DQRtjPeELwRNjWQr/ExocQw8CCygzWDOKRBZ5owAItTVIW+EAAMqGRCpwyL6dvb24fYuLpW4W2za&#10;qDhT54EBz3i26TC0WfMWl1szqNDhGEkhEBAMRJ5Q4oIRF0KDiBRWD80PLGgsCBpMHgQuYP6o4AXA&#10;hVFdaS5UAiizEACDEMM0tNRgAFl+LabAZgk4S1ZaBqx8HUvQKJMN98I9cW8EU6BJYari+aBhoX3g&#10;A2GAgGkLDaQABC2N94ePiaAC2mbUqFESWFC1dJaaCKFuBSIV7oZJh6WKGxqMKfb2Dr/Xr1+/lN4d&#10;NroXyKv74CpNW7UJbdq0WZaXVyux5yEMEBAICvwqjLzI1kOIlBmogIU1KSBsiGBB8OCIQ2tBGBW4&#10;MLqjLhDCihEfAIPPBRMKwqxABgGHJlNggx8G4YdWUwxAWLL6HMeBcQ60DK6Ba+G6uD7ADI2D+wI4&#10;CP/jmfBs8AfxvBgUMDjgXWDeQgPhPaGh4QuhDZBsRZ4ImhzRufzmnAIRggsKRFg438nZCXV1xxoa&#10;jV62BOw9TCwMJT07eX/h5tEiyc29qalli+YyosJEgaAgWAFthZFYAUtpLAgaTB74DhA++BEAFwIY&#10;SnNhhFcAg8kE4VUaDAINExHCDU2mwAZzEYIPrQEQKAYAFavPcAwY5+BcgAXXwjWhIXEP3Av3xL3h&#10;9yEFAOCjxArgwTNjYEAABu8DDQQAweSFL4RBBRULGGSUKYe2UdE55ROh3WA+K02EmjqD0ZjewGDo&#10;X8/VVg70n6H6ISGl3Fp3+66xh+ecJo3dsmDfe7X2EiGBwECIlBmoNBYy+ghcwMdCRBBaS4FLaS4A&#10;DGYhAIZgBgQYfhdABm0AwQbQIOTQZhB4mFoQfjAcf8XQJGDLz3AMjsd5OB/XwfVwXVwfoAGoAW4F&#10;HJiqAD+eE8+LQQFVIhgk8E7QQPAhoZ1VVE75QgBQfi2E6BwCC2izxro5ZzAY0rH7hLGJbW2G/ywJ&#10;qFp2/MzVzT3KtXHji9h1DmFcCAzMQAALggVgQdggdKiwQEQQWkuBS2kuAAyBDAguRn74HwpkMKcU&#10;0CDoABuEHiYjGMADEKwxvgPjOJyDc3ENlO/gmrg2QIP7AdiYfAfgwP8D8PGMeFY8M7QP/ESYcNBA&#10;AJBlklWZcUoLKX8IbYJVVBGdw+bLWN/b3mDYZ3AweNd3dn5Zb1Ib2ei+Es1adXnbpbHHSCdnl2Ou&#10;rq65bjqw4A8AWBAsCBoED+Yg5uQAXBBMaC446jCVILQwmzD6Q5BhRkGokeCEgMM3gbADcAp0AAAY&#10;GsQa4zscB8Y5OB+gxfUAYAAZ98I9cW88A54FzwTNA7MV4MGAgIEhfyDBGoCUFlKROTc3d5lnZDQa&#10;s+3tDSsbGI1NDIZ7dM9YG90ecvZs/7JL4+ZNjE4uyx0dnTIx4xOONQQKgoX8CcAF0wdmkDIJMcrD&#10;LFQAgxBDC0CgoREg3Agvw7xCgANCD40BBgjA0HCWrD5Xx+EcnItr4Fq4Jkw13AOAhtaEWQrgAOwI&#10;HijNY2m+WQOP8oMUgOALubt7SHibtRDyRCfs7OwnNTQaa/7UsuVDenPZyEY3J3f3wAdcmrd+z87J&#10;dYjB6LydnescONkwcWDqQGtB6CB8GMVRNgOAQVAhuBj9ocEAMgg2kpwAGoQdmgKAAwMAAB7AoFj9&#10;jZ9gHINjcR7Ox3VwPYAX2gagURoH9wYrraP8HgUePCOeFeDBc2NwgPaFH6QByJ0B1JicNV/oUkN7&#10;Y6I9ayG7xo1f4max5Yls9M/I09P7cUe3ZrWMLo2GGYwOO41GBxMcb4za0FqoOWvO/gTABcFU2gsj&#10;vgIZhBnCDSGHsENbgAEAaA/FAIXl32AcYwkUZaJZAkaxJWigdXB/PAeexxI8eNbmzVvIs+MdsC4d&#10;NBD7Qefs7IwLG9gbPZBoteWIbHTHyN3d+1GnZq3etnd07WHv4DDP4OB4zsHBgZydrwUXRnk47JYA&#10;gxkFgYZgQzMosIEh+GCAoCBWxyhW5+I6ylRToFEmmwIOngXPhGdDKBvPCk3LPpAEEuzsjcH17YwO&#10;CCbYAGSju06sGUq6t237vL1L41/snFz6GJycF9sbHc4bDYZcaC74WxBaCC92bmhmATKYVRBy5GrA&#10;EHoIv2KAzxpbHoNz1Pm4Fq4J81OBBiYbtqjEM+BZxPcxGk32BuNBBs/0Bg3sPesbnN9lUGGbf5sJ&#10;Z6OiQ0RUolGHwU84NW78tsG5iYvRySWoodFhmcHB4SiP/iZsgwKBhkaAWQUhhw8GsEGjQfjB8MkU&#10;AxSK1WfqOJyDc3ENXAvXxLVxDyPfi+95kcGT2tDeEGdwcOpjMDj97OjoXgb+oP7INrJR8aM23uOe&#10;NTb2+KqhwaGxncGhu73Bwdfe4Djb3sFppb298YCdnf1Fe3v7K+z0ZxoMxiwGQjYAyH8L2xvss/l7&#10;fIbvrrB2ucx/n+Gf21kbzrMzGCY2sDMMqW9naFOvgb1do0ZNq9tAY6P/JEHwnb28n3Zza/1KPYcm&#10;5Ro2bFi5du3a1erWrVsdXKdOnar16jlUhGZxbdnlhXbthj4GTaifbiMb2chGNrKRjWxkIxvZyEY2&#10;spGNbGQjG9nIRjaykY1sZCMb2ahY0H33/R/uouXN4NdYgAAAAABJRU5ErkJgglBLAwQUAAYACAAA&#10;ACEAH3eMMOAAAAAIAQAADwAAAGRycy9kb3ducmV2LnhtbEyPT0vDQBDF74LfYRnBm90k1f6J2ZRS&#10;1FMp2ArS2zQ7TUKzuyG7TdJv73jS08zwHm9+L1uNphE9db52VkE8iUCQLZyubang6/D+tADhA1qN&#10;jbOk4EYeVvn9XYapdoP9pH4fSsEh1qeooAqhTaX0RUUG/cS1ZFk7u85g4LMrpe5w4HDTyCSKZtJg&#10;bflDhS1tKiou+6tR8DHgsJ7Gb/32ct7cjoeX3fc2JqUeH8b1K4hAY/gzwy8+o0POTCd3tdqLRsH8&#10;OWGngikPlpezOS8n9sWLBGSeyf8F8h8AAAD//wMAUEsDBBQABgAIAAAAIQAr2djx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OkmIR++O1wBAAD//wMA&#10;UEsBAi0AFAAGAAgAAAAhANDgc88UAQAARwIAABMAAAAAAAAAAAAAAAAAAAAAAFtDb250ZW50X1R5&#10;cGVzXS54bWxQSwECLQAUAAYACAAAACEAOP0h/9YAAACUAQAACwAAAAAAAAAAAAAAAABFAQAAX3Jl&#10;bHMvLnJlbHNQSwECLQAUAAYACAAAACEAgwAfa/sCAADCCAAADgAAAAAAAAAAAAAAAABEAgAAZHJz&#10;L2Uyb0RvYy54bWxQSwECLQAKAAAAAAAAACEAkBdX28gwAADIMAAAFQAAAAAAAAAAAAAAAABrBQAA&#10;ZHJzL21lZGlhL2ltYWdlMS5qcGVnUEsBAi0ACgAAAAAAAAAhAArmT5AFbwAABW8AABQAAAAAAAAA&#10;AAAAAAAAZjYAAGRycy9tZWRpYS9pbWFnZTIucG5nUEsBAi0AFAAGAAgAAAAhAB93jDDgAAAACAEA&#10;AA8AAAAAAAAAAAAAAAAAnaUAAGRycy9kb3ducmV2LnhtbFBLAQItABQABgAIAAAAIQAr2djxyAAA&#10;AKYBAAAZAAAAAAAAAAAAAAAAAKqmAABkcnMvX3JlbHMvZTJvRG9jLnhtbC5yZWxzUEsFBgAAAAAH&#10;AAcAvwEAAK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6705;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lnixQAAAOMAAAAPAAAAZHJzL2Rvd25yZXYueG1sRE/NTsMw&#10;DL4j7R0iI3Fj6QYUVpZNgBiqxInCA1iN11Y0TnDCVt5+QULi6O/f6+3kRnUgiYNnA4t5AYq49Xbg&#10;zsDH++7yDlRMyBZHz2TghyJsN7OzNVbWH/mNDk3qVA7hWKGBPqVQaR3bnhzGuQ/Emdt7cZjyKZ22&#10;gscc7ka9LIpSOxw4N/QY6Kmn9rP5dgYeRcIrfj3XIhwaKUv/sve1MRfn08M9qERT+hf/uWub56+K&#10;m1V5tbi9ht+fMgB6cwIAAP//AwBQSwECLQAUAAYACAAAACEA2+H2y+4AAACFAQAAEwAAAAAAAAAA&#10;AAAAAAAAAAAAW0NvbnRlbnRfVHlwZXNdLnhtbFBLAQItABQABgAIAAAAIQBa9CxbvwAAABUBAAAL&#10;AAAAAAAAAAAAAAAAAB8BAABfcmVscy8ucmVsc1BLAQItABQABgAIAAAAIQAlwlnixQAAAOMAAAAP&#10;AAAAAAAAAAAAAAAAAAcCAABkcnMvZG93bnJldi54bWxQSwUGAAAAAAMAAwC3AAAA+QIAAAAA&#10;">
                      <v:imagedata r:id="rId11" o:title="" chromakey="white"/>
                    </v:shape>
                    <v:shape id="Resim 1859907970" o:spid="_x0000_s1028" type="#_x0000_t75" style="position:absolute;left:24130;width:8763;height:7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ehrygAAAOMAAAAPAAAAZHJzL2Rvd25yZXYueG1sRI9Ba8Mw&#10;DIXvg/4Ho8Juq93BliarW0qhI+wwWNvdTazGobGUxZ6b/fv5MNhR0tN771tvJ9+LhGPomDQsFwoE&#10;UsO2o1bD+XR4WIEI0ZA1PRNq+MEA283sbm0qyzf6wHSMrcgmFCqjwcU4VFKGxqE3YcEDUr5dePQm&#10;5nFspR3NLZv7Xj4q9Sy96SgnODPg3mFzPX57DZ+cvt5eT8l1+1QrV7zXh4JZ6/v5tHsBEXGK/+K/&#10;79rm+qunslRFWWSKzJQXIDe/AAAA//8DAFBLAQItABQABgAIAAAAIQDb4fbL7gAAAIUBAAATAAAA&#10;AAAAAAAAAAAAAAAAAABbQ29udGVudF9UeXBlc10ueG1sUEsBAi0AFAAGAAgAAAAhAFr0LFu/AAAA&#10;FQEAAAsAAAAAAAAAAAAAAAAAHwEAAF9yZWxzLy5yZWxzUEsBAi0AFAAGAAgAAAAhABlR6GvKAAAA&#10;4wAAAA8AAAAAAAAAAAAAAAAABwIAAGRycy9kb3ducmV2LnhtbFBLBQYAAAAAAwADALcAAAD+AgAA&#10;AAA=&#10;">
                      <v:imagedata r:id="rId12" o:title="meü" gain="1.25" blacklevel="6554f"/>
                    </v:shape>
                  </v:group>
                </w:pict>
              </mc:Fallback>
            </mc:AlternateContent>
          </w:r>
        </w:p>
        <w:p w14:paraId="39B59985" w14:textId="77777777" w:rsidR="004A3DEF" w:rsidRDefault="004A3DEF"/>
        <w:p w14:paraId="5BB43F05" w14:textId="77777777" w:rsidR="004A3DEF" w:rsidRDefault="004A3DEF"/>
        <w:p w14:paraId="31A8DFD6" w14:textId="700DFA23" w:rsidR="004A3DEF" w:rsidRDefault="004A3DEF"/>
        <w:p w14:paraId="42AB4888" w14:textId="77777777" w:rsidR="004A3DEF" w:rsidRDefault="004A3DEF"/>
        <w:p w14:paraId="1D657A4E" w14:textId="77777777" w:rsidR="004A3DEF" w:rsidRDefault="004A3DEF"/>
        <w:p w14:paraId="1B5591C0" w14:textId="77777777" w:rsidR="004A3DEF" w:rsidRDefault="004A3DEF"/>
        <w:p w14:paraId="51A1003E" w14:textId="77777777" w:rsidR="004A3DEF" w:rsidRDefault="004A3DEF" w:rsidP="004A3DEF">
          <w:pPr>
            <w:spacing w:line="300" w:lineRule="auto"/>
            <w:jc w:val="center"/>
            <w:rPr>
              <w:rFonts w:cstheme="minorHAnsi"/>
            </w:rPr>
          </w:pPr>
          <w:r>
            <w:rPr>
              <w:b/>
              <w:sz w:val="44"/>
              <w:szCs w:val="44"/>
            </w:rPr>
            <w:t xml:space="preserve">2024 </w:t>
          </w:r>
          <w:r>
            <w:rPr>
              <w:rFonts w:cstheme="minorHAnsi"/>
              <w:b/>
              <w:sz w:val="44"/>
              <w:szCs w:val="44"/>
            </w:rPr>
            <w:t>Yılı</w:t>
          </w:r>
        </w:p>
        <w:p w14:paraId="2893324D" w14:textId="77777777" w:rsidR="004A3DEF" w:rsidRDefault="004A3DEF" w:rsidP="004A3DEF">
          <w:pPr>
            <w:spacing w:line="300" w:lineRule="auto"/>
            <w:rPr>
              <w:rFonts w:cstheme="minorHAnsi"/>
            </w:rPr>
          </w:pPr>
        </w:p>
        <w:p w14:paraId="31FD7D67" w14:textId="77777777" w:rsidR="004A3DEF" w:rsidRDefault="004A3DEF" w:rsidP="004A3DEF">
          <w:pPr>
            <w:spacing w:line="300" w:lineRule="auto"/>
            <w:jc w:val="center"/>
            <w:rPr>
              <w:rFonts w:cstheme="minorHAnsi"/>
              <w:b/>
              <w:sz w:val="44"/>
              <w:szCs w:val="44"/>
            </w:rPr>
          </w:pPr>
          <w:r>
            <w:rPr>
              <w:rFonts w:cstheme="minorHAnsi"/>
              <w:b/>
              <w:sz w:val="44"/>
              <w:szCs w:val="44"/>
            </w:rPr>
            <w:t>Bölüm İç Değerlendirme Raporu</w:t>
          </w:r>
        </w:p>
        <w:p w14:paraId="64C0B28E" w14:textId="77777777" w:rsidR="004A3DEF" w:rsidRDefault="004A3DEF" w:rsidP="004A3DEF">
          <w:pPr>
            <w:spacing w:line="300" w:lineRule="auto"/>
            <w:jc w:val="center"/>
            <w:rPr>
              <w:rFonts w:cstheme="minorHAnsi"/>
              <w:b/>
            </w:rPr>
          </w:pPr>
        </w:p>
        <w:p w14:paraId="4F8EDF21" w14:textId="77777777" w:rsidR="004A3DEF" w:rsidRDefault="004A3DEF" w:rsidP="004A3DEF">
          <w:pPr>
            <w:spacing w:line="300" w:lineRule="auto"/>
            <w:jc w:val="center"/>
            <w:rPr>
              <w:rFonts w:cstheme="minorHAnsi"/>
              <w:b/>
            </w:rPr>
          </w:pPr>
        </w:p>
        <w:p w14:paraId="3712E442" w14:textId="77777777" w:rsidR="004A3DEF" w:rsidRDefault="004A3DEF" w:rsidP="004A3DEF">
          <w:pPr>
            <w:spacing w:line="300" w:lineRule="auto"/>
            <w:jc w:val="center"/>
            <w:rPr>
              <w:rFonts w:cstheme="minorHAnsi"/>
              <w:b/>
            </w:rPr>
          </w:pPr>
        </w:p>
        <w:p w14:paraId="6ACB87B3" w14:textId="77777777" w:rsidR="004A3DEF" w:rsidRDefault="004A3DEF" w:rsidP="004A3DEF">
          <w:pPr>
            <w:spacing w:line="300" w:lineRule="auto"/>
            <w:jc w:val="center"/>
            <w:rPr>
              <w:rFonts w:cstheme="minorHAnsi"/>
              <w:b/>
            </w:rPr>
          </w:pPr>
        </w:p>
        <w:p w14:paraId="1D21C20F" w14:textId="77777777" w:rsidR="004A3DEF" w:rsidRDefault="004A3DEF" w:rsidP="004A3DEF">
          <w:pPr>
            <w:spacing w:line="300" w:lineRule="auto"/>
            <w:jc w:val="center"/>
            <w:rPr>
              <w:rFonts w:cstheme="minorHAnsi"/>
              <w:b/>
            </w:rPr>
          </w:pPr>
        </w:p>
        <w:p w14:paraId="331E7FCF" w14:textId="4A93D51A" w:rsidR="004A3DEF" w:rsidRDefault="00033AFB" w:rsidP="004A3DEF">
          <w:pPr>
            <w:spacing w:line="300" w:lineRule="auto"/>
            <w:jc w:val="center"/>
            <w:rPr>
              <w:rFonts w:cstheme="minorHAnsi"/>
              <w:b/>
              <w:sz w:val="44"/>
              <w:szCs w:val="44"/>
            </w:rPr>
          </w:pPr>
          <w:r>
            <w:rPr>
              <w:rFonts w:cstheme="minorHAnsi"/>
              <w:b/>
              <w:sz w:val="44"/>
              <w:szCs w:val="44"/>
            </w:rPr>
            <w:t xml:space="preserve">İktisadi ve İdari Bilimler </w:t>
          </w:r>
          <w:r w:rsidR="004A3DEF">
            <w:rPr>
              <w:rFonts w:cstheme="minorHAnsi"/>
              <w:b/>
              <w:sz w:val="44"/>
              <w:szCs w:val="44"/>
            </w:rPr>
            <w:t>Fakültesi</w:t>
          </w:r>
        </w:p>
        <w:p w14:paraId="3419F12E" w14:textId="77777777" w:rsidR="004A3DEF" w:rsidRDefault="004A3DEF" w:rsidP="004A3DEF">
          <w:pPr>
            <w:spacing w:line="300" w:lineRule="auto"/>
            <w:jc w:val="center"/>
            <w:rPr>
              <w:rFonts w:cstheme="minorHAnsi"/>
              <w:b/>
              <w:sz w:val="44"/>
              <w:szCs w:val="44"/>
            </w:rPr>
          </w:pPr>
        </w:p>
        <w:p w14:paraId="62464867" w14:textId="524D8B29" w:rsidR="004A3DEF" w:rsidRDefault="00033AFB" w:rsidP="00033AFB">
          <w:pPr>
            <w:spacing w:line="300" w:lineRule="auto"/>
            <w:ind w:firstLine="720"/>
            <w:jc w:val="center"/>
            <w:rPr>
              <w:rFonts w:cstheme="minorBidi"/>
              <w:b/>
              <w:sz w:val="44"/>
              <w:szCs w:val="44"/>
            </w:rPr>
          </w:pPr>
          <w:r>
            <w:rPr>
              <w:b/>
              <w:sz w:val="44"/>
              <w:szCs w:val="44"/>
            </w:rPr>
            <w:t xml:space="preserve">İşletme </w:t>
          </w:r>
          <w:r w:rsidR="004A3DEF">
            <w:rPr>
              <w:b/>
              <w:sz w:val="44"/>
              <w:szCs w:val="44"/>
            </w:rPr>
            <w:t>Bölümü</w:t>
          </w:r>
        </w:p>
        <w:p w14:paraId="3D547754" w14:textId="77777777" w:rsidR="004A3DEF" w:rsidRDefault="004A3DEF" w:rsidP="004A3DEF">
          <w:pPr>
            <w:spacing w:line="300" w:lineRule="auto"/>
            <w:jc w:val="center"/>
            <w:rPr>
              <w:b/>
              <w:sz w:val="44"/>
              <w:szCs w:val="44"/>
            </w:rPr>
          </w:pPr>
        </w:p>
        <w:p w14:paraId="6C72982C" w14:textId="77777777" w:rsidR="004A3DEF" w:rsidRDefault="004A3DEF" w:rsidP="004A3DEF">
          <w:pPr>
            <w:spacing w:line="300" w:lineRule="auto"/>
            <w:jc w:val="center"/>
            <w:rPr>
              <w:b/>
            </w:rPr>
          </w:pPr>
        </w:p>
        <w:p w14:paraId="0344B4D8" w14:textId="77777777" w:rsidR="004A3DEF" w:rsidRDefault="004A3DEF" w:rsidP="004A3DEF">
          <w:pPr>
            <w:spacing w:line="300" w:lineRule="auto"/>
            <w:jc w:val="center"/>
            <w:rPr>
              <w:b/>
            </w:rPr>
          </w:pPr>
        </w:p>
        <w:p w14:paraId="7DDA6276" w14:textId="77777777" w:rsidR="004A3DEF" w:rsidRDefault="004A3DEF" w:rsidP="004A3DEF">
          <w:pPr>
            <w:spacing w:line="300" w:lineRule="auto"/>
            <w:jc w:val="center"/>
            <w:rPr>
              <w:b/>
            </w:rPr>
          </w:pPr>
        </w:p>
        <w:p w14:paraId="3E003837" w14:textId="77777777" w:rsidR="004A3DEF" w:rsidRDefault="004A3DEF" w:rsidP="004A3DEF">
          <w:pPr>
            <w:spacing w:line="300" w:lineRule="auto"/>
            <w:jc w:val="center"/>
            <w:rPr>
              <w:b/>
            </w:rPr>
          </w:pPr>
        </w:p>
        <w:p w14:paraId="29795D64" w14:textId="7C8E3E4B" w:rsidR="004A3DEF" w:rsidRDefault="00033AFB" w:rsidP="004A3DEF">
          <w:pPr>
            <w:spacing w:line="300" w:lineRule="auto"/>
            <w:jc w:val="center"/>
            <w:rPr>
              <w:b/>
              <w:sz w:val="36"/>
              <w:szCs w:val="36"/>
            </w:rPr>
          </w:pPr>
          <w:r>
            <w:rPr>
              <w:b/>
              <w:sz w:val="36"/>
              <w:szCs w:val="36"/>
              <w:highlight w:val="white"/>
            </w:rPr>
            <w:t xml:space="preserve">Çiftlikköy </w:t>
          </w:r>
          <w:r w:rsidR="004A3DEF">
            <w:rPr>
              <w:b/>
              <w:sz w:val="36"/>
              <w:szCs w:val="36"/>
              <w:highlight w:val="white"/>
            </w:rPr>
            <w:t>Yerleşkesi</w:t>
          </w:r>
        </w:p>
        <w:p w14:paraId="30007CC7" w14:textId="77777777" w:rsidR="004A3DEF" w:rsidRDefault="004A3DEF" w:rsidP="004A3DEF">
          <w:pPr>
            <w:spacing w:line="300" w:lineRule="auto"/>
            <w:jc w:val="center"/>
            <w:rPr>
              <w:b/>
              <w:sz w:val="36"/>
              <w:szCs w:val="36"/>
            </w:rPr>
          </w:pPr>
        </w:p>
        <w:p w14:paraId="1DBFA1A8" w14:textId="77777777" w:rsidR="004A3DEF" w:rsidRDefault="004A3DEF" w:rsidP="004A3DEF">
          <w:pPr>
            <w:spacing w:line="300" w:lineRule="auto"/>
            <w:jc w:val="center"/>
            <w:rPr>
              <w:b/>
              <w:sz w:val="36"/>
              <w:szCs w:val="36"/>
            </w:rPr>
          </w:pPr>
          <w:r>
            <w:rPr>
              <w:b/>
              <w:sz w:val="36"/>
              <w:szCs w:val="36"/>
              <w:highlight w:val="white"/>
            </w:rPr>
            <w:t>Mersin</w:t>
          </w:r>
        </w:p>
        <w:p w14:paraId="5BA968D2" w14:textId="77777777" w:rsidR="004A3DEF" w:rsidRDefault="004A3DEF" w:rsidP="004A3DEF">
          <w:pPr>
            <w:spacing w:line="300" w:lineRule="auto"/>
            <w:jc w:val="center"/>
            <w:rPr>
              <w:b/>
              <w:sz w:val="36"/>
              <w:szCs w:val="36"/>
            </w:rPr>
          </w:pPr>
        </w:p>
        <w:p w14:paraId="0D272260" w14:textId="77777777" w:rsidR="004A3DEF" w:rsidRDefault="004A3DEF" w:rsidP="004A3DEF">
          <w:pPr>
            <w:spacing w:line="300" w:lineRule="auto"/>
            <w:jc w:val="center"/>
            <w:rPr>
              <w:b/>
              <w:sz w:val="36"/>
              <w:szCs w:val="36"/>
            </w:rPr>
          </w:pPr>
        </w:p>
        <w:p w14:paraId="315E676F" w14:textId="713B4B68" w:rsidR="004A3DEF" w:rsidRDefault="004A3DEF" w:rsidP="004A3DEF">
          <w:pPr>
            <w:spacing w:line="300" w:lineRule="auto"/>
            <w:jc w:val="center"/>
            <w:rPr>
              <w:b/>
              <w:sz w:val="32"/>
              <w:szCs w:val="32"/>
            </w:rPr>
          </w:pPr>
          <w:r>
            <w:rPr>
              <w:noProof/>
            </w:rPr>
            <mc:AlternateContent>
              <mc:Choice Requires="wps">
                <w:drawing>
                  <wp:anchor distT="0" distB="0" distL="114300" distR="114300" simplePos="0" relativeHeight="251670528" behindDoc="0" locked="0" layoutInCell="1" allowOverlap="1" wp14:anchorId="0DB2EDC3" wp14:editId="2457FC8D">
                    <wp:simplePos x="0" y="0"/>
                    <wp:positionH relativeFrom="column">
                      <wp:posOffset>948690</wp:posOffset>
                    </wp:positionH>
                    <wp:positionV relativeFrom="paragraph">
                      <wp:posOffset>9773920</wp:posOffset>
                    </wp:positionV>
                    <wp:extent cx="5978525" cy="310515"/>
                    <wp:effectExtent l="0" t="0" r="22225" b="13335"/>
                    <wp:wrapNone/>
                    <wp:docPr id="887263141" name="Metin Kutusu 887263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310515"/>
                            </a:xfrm>
                            <a:prstGeom prst="rect">
                              <a:avLst/>
                            </a:prstGeom>
                            <a:solidFill>
                              <a:srgbClr val="FFFFFF"/>
                            </a:solidFill>
                            <a:ln w="9525">
                              <a:solidFill>
                                <a:srgbClr val="000000"/>
                              </a:solidFill>
                              <a:miter lim="800000"/>
                              <a:headEnd/>
                              <a:tailEnd/>
                            </a:ln>
                          </wps:spPr>
                          <wps:txbx>
                            <w:txbxContent>
                              <w:p w14:paraId="4BCB4EF6" w14:textId="77777777" w:rsidR="004C6AC2" w:rsidRDefault="004C6AC2" w:rsidP="004A3DEF">
                                <w:pPr>
                                  <w:jc w:val="center"/>
                                  <w:rPr>
                                    <w:rFonts w:ascii="Arial" w:hAnsi="Arial" w:cs="Arial"/>
                                  </w:rPr>
                                </w:pPr>
                                <w:r>
                                  <w:rPr>
                                    <w:rFonts w:ascii="Arial" w:hAnsi="Arial" w:cs="Arial"/>
                                  </w:rPr>
                                  <w:t>Mersin Üniversitesi Senatosu’nun 28/04/2017 Tarihli ve 2017/95 Sayılı Karar Eki.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2EDC3" id="_x0000_t202" coordsize="21600,21600" o:spt="202" path="m,l,21600r21600,l21600,xe">
                    <v:stroke joinstyle="miter"/>
                    <v:path gradientshapeok="t" o:connecttype="rect"/>
                  </v:shapetype>
                  <v:shape id="Metin Kutusu 887263141" o:spid="_x0000_s1026" type="#_x0000_t202" style="position:absolute;left:0;text-align:left;margin-left:74.7pt;margin-top:769.6pt;width:470.75pt;height:2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UGNgIAAGQEAAAOAAAAZHJzL2Uyb0RvYy54bWysVNuO0zAQfUfiHyy/0zTddttGTVdLlyLE&#10;LiAtfIDrOImF4zG206R8PWMn2y0X8YDIg+Xx2GfOnJnJ5qZvFDkK6yTonKaTKSVCcyikrnL65fP+&#10;1YoS55kumAItcnoSjt5sX77YdCYTM6hBFcISBNEu60xOa+9NliSO16JhbgJGaHSWYBvm0bRVUljW&#10;IXqjktl0ep10YAtjgQvn8PRucNJtxC9Lwf3HsnTCE5VT5ObjauN6CGuy3bCssszUko802D+waJjU&#10;GPQMdcc8I62Vv0E1kltwUPoJhyaBspRcxBwwm3T6SzaPNTMi5oLiOHOWyf0/WP7h+MkSWeR0tVrO&#10;rq/SeUqJZg2W6kF4qcn71reuJc9eVKwzLsOHjwaf+v419Fj5mL0z98C/OqJhVzNdiVtroasFK5Bx&#10;GrROLp4OOC6AHLoHKDAkaz1EoL60TZATBSKIjpU7naslek84Hi7Wy9VitqCEo+8qnS7SRQzBsqfX&#10;xjr/VkBDwianFrshorPjvfOBDcueroRgDpQs9lKpaNjqsFOWHBl2zj5+I/pP15QmXU7XgcffIabx&#10;+xNEIz2OgJIN1uB8iWVBtje6iA3qmVTDHikrPeoYpBtE9P2hH+tygOKEiloYWh1HEzc12O+UdNjm&#10;OXXfWmYFJeqdxqqs0/k8zEU05ovlDA176TlcepjmCJVTT8mw3flhllpjZVVjpKEPNNxiJUsZRQ4l&#10;H1iNvLGVo/bj2IVZubTjreefw/YHAAAA//8DAFBLAwQUAAYACAAAACEADBFTi+IAAAAOAQAADwAA&#10;AGRycy9kb3ducmV2LnhtbEyPzU7DMBCE70i8g7VIXFBrtw0lDnEqhASiN2gRXN3YTSL8E2w3DW/P&#10;5gS3nd3R7DflZrSGDDrEzjsBizkDol3tVecaAe/7p1kOJCbplDTeaQE/OsKmurwoZaH82b3pYZca&#10;giEuFlJAm1JfUBrrVlsZ577XDm9HH6xMKENDVZBnDLeGLhlbUys7hx9a2evHVtdfu5MVkGcvw2fc&#10;rl4/6vXR8HRzNzx/ByGur8aHeyBJj+nPDBM+okOFTAd/cioSgzrjGVpxuF3xJZDJwjjjQA7TLs8X&#10;QKuS/q9R/QIAAP//AwBQSwECLQAUAAYACAAAACEAtoM4kv4AAADhAQAAEwAAAAAAAAAAAAAAAAAA&#10;AAAAW0NvbnRlbnRfVHlwZXNdLnhtbFBLAQItABQABgAIAAAAIQA4/SH/1gAAAJQBAAALAAAAAAAA&#10;AAAAAAAAAC8BAABfcmVscy8ucmVsc1BLAQItABQABgAIAAAAIQCPuwUGNgIAAGQEAAAOAAAAAAAA&#10;AAAAAAAAAC4CAABkcnMvZTJvRG9jLnhtbFBLAQItABQABgAIAAAAIQAMEVOL4gAAAA4BAAAPAAAA&#10;AAAAAAAAAAAAAJAEAABkcnMvZG93bnJldi54bWxQSwUGAAAAAAQABADzAAAAnwUAAAAA&#10;">
                    <v:textbox>
                      <w:txbxContent>
                        <w:p w14:paraId="4BCB4EF6" w14:textId="77777777" w:rsidR="004C6AC2" w:rsidRDefault="004C6AC2" w:rsidP="004A3DEF">
                          <w:pPr>
                            <w:jc w:val="center"/>
                            <w:rPr>
                              <w:rFonts w:ascii="Arial" w:hAnsi="Arial" w:cs="Arial"/>
                            </w:rPr>
                          </w:pPr>
                          <w:r>
                            <w:rPr>
                              <w:rFonts w:ascii="Arial" w:hAnsi="Arial" w:cs="Arial"/>
                            </w:rPr>
                            <w:t>Mersin Üniversitesi Senatosu’nun 28/04/2017 Tarihli ve 2017/95 Sayılı Karar Eki.</w:t>
                          </w:r>
                        </w:p>
                      </w:txbxContent>
                    </v:textbox>
                  </v:shape>
                </w:pict>
              </mc:Fallback>
            </mc:AlternateContent>
          </w:r>
          <w:r w:rsidR="0051443C">
            <w:rPr>
              <w:b/>
              <w:sz w:val="32"/>
              <w:szCs w:val="32"/>
            </w:rPr>
            <w:t>20</w:t>
          </w:r>
          <w:r w:rsidR="00033AFB">
            <w:rPr>
              <w:b/>
              <w:sz w:val="32"/>
              <w:szCs w:val="32"/>
            </w:rPr>
            <w:t>/12</w:t>
          </w:r>
          <w:r>
            <w:rPr>
              <w:b/>
              <w:sz w:val="32"/>
              <w:szCs w:val="32"/>
            </w:rPr>
            <w:t>/</w:t>
          </w:r>
          <w:r w:rsidR="00033AFB">
            <w:rPr>
              <w:b/>
              <w:sz w:val="32"/>
              <w:szCs w:val="32"/>
            </w:rPr>
            <w:t>2</w:t>
          </w:r>
          <w:r>
            <w:rPr>
              <w:b/>
              <w:sz w:val="32"/>
              <w:szCs w:val="32"/>
            </w:rPr>
            <w:t>024</w:t>
          </w:r>
        </w:p>
        <w:p w14:paraId="728C0E69" w14:textId="77777777" w:rsidR="004A3DEF" w:rsidRDefault="004A3DEF"/>
        <w:p w14:paraId="010FEE76" w14:textId="77777777" w:rsidR="004A3DEF" w:rsidRDefault="004A3DEF"/>
        <w:p w14:paraId="19A5E38F" w14:textId="77777777" w:rsidR="00855F95" w:rsidRDefault="00855F95"/>
        <w:p w14:paraId="7E21246B" w14:textId="77777777" w:rsidR="00855F95" w:rsidRDefault="00855F95"/>
        <w:p w14:paraId="22D625E8" w14:textId="02B4607A" w:rsidR="004A3DEF" w:rsidRDefault="004C6AC2"/>
      </w:sdtContent>
    </w:sdt>
    <w:sdt>
      <w:sdtPr>
        <w:rPr>
          <w:rFonts w:ascii="Calibri" w:eastAsia="Calibri" w:hAnsi="Calibri" w:cs="Calibri"/>
          <w:color w:val="auto"/>
          <w:spacing w:val="0"/>
          <w:sz w:val="22"/>
          <w:szCs w:val="22"/>
        </w:rPr>
        <w:id w:val="-549449448"/>
        <w:docPartObj>
          <w:docPartGallery w:val="Table of Contents"/>
          <w:docPartUnique/>
        </w:docPartObj>
      </w:sdtPr>
      <w:sdtEndPr>
        <w:rPr>
          <w:rFonts w:ascii="Times New Roman" w:eastAsia="Times New Roman" w:hAnsi="Times New Roman" w:cs="Times New Roman"/>
          <w:b/>
          <w:bCs/>
          <w:color w:val="000000" w:themeColor="text1"/>
          <w:sz w:val="24"/>
          <w:szCs w:val="24"/>
        </w:rPr>
      </w:sdtEndPr>
      <w:sdtContent>
        <w:sdt>
          <w:sdtPr>
            <w:rPr>
              <w:rFonts w:asciiTheme="minorHAnsi" w:eastAsia="Calibri" w:hAnsiTheme="minorHAnsi" w:cstheme="minorHAnsi"/>
              <w:color w:val="000000" w:themeColor="text1"/>
              <w:spacing w:val="0"/>
              <w:sz w:val="22"/>
              <w:szCs w:val="22"/>
            </w:rPr>
            <w:id w:val="-924882213"/>
            <w:docPartObj>
              <w:docPartGallery w:val="Table of Contents"/>
              <w:docPartUnique/>
            </w:docPartObj>
          </w:sdtPr>
          <w:sdtEndPr>
            <w:rPr>
              <w:rFonts w:ascii="Times New Roman" w:eastAsia="Times New Roman" w:hAnsi="Times New Roman" w:cs="Times New Roman"/>
              <w:sz w:val="24"/>
              <w:szCs w:val="24"/>
            </w:rPr>
          </w:sdtEndPr>
          <w:sdtContent>
            <w:p w14:paraId="5C00C12C" w14:textId="133646AF" w:rsidR="00BB7E70" w:rsidRPr="005F543E" w:rsidRDefault="007D6590" w:rsidP="007D6590">
              <w:pPr>
                <w:pStyle w:val="TBal"/>
                <w:tabs>
                  <w:tab w:val="center" w:pos="5201"/>
                  <w:tab w:val="right" w:pos="10403"/>
                </w:tabs>
                <w:jc w:val="left"/>
                <w:rPr>
                  <w:rFonts w:asciiTheme="minorHAnsi" w:eastAsia="CamberW04-Regular" w:hAnsiTheme="minorHAnsi" w:cstheme="minorHAnsi"/>
                  <w:b/>
                  <w:bCs/>
                  <w:color w:val="000000" w:themeColor="text1"/>
                  <w:spacing w:val="0"/>
                  <w:sz w:val="24"/>
                  <w:szCs w:val="28"/>
                </w:rPr>
              </w:pPr>
              <w:r>
                <w:rPr>
                  <w:rFonts w:asciiTheme="minorHAnsi" w:eastAsia="Calibri" w:hAnsiTheme="minorHAnsi" w:cstheme="minorHAnsi"/>
                  <w:color w:val="000000" w:themeColor="text1"/>
                  <w:spacing w:val="0"/>
                  <w:sz w:val="22"/>
                  <w:szCs w:val="22"/>
                </w:rPr>
                <w:tab/>
              </w:r>
              <w:r w:rsidR="00BB7E70" w:rsidRPr="005F543E">
                <w:rPr>
                  <w:rFonts w:asciiTheme="minorHAnsi" w:eastAsia="CamberW04-Regular" w:hAnsiTheme="minorHAnsi" w:cstheme="minorHAnsi"/>
                  <w:b/>
                  <w:bCs/>
                  <w:color w:val="000000" w:themeColor="text1"/>
                  <w:spacing w:val="0"/>
                  <w:sz w:val="24"/>
                  <w:szCs w:val="28"/>
                </w:rPr>
                <w:t>İÇİNDEKİLER</w:t>
              </w:r>
              <w:r>
                <w:rPr>
                  <w:rFonts w:asciiTheme="minorHAnsi" w:eastAsia="CamberW04-Regular" w:hAnsiTheme="minorHAnsi" w:cstheme="minorHAnsi"/>
                  <w:b/>
                  <w:bCs/>
                  <w:color w:val="000000" w:themeColor="text1"/>
                  <w:spacing w:val="0"/>
                  <w:sz w:val="24"/>
                  <w:szCs w:val="28"/>
                </w:rPr>
                <w:tab/>
              </w:r>
            </w:p>
            <w:p w14:paraId="23FFA6CD" w14:textId="4160F2CA" w:rsidR="00BB7E70" w:rsidRPr="005F543E" w:rsidRDefault="00BB7E70" w:rsidP="005F543E">
              <w:pPr>
                <w:pStyle w:val="Balk2"/>
                <w:rPr>
                  <w:rFonts w:asciiTheme="minorHAnsi" w:hAnsiTheme="minorHAnsi" w:cstheme="minorHAnsi"/>
                  <w:b w:val="0"/>
                  <w:color w:val="000000" w:themeColor="text1"/>
                </w:rPr>
              </w:pPr>
              <w:r w:rsidRPr="005F543E">
                <w:rPr>
                  <w:rFonts w:asciiTheme="minorHAnsi" w:hAnsiTheme="minorHAnsi" w:cstheme="minorHAnsi"/>
                  <w:color w:val="000000" w:themeColor="text1"/>
                </w:rPr>
                <w:t>ÖZET</w:t>
              </w:r>
              <w:proofErr w:type="gramStart"/>
              <w:r w:rsidRPr="005F543E">
                <w:rPr>
                  <w:rFonts w:asciiTheme="minorHAnsi" w:hAnsiTheme="minorHAnsi" w:cstheme="minorHAnsi"/>
                  <w:b w:val="0"/>
                  <w:color w:val="000000" w:themeColor="text1"/>
                </w:rPr>
                <w:t>……………………………………………………………………………………………………………………………….</w:t>
              </w:r>
              <w:proofErr w:type="gramEnd"/>
              <w:r w:rsidR="009B313D">
                <w:rPr>
                  <w:rFonts w:asciiTheme="minorHAnsi" w:hAnsiTheme="minorHAnsi" w:cstheme="minorHAnsi"/>
                  <w:b w:val="0"/>
                  <w:color w:val="000000" w:themeColor="text1"/>
                </w:rPr>
                <w:t>3</w:t>
              </w:r>
            </w:p>
            <w:p w14:paraId="21AEDCF1" w14:textId="2DF8133A" w:rsidR="00BB7E70" w:rsidRPr="005F543E" w:rsidRDefault="009B313D" w:rsidP="005F543E">
              <w:pPr>
                <w:rPr>
                  <w:rFonts w:asciiTheme="minorHAnsi" w:eastAsia="CamberW04-Regular" w:hAnsiTheme="minorHAnsi" w:cstheme="minorHAnsi"/>
                  <w:color w:val="000000" w:themeColor="text1"/>
                </w:rPr>
              </w:pPr>
              <w:r>
                <w:rPr>
                  <w:rFonts w:asciiTheme="minorHAnsi" w:hAnsiTheme="minorHAnsi" w:cstheme="minorHAnsi"/>
                  <w:b/>
                  <w:color w:val="000000" w:themeColor="text1"/>
                </w:rPr>
                <w:t>KURUM</w:t>
              </w:r>
              <w:r w:rsidR="00BB7E70" w:rsidRPr="005F543E">
                <w:rPr>
                  <w:rFonts w:asciiTheme="minorHAnsi" w:hAnsiTheme="minorHAnsi" w:cstheme="minorHAnsi"/>
                  <w:b/>
                  <w:color w:val="000000" w:themeColor="text1"/>
                </w:rPr>
                <w:t xml:space="preserve"> HAKKINDA BİLGİLER</w:t>
              </w:r>
              <w:r w:rsidR="00BB7E70" w:rsidRPr="005F543E">
                <w:rPr>
                  <w:rFonts w:asciiTheme="minorHAnsi" w:hAnsiTheme="minorHAnsi" w:cstheme="minorHAnsi"/>
                  <w:bCs/>
                  <w:color w:val="000000" w:themeColor="text1"/>
                </w:rPr>
                <w:t>…………………………………………………………………………………………</w:t>
              </w:r>
              <w:r w:rsidR="00F31B44">
                <w:rPr>
                  <w:rFonts w:asciiTheme="minorHAnsi" w:hAnsiTheme="minorHAnsi" w:cstheme="minorHAnsi"/>
                  <w:bCs/>
                  <w:color w:val="000000" w:themeColor="text1"/>
                </w:rPr>
                <w:t>4</w:t>
              </w:r>
            </w:p>
            <w:p w14:paraId="4D03D88C" w14:textId="21066FF7" w:rsidR="00B71514" w:rsidRPr="00106364" w:rsidRDefault="00B71514" w:rsidP="00B71514">
              <w:pPr>
                <w:ind w:firstLine="720"/>
                <w:rPr>
                  <w:color w:val="000000" w:themeColor="text1"/>
                </w:rPr>
              </w:pPr>
              <w:r w:rsidRPr="00106364">
                <w:rPr>
                  <w:color w:val="000000" w:themeColor="text1"/>
                </w:rPr>
                <w:t>1. İletişim Bilgileri</w:t>
              </w:r>
              <w:proofErr w:type="gramStart"/>
              <w:r w:rsidRPr="00106364">
                <w:rPr>
                  <w:color w:val="000000" w:themeColor="text1"/>
                </w:rPr>
                <w:t>……………………………………………………………………………………………….</w:t>
              </w:r>
              <w:proofErr w:type="gramEnd"/>
              <w:r w:rsidR="00F31B44">
                <w:rPr>
                  <w:color w:val="000000" w:themeColor="text1"/>
                </w:rPr>
                <w:t>4</w:t>
              </w:r>
            </w:p>
            <w:p w14:paraId="2797473B" w14:textId="0F020CAF" w:rsidR="00B71514" w:rsidRPr="00106364" w:rsidRDefault="00B71514" w:rsidP="00B71514">
              <w:pPr>
                <w:ind w:firstLine="720"/>
                <w:rPr>
                  <w:color w:val="000000" w:themeColor="text1"/>
                </w:rPr>
              </w:pPr>
              <w:r w:rsidRPr="00106364">
                <w:rPr>
                  <w:color w:val="000000" w:themeColor="text1"/>
                </w:rPr>
                <w:t>2. Tarihsel Gelişimi………………………………………………………………………………………………</w:t>
              </w:r>
              <w:r w:rsidR="00F31B44">
                <w:rPr>
                  <w:color w:val="000000" w:themeColor="text1"/>
                </w:rPr>
                <w:t>4</w:t>
              </w:r>
            </w:p>
            <w:p w14:paraId="71946A23" w14:textId="5CAD40A8" w:rsidR="00B71514" w:rsidRPr="00106364" w:rsidRDefault="00B71514" w:rsidP="00B71514">
              <w:pPr>
                <w:ind w:firstLine="720"/>
                <w:rPr>
                  <w:color w:val="000000" w:themeColor="text1"/>
                </w:rPr>
              </w:pPr>
              <w:r w:rsidRPr="00106364">
                <w:rPr>
                  <w:color w:val="000000" w:themeColor="text1"/>
                </w:rPr>
                <w:t>3. Misyonu, Vizyonu, Değerleri ve Hedefleri</w:t>
              </w:r>
              <w:proofErr w:type="gramStart"/>
              <w:r w:rsidRPr="00106364">
                <w:rPr>
                  <w:color w:val="000000" w:themeColor="text1"/>
                </w:rPr>
                <w:t>…………………………………………………………..</w:t>
              </w:r>
              <w:proofErr w:type="gramEnd"/>
              <w:r w:rsidR="00F31B44">
                <w:rPr>
                  <w:color w:val="000000" w:themeColor="text1"/>
                </w:rPr>
                <w:t>4</w:t>
              </w:r>
            </w:p>
            <w:p w14:paraId="65B8BA65" w14:textId="66BB63D4" w:rsidR="00B71514" w:rsidRPr="00106364" w:rsidRDefault="00B71514" w:rsidP="00B71514">
              <w:pPr>
                <w:ind w:firstLine="720"/>
                <w:rPr>
                  <w:color w:val="000000" w:themeColor="text1"/>
                </w:rPr>
              </w:pPr>
              <w:r w:rsidRPr="00106364">
                <w:rPr>
                  <w:color w:val="000000" w:themeColor="text1"/>
                </w:rPr>
                <w:t>4. Organizasyon Yapısı…………………………………………………………………………………………</w:t>
              </w:r>
              <w:r w:rsidR="00F31B44">
                <w:rPr>
                  <w:color w:val="000000" w:themeColor="text1"/>
                </w:rPr>
                <w:t>5</w:t>
              </w:r>
            </w:p>
            <w:p w14:paraId="2D574B1A" w14:textId="2ECF34D9" w:rsidR="003174B4" w:rsidRDefault="00B71514" w:rsidP="00B71514">
              <w:pPr>
                <w:ind w:firstLine="720"/>
                <w:rPr>
                  <w:rFonts w:asciiTheme="minorHAnsi" w:hAnsiTheme="minorHAnsi" w:cstheme="minorHAnsi"/>
                  <w:b/>
                  <w:bCs/>
                  <w:color w:val="000000" w:themeColor="text1"/>
                </w:rPr>
              </w:pPr>
              <w:r w:rsidRPr="00106364">
                <w:rPr>
                  <w:color w:val="000000" w:themeColor="text1"/>
                </w:rPr>
                <w:t>5. İyileştirme Alanları…………………………………………………………………………………………</w:t>
              </w:r>
              <w:r w:rsidR="00F31B44">
                <w:rPr>
                  <w:color w:val="000000" w:themeColor="text1"/>
                </w:rPr>
                <w:t>6</w:t>
              </w:r>
            </w:p>
            <w:p w14:paraId="1FDB3AEA" w14:textId="71B762E7" w:rsidR="005F543E" w:rsidRPr="005F543E" w:rsidRDefault="00BB7E70" w:rsidP="005F543E">
              <w:pPr>
                <w:rPr>
                  <w:rFonts w:asciiTheme="minorHAnsi" w:hAnsiTheme="minorHAnsi" w:cstheme="minorHAnsi"/>
                  <w:bCs/>
                  <w:color w:val="000000" w:themeColor="text1"/>
                </w:rPr>
              </w:pPr>
              <w:r w:rsidRPr="005F543E">
                <w:rPr>
                  <w:rFonts w:asciiTheme="minorHAnsi" w:hAnsiTheme="minorHAnsi" w:cstheme="minorHAnsi"/>
                  <w:b/>
                  <w:bCs/>
                  <w:color w:val="000000" w:themeColor="text1"/>
                </w:rPr>
                <w:t>YÖKAK DERECELİ DEĞERLENDİRME ANAHTARI KULLANILARAK ELE ALINAN BAŞLIKLAR</w:t>
              </w:r>
              <w:r w:rsidRPr="005F543E">
                <w:rPr>
                  <w:rFonts w:asciiTheme="minorHAnsi" w:hAnsiTheme="minorHAnsi" w:cstheme="minorHAnsi"/>
                  <w:bCs/>
                  <w:color w:val="000000" w:themeColor="text1"/>
                </w:rPr>
                <w:t>…</w:t>
              </w:r>
            </w:p>
            <w:p w14:paraId="4F25827B" w14:textId="3127666B" w:rsidR="006920D5" w:rsidRPr="005F543E" w:rsidRDefault="005F543E" w:rsidP="005F543E">
              <w:pPr>
                <w:rPr>
                  <w:rFonts w:asciiTheme="minorHAnsi" w:hAnsiTheme="minorHAnsi" w:cstheme="minorHAnsi"/>
                  <w:bCs/>
                  <w:color w:val="000000" w:themeColor="text1"/>
                </w:rPr>
              </w:pPr>
              <w:r w:rsidRPr="005F543E">
                <w:rPr>
                  <w:rFonts w:asciiTheme="minorHAnsi" w:hAnsiTheme="minorHAnsi" w:cstheme="minorHAnsi"/>
                  <w:b/>
                  <w:bCs/>
                  <w:color w:val="000000" w:themeColor="text1"/>
                </w:rPr>
                <w:t>A.</w:t>
              </w:r>
              <w:r w:rsidRPr="005F543E">
                <w:rPr>
                  <w:rFonts w:asciiTheme="minorHAnsi" w:hAnsiTheme="minorHAnsi" w:cstheme="minorHAnsi"/>
                  <w:bCs/>
                  <w:color w:val="000000" w:themeColor="text1"/>
                </w:rPr>
                <w:t xml:space="preserve"> </w:t>
              </w:r>
              <w:r w:rsidR="006920D5" w:rsidRPr="005F543E">
                <w:rPr>
                  <w:rFonts w:asciiTheme="minorHAnsi" w:hAnsiTheme="minorHAnsi" w:cstheme="minorHAnsi"/>
                  <w:b/>
                  <w:bCs/>
                  <w:color w:val="000000" w:themeColor="text1"/>
                </w:rPr>
                <w:t>LİDERLİK, YÖNETİŞİM ve KALİTE</w:t>
              </w:r>
              <w:r w:rsidR="006920D5" w:rsidRPr="005F543E">
                <w:rPr>
                  <w:rFonts w:asciiTheme="minorHAnsi" w:hAnsiTheme="minorHAnsi" w:cstheme="minorHAnsi"/>
                  <w:bCs/>
                  <w:color w:val="000000" w:themeColor="text1"/>
                </w:rPr>
                <w:t>………………………………………………………………</w:t>
              </w:r>
              <w:r w:rsidR="006E4F0D">
                <w:rPr>
                  <w:rFonts w:asciiTheme="minorHAnsi" w:hAnsiTheme="minorHAnsi" w:cstheme="minorHAnsi"/>
                  <w:bCs/>
                  <w:color w:val="000000" w:themeColor="text1"/>
                </w:rPr>
                <w:t xml:space="preserve"> 7</w:t>
              </w:r>
            </w:p>
            <w:p w14:paraId="6D0B8A50" w14:textId="54F02D55"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A.1. Liderlik ve Kalite</w:t>
              </w:r>
              <w:r w:rsidR="005F543E" w:rsidRPr="005F543E">
                <w:rPr>
                  <w:rFonts w:asciiTheme="minorHAnsi" w:hAnsiTheme="minorHAnsi" w:cstheme="minorHAnsi"/>
                  <w:bCs/>
                  <w:color w:val="000000" w:themeColor="text1"/>
                </w:rPr>
                <w:t>………………………………………………</w:t>
              </w:r>
              <w:r w:rsidR="005F543E">
                <w:rPr>
                  <w:rFonts w:asciiTheme="minorHAnsi" w:hAnsiTheme="minorHAnsi" w:cstheme="minorHAnsi"/>
                  <w:bCs/>
                  <w:color w:val="000000" w:themeColor="text1"/>
                </w:rPr>
                <w:t>……………</w:t>
              </w:r>
              <w:r w:rsidR="005F543E" w:rsidRPr="005F543E">
                <w:rPr>
                  <w:rFonts w:asciiTheme="minorHAnsi" w:hAnsiTheme="minorHAnsi" w:cstheme="minorHAnsi"/>
                  <w:bCs/>
                  <w:color w:val="000000" w:themeColor="text1"/>
                </w:rPr>
                <w:t>………………………………</w:t>
              </w:r>
              <w:r w:rsidR="00F31B44">
                <w:rPr>
                  <w:rFonts w:asciiTheme="minorHAnsi" w:hAnsiTheme="minorHAnsi" w:cstheme="minorHAnsi"/>
                  <w:bCs/>
                  <w:color w:val="000000" w:themeColor="text1"/>
                </w:rPr>
                <w:t>7</w:t>
              </w:r>
            </w:p>
            <w:p w14:paraId="3FCFFADD" w14:textId="4F90F3C8" w:rsidR="006920D5" w:rsidRPr="005F543E" w:rsidRDefault="00270D8D" w:rsidP="005F543E">
              <w:pPr>
                <w:ind w:left="720"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A.1.1</w:t>
              </w:r>
              <w:r w:rsidR="006920D5" w:rsidRPr="005F543E">
                <w:rPr>
                  <w:rFonts w:asciiTheme="minorHAnsi" w:hAnsiTheme="minorHAnsi" w:cstheme="minorHAnsi"/>
                  <w:color w:val="000000" w:themeColor="text1"/>
                </w:rPr>
                <w:t>. İç kalite güvencesi mekanizmaları</w:t>
              </w:r>
              <w:r w:rsidR="005F543E" w:rsidRPr="005F543E">
                <w:rPr>
                  <w:rFonts w:asciiTheme="minorHAnsi" w:hAnsiTheme="minorHAnsi" w:cstheme="minorHAnsi"/>
                  <w:bCs/>
                  <w:color w:val="000000" w:themeColor="text1"/>
                </w:rPr>
                <w:t>………………………………………………</w:t>
              </w:r>
              <w:r w:rsidR="005F543E">
                <w:rPr>
                  <w:rFonts w:asciiTheme="minorHAnsi" w:hAnsiTheme="minorHAnsi" w:cstheme="minorHAnsi"/>
                  <w:bCs/>
                  <w:color w:val="000000" w:themeColor="text1"/>
                </w:rPr>
                <w:t>……………</w:t>
              </w:r>
              <w:r w:rsidR="006E4F0D">
                <w:rPr>
                  <w:rFonts w:asciiTheme="minorHAnsi" w:hAnsiTheme="minorHAnsi" w:cstheme="minorHAnsi"/>
                  <w:bCs/>
                  <w:color w:val="000000" w:themeColor="text1"/>
                </w:rPr>
                <w:t>7</w:t>
              </w:r>
            </w:p>
            <w:p w14:paraId="79E4FA1F" w14:textId="42966535" w:rsidR="006920D5" w:rsidRPr="005F543E" w:rsidRDefault="006920D5" w:rsidP="005F543E">
              <w:pPr>
                <w:jc w:val="both"/>
                <w:rPr>
                  <w:rFonts w:asciiTheme="minorHAnsi" w:hAnsiTheme="minorHAnsi" w:cstheme="minorHAnsi"/>
                  <w:color w:val="000000" w:themeColor="text1"/>
                </w:rPr>
              </w:pPr>
              <w:r w:rsidRPr="005F543E">
                <w:rPr>
                  <w:rFonts w:asciiTheme="minorHAnsi" w:hAnsiTheme="minorHAnsi" w:cstheme="minorHAnsi"/>
                  <w:color w:val="000000" w:themeColor="text1"/>
                </w:rPr>
                <w:tab/>
                <w:t>A.2.  Misyon ve Stratejik Amaçlar</w:t>
              </w:r>
              <w:proofErr w:type="gramStart"/>
              <w:r w:rsidR="005F543E" w:rsidRPr="005F543E">
                <w:rPr>
                  <w:rFonts w:asciiTheme="minorHAnsi" w:hAnsiTheme="minorHAnsi" w:cstheme="minorHAnsi"/>
                  <w:bCs/>
                  <w:color w:val="000000" w:themeColor="text1"/>
                </w:rPr>
                <w:t>………………………………………………</w:t>
              </w:r>
              <w:proofErr w:type="gramEnd"/>
              <w:r w:rsidR="006E4F0D">
                <w:rPr>
                  <w:rFonts w:asciiTheme="minorHAnsi" w:hAnsiTheme="minorHAnsi" w:cstheme="minorHAnsi"/>
                  <w:bCs/>
                  <w:color w:val="000000" w:themeColor="text1"/>
                </w:rPr>
                <w:t>8</w:t>
              </w:r>
            </w:p>
            <w:p w14:paraId="605C6BA0" w14:textId="57E0D00E" w:rsidR="006920D5" w:rsidRPr="005F543E" w:rsidRDefault="006920D5" w:rsidP="005F543E">
              <w:pPr>
                <w:rPr>
                  <w:rFonts w:asciiTheme="minorHAnsi" w:hAnsiTheme="minorHAnsi" w:cstheme="minorHAnsi"/>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t>A.2.1. Misyon, vizyon ve politikalar</w:t>
              </w:r>
              <w:r w:rsidR="005F543E" w:rsidRPr="005F543E">
                <w:rPr>
                  <w:rFonts w:asciiTheme="minorHAnsi" w:hAnsiTheme="minorHAnsi" w:cstheme="minorHAnsi"/>
                  <w:bCs/>
                  <w:color w:val="000000" w:themeColor="text1"/>
                </w:rPr>
                <w:t>………………………………………………</w:t>
              </w:r>
              <w:r w:rsidRPr="005F543E">
                <w:rPr>
                  <w:rFonts w:asciiTheme="minorHAnsi" w:hAnsiTheme="minorHAnsi" w:cstheme="minorHAnsi"/>
                  <w:color w:val="000000" w:themeColor="text1"/>
                </w:rPr>
                <w:t xml:space="preserve"> </w:t>
              </w:r>
              <w:r w:rsidR="006E4F0D">
                <w:rPr>
                  <w:rFonts w:asciiTheme="minorHAnsi" w:hAnsiTheme="minorHAnsi" w:cstheme="minorHAnsi"/>
                  <w:color w:val="000000" w:themeColor="text1"/>
                </w:rPr>
                <w:t>8</w:t>
              </w:r>
            </w:p>
            <w:p w14:paraId="5499B669" w14:textId="669A9F3F" w:rsidR="006920D5" w:rsidRPr="005F543E" w:rsidRDefault="006920D5" w:rsidP="005F543E">
              <w:pPr>
                <w:jc w:val="both"/>
                <w:rPr>
                  <w:rFonts w:asciiTheme="minorHAnsi" w:hAnsiTheme="minorHAnsi" w:cstheme="minorHAnsi"/>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t>A.2.2. Stratejik amaç ve hedefler</w:t>
              </w:r>
              <w:r w:rsidR="005F543E" w:rsidRPr="005F543E">
                <w:rPr>
                  <w:rFonts w:asciiTheme="minorHAnsi" w:hAnsiTheme="minorHAnsi" w:cstheme="minorHAnsi"/>
                  <w:bCs/>
                  <w:color w:val="000000" w:themeColor="text1"/>
                </w:rPr>
                <w:t>………………………………………………</w:t>
              </w:r>
              <w:r w:rsidR="006E4F0D">
                <w:rPr>
                  <w:rFonts w:asciiTheme="minorHAnsi" w:hAnsiTheme="minorHAnsi" w:cstheme="minorHAnsi"/>
                  <w:bCs/>
                  <w:color w:val="000000" w:themeColor="text1"/>
                </w:rPr>
                <w:t>9</w:t>
              </w:r>
            </w:p>
            <w:p w14:paraId="6C560D5E" w14:textId="1B99ACA1" w:rsidR="006920D5" w:rsidRPr="005F543E" w:rsidRDefault="006920D5" w:rsidP="005F543E">
              <w:pPr>
                <w:tabs>
                  <w:tab w:val="left" w:pos="720"/>
                  <w:tab w:val="left" w:pos="1440"/>
                  <w:tab w:val="left" w:pos="2160"/>
                  <w:tab w:val="left" w:pos="2955"/>
                </w:tabs>
                <w:rPr>
                  <w:rFonts w:asciiTheme="minorHAnsi" w:hAnsiTheme="minorHAnsi" w:cstheme="minorHAnsi"/>
                  <w:color w:val="000000" w:themeColor="text1"/>
                </w:rPr>
              </w:pPr>
              <w:r w:rsidRPr="005F543E">
                <w:rPr>
                  <w:rFonts w:asciiTheme="minorHAnsi" w:hAnsiTheme="minorHAnsi" w:cstheme="minorHAnsi"/>
                  <w:color w:val="000000" w:themeColor="text1"/>
                </w:rPr>
                <w:tab/>
                <w:t>A.</w:t>
              </w:r>
              <w:r w:rsidR="00270D8D" w:rsidRPr="005F543E">
                <w:rPr>
                  <w:rFonts w:asciiTheme="minorHAnsi" w:hAnsiTheme="minorHAnsi" w:cstheme="minorHAnsi"/>
                  <w:color w:val="000000" w:themeColor="text1"/>
                </w:rPr>
                <w:t>3</w:t>
              </w:r>
              <w:r w:rsidRPr="005F543E">
                <w:rPr>
                  <w:rFonts w:asciiTheme="minorHAnsi" w:hAnsiTheme="minorHAnsi" w:cstheme="minorHAnsi"/>
                  <w:color w:val="000000" w:themeColor="text1"/>
                </w:rPr>
                <w:t>. Paydaş Katılımı</w:t>
              </w:r>
              <w:r w:rsidR="005F543E" w:rsidRPr="005F543E">
                <w:rPr>
                  <w:rFonts w:asciiTheme="minorHAnsi" w:hAnsiTheme="minorHAnsi" w:cstheme="minorHAnsi"/>
                  <w:bCs/>
                  <w:color w:val="000000" w:themeColor="text1"/>
                </w:rPr>
                <w:t>………………………………………………………………………………………………</w:t>
              </w:r>
              <w:r w:rsidR="006E4F0D">
                <w:rPr>
                  <w:rFonts w:asciiTheme="minorHAnsi" w:hAnsiTheme="minorHAnsi" w:cstheme="minorHAnsi"/>
                  <w:bCs/>
                  <w:color w:val="000000" w:themeColor="text1"/>
                </w:rPr>
                <w:t>10</w:t>
              </w:r>
              <w:r w:rsidRPr="005F543E">
                <w:rPr>
                  <w:rFonts w:asciiTheme="minorHAnsi" w:hAnsiTheme="minorHAnsi" w:cstheme="minorHAnsi"/>
                  <w:color w:val="000000" w:themeColor="text1"/>
                </w:rPr>
                <w:tab/>
              </w:r>
            </w:p>
            <w:p w14:paraId="3C4BB979" w14:textId="64C48EAA" w:rsidR="006920D5" w:rsidRPr="005F543E" w:rsidRDefault="006920D5" w:rsidP="005F543E">
              <w:pPr>
                <w:jc w:val="both"/>
                <w:rPr>
                  <w:rFonts w:asciiTheme="minorHAnsi" w:hAnsiTheme="minorHAnsi" w:cstheme="minorHAnsi"/>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r>
              <w:r w:rsidR="00270D8D" w:rsidRPr="005F543E">
                <w:rPr>
                  <w:rFonts w:asciiTheme="minorHAnsi" w:hAnsiTheme="minorHAnsi" w:cstheme="minorHAnsi"/>
                  <w:color w:val="000000" w:themeColor="text1"/>
                </w:rPr>
                <w:t>A.3</w:t>
              </w:r>
              <w:r w:rsidRPr="005F543E">
                <w:rPr>
                  <w:rFonts w:asciiTheme="minorHAnsi" w:hAnsiTheme="minorHAnsi" w:cstheme="minorHAnsi"/>
                  <w:color w:val="000000" w:themeColor="text1"/>
                </w:rPr>
                <w:t>.1. İç ve dış paydaş katılımı</w:t>
              </w:r>
              <w:r w:rsidR="005F543E" w:rsidRPr="005F543E">
                <w:rPr>
                  <w:rFonts w:asciiTheme="minorHAnsi" w:hAnsiTheme="minorHAnsi" w:cstheme="minorHAnsi"/>
                  <w:bCs/>
                  <w:color w:val="000000" w:themeColor="text1"/>
                </w:rPr>
                <w:t>………………………………………………</w:t>
              </w:r>
              <w:r w:rsidR="006E4F0D">
                <w:rPr>
                  <w:rFonts w:asciiTheme="minorHAnsi" w:hAnsiTheme="minorHAnsi" w:cstheme="minorHAnsi"/>
                  <w:bCs/>
                  <w:color w:val="000000" w:themeColor="text1"/>
                </w:rPr>
                <w:t>10</w:t>
              </w:r>
            </w:p>
            <w:p w14:paraId="40172735" w14:textId="5911FBA5" w:rsidR="006920D5" w:rsidRPr="005F543E" w:rsidRDefault="00270D8D" w:rsidP="005F543E">
              <w:pPr>
                <w:ind w:left="720"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A.3</w:t>
              </w:r>
              <w:r w:rsidR="006920D5" w:rsidRPr="005F543E">
                <w:rPr>
                  <w:rFonts w:asciiTheme="minorHAnsi" w:hAnsiTheme="minorHAnsi" w:cstheme="minorHAnsi"/>
                  <w:color w:val="000000" w:themeColor="text1"/>
                </w:rPr>
                <w:t>.2. Öğrenci geri bildirimleri</w:t>
              </w:r>
              <w:r w:rsidR="005F543E" w:rsidRPr="005F543E">
                <w:rPr>
                  <w:rFonts w:asciiTheme="minorHAnsi" w:hAnsiTheme="minorHAnsi" w:cstheme="minorHAnsi"/>
                  <w:bCs/>
                  <w:color w:val="000000" w:themeColor="text1"/>
                </w:rPr>
                <w:t>………………………………………………</w:t>
              </w:r>
              <w:r w:rsidR="006E4F0D">
                <w:rPr>
                  <w:rFonts w:asciiTheme="minorHAnsi" w:hAnsiTheme="minorHAnsi" w:cstheme="minorHAnsi"/>
                  <w:bCs/>
                  <w:color w:val="000000" w:themeColor="text1"/>
                </w:rPr>
                <w:t>11</w:t>
              </w:r>
            </w:p>
            <w:p w14:paraId="5347E456" w14:textId="5C08A7E2" w:rsidR="006920D5" w:rsidRPr="005F543E" w:rsidRDefault="00270D8D" w:rsidP="005F543E">
              <w:pPr>
                <w:ind w:left="720"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A.3</w:t>
              </w:r>
              <w:r w:rsidR="006920D5" w:rsidRPr="005F543E">
                <w:rPr>
                  <w:rFonts w:asciiTheme="minorHAnsi" w:hAnsiTheme="minorHAnsi" w:cstheme="minorHAnsi"/>
                  <w:color w:val="000000" w:themeColor="text1"/>
                </w:rPr>
                <w:t>.3. Mezun ilişkileri yönetimi</w:t>
              </w:r>
              <w:r w:rsidR="005F543E" w:rsidRPr="005F543E">
                <w:rPr>
                  <w:rFonts w:asciiTheme="minorHAnsi" w:hAnsiTheme="minorHAnsi" w:cstheme="minorHAnsi"/>
                  <w:bCs/>
                  <w:color w:val="000000" w:themeColor="text1"/>
                </w:rPr>
                <w:t>………………………………………………</w:t>
              </w:r>
              <w:r w:rsidR="006E4F0D">
                <w:rPr>
                  <w:rFonts w:asciiTheme="minorHAnsi" w:hAnsiTheme="minorHAnsi" w:cstheme="minorHAnsi"/>
                  <w:bCs/>
                  <w:color w:val="000000" w:themeColor="text1"/>
                </w:rPr>
                <w:t>12</w:t>
              </w:r>
            </w:p>
            <w:p w14:paraId="080F870B" w14:textId="2E12738E" w:rsidR="006920D5" w:rsidRPr="005F543E" w:rsidRDefault="00270D8D" w:rsidP="005F543E">
              <w:pPr>
                <w:jc w:val="both"/>
                <w:rPr>
                  <w:rFonts w:asciiTheme="minorHAnsi" w:hAnsiTheme="minorHAnsi" w:cstheme="minorHAnsi"/>
                  <w:color w:val="000000" w:themeColor="text1"/>
                </w:rPr>
              </w:pPr>
              <w:r w:rsidRPr="005F543E">
                <w:rPr>
                  <w:rFonts w:asciiTheme="minorHAnsi" w:hAnsiTheme="minorHAnsi" w:cstheme="minorHAnsi"/>
                  <w:color w:val="000000" w:themeColor="text1"/>
                </w:rPr>
                <w:tab/>
                <w:t>A.4</w:t>
              </w:r>
              <w:r w:rsidR="006920D5" w:rsidRPr="005F543E">
                <w:rPr>
                  <w:rFonts w:asciiTheme="minorHAnsi" w:hAnsiTheme="minorHAnsi" w:cstheme="minorHAnsi"/>
                  <w:color w:val="000000" w:themeColor="text1"/>
                </w:rPr>
                <w:t>. Uluslararasılaşma</w:t>
              </w:r>
              <w:r w:rsidR="005F543E" w:rsidRPr="005F543E">
                <w:rPr>
                  <w:rFonts w:asciiTheme="minorHAnsi" w:hAnsiTheme="minorHAnsi" w:cstheme="minorHAnsi"/>
                  <w:bCs/>
                  <w:color w:val="000000" w:themeColor="text1"/>
                </w:rPr>
                <w:t>………………………………………………………………………………………………</w:t>
              </w:r>
              <w:r w:rsidR="006E4F0D">
                <w:rPr>
                  <w:rFonts w:asciiTheme="minorHAnsi" w:hAnsiTheme="minorHAnsi" w:cstheme="minorHAnsi"/>
                  <w:bCs/>
                  <w:color w:val="000000" w:themeColor="text1"/>
                </w:rPr>
                <w:t>13</w:t>
              </w:r>
            </w:p>
            <w:p w14:paraId="56BC75A1" w14:textId="1C657675" w:rsidR="006920D5" w:rsidRPr="005F543E" w:rsidRDefault="006920D5" w:rsidP="005F543E">
              <w:pPr>
                <w:rPr>
                  <w:rFonts w:asciiTheme="minorHAnsi" w:hAnsiTheme="minorHAnsi" w:cstheme="minorHAnsi"/>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t>A.</w:t>
              </w:r>
              <w:r w:rsidR="00270D8D" w:rsidRPr="005F543E">
                <w:rPr>
                  <w:rFonts w:asciiTheme="minorHAnsi" w:hAnsiTheme="minorHAnsi" w:cstheme="minorHAnsi"/>
                  <w:color w:val="000000" w:themeColor="text1"/>
                </w:rPr>
                <w:t>4</w:t>
              </w:r>
              <w:r w:rsidRPr="005F543E">
                <w:rPr>
                  <w:rFonts w:asciiTheme="minorHAnsi" w:hAnsiTheme="minorHAnsi" w:cstheme="minorHAnsi"/>
                  <w:color w:val="000000" w:themeColor="text1"/>
                </w:rPr>
                <w:t>.1. Uluslararasılaşma performansı</w:t>
              </w:r>
              <w:r w:rsidR="005F543E" w:rsidRPr="005F543E">
                <w:rPr>
                  <w:rFonts w:asciiTheme="minorHAnsi" w:hAnsiTheme="minorHAnsi" w:cstheme="minorHAnsi"/>
                  <w:bCs/>
                  <w:color w:val="000000" w:themeColor="text1"/>
                </w:rPr>
                <w:t>………………………………………………</w:t>
              </w:r>
              <w:r w:rsidR="006E4F0D">
                <w:rPr>
                  <w:rFonts w:asciiTheme="minorHAnsi" w:hAnsiTheme="minorHAnsi" w:cstheme="minorHAnsi"/>
                  <w:bCs/>
                  <w:color w:val="000000" w:themeColor="text1"/>
                </w:rPr>
                <w:t>13</w:t>
              </w:r>
            </w:p>
            <w:p w14:paraId="16F98A04" w14:textId="7CCDDD21" w:rsidR="006920D5" w:rsidRPr="005F543E" w:rsidRDefault="006920D5" w:rsidP="005F543E">
              <w:pPr>
                <w:rPr>
                  <w:rFonts w:asciiTheme="minorHAnsi" w:hAnsiTheme="minorHAnsi" w:cstheme="minorHAnsi"/>
                  <w:bCs/>
                  <w:color w:val="000000" w:themeColor="text1"/>
                </w:rPr>
              </w:pPr>
              <w:r w:rsidRPr="005F543E">
                <w:rPr>
                  <w:rFonts w:asciiTheme="minorHAnsi" w:hAnsiTheme="minorHAnsi" w:cstheme="minorHAnsi"/>
                  <w:b/>
                  <w:bCs/>
                  <w:color w:val="000000" w:themeColor="text1"/>
                </w:rPr>
                <w:t>B. EĞİTİM ve ÖĞRETİM</w:t>
              </w:r>
              <w:proofErr w:type="gramStart"/>
              <w:r w:rsidRPr="005F543E">
                <w:rPr>
                  <w:rFonts w:asciiTheme="minorHAnsi" w:hAnsiTheme="minorHAnsi" w:cstheme="minorHAnsi"/>
                  <w:bCs/>
                  <w:color w:val="000000" w:themeColor="text1"/>
                </w:rPr>
                <w:t>…………………….……………………………………………</w:t>
              </w:r>
              <w:proofErr w:type="gramEnd"/>
              <w:r w:rsidR="006E4F0D">
                <w:rPr>
                  <w:rFonts w:asciiTheme="minorHAnsi" w:hAnsiTheme="minorHAnsi" w:cstheme="minorHAnsi"/>
                  <w:bCs/>
                  <w:color w:val="000000" w:themeColor="text1"/>
                </w:rPr>
                <w:t>15</w:t>
              </w:r>
            </w:p>
            <w:p w14:paraId="7E307DD6" w14:textId="3C35AD4A"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B.1.  Program Tasarımı, Değerlendirmesi ve Güncellenmesi</w:t>
              </w:r>
              <w:proofErr w:type="gramStart"/>
              <w:r w:rsidR="005F543E" w:rsidRPr="005F543E">
                <w:rPr>
                  <w:rFonts w:asciiTheme="minorHAnsi" w:hAnsiTheme="minorHAnsi" w:cstheme="minorHAnsi"/>
                  <w:bCs/>
                  <w:color w:val="000000" w:themeColor="text1"/>
                </w:rPr>
                <w:t>………………………………………………</w:t>
              </w:r>
              <w:proofErr w:type="gramEnd"/>
              <w:r w:rsidR="006E4F0D">
                <w:rPr>
                  <w:rFonts w:asciiTheme="minorHAnsi" w:hAnsiTheme="minorHAnsi" w:cstheme="minorHAnsi"/>
                  <w:bCs/>
                  <w:color w:val="000000" w:themeColor="text1"/>
                </w:rPr>
                <w:t>14</w:t>
              </w:r>
            </w:p>
            <w:p w14:paraId="25587866" w14:textId="7B416566"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B.1.1. Programların tasarımı ve onayı</w:t>
              </w:r>
              <w:r w:rsidR="005F543E" w:rsidRPr="005F543E">
                <w:rPr>
                  <w:rFonts w:asciiTheme="minorHAnsi" w:hAnsiTheme="minorHAnsi" w:cstheme="minorHAnsi"/>
                  <w:bCs/>
                  <w:color w:val="000000" w:themeColor="text1"/>
                </w:rPr>
                <w:t>………………………………………………</w:t>
              </w:r>
              <w:r w:rsidRPr="005F543E">
                <w:rPr>
                  <w:rFonts w:asciiTheme="minorHAnsi" w:hAnsiTheme="minorHAnsi" w:cstheme="minorHAnsi"/>
                  <w:bCs/>
                  <w:color w:val="000000" w:themeColor="text1"/>
                </w:rPr>
                <w:t xml:space="preserve"> </w:t>
              </w:r>
              <w:r w:rsidR="006E4F0D">
                <w:rPr>
                  <w:rFonts w:asciiTheme="minorHAnsi" w:hAnsiTheme="minorHAnsi" w:cstheme="minorHAnsi"/>
                  <w:bCs/>
                  <w:color w:val="000000" w:themeColor="text1"/>
                </w:rPr>
                <w:t>14</w:t>
              </w:r>
            </w:p>
            <w:p w14:paraId="4E0FAC0F" w14:textId="11C5F496" w:rsidR="006920D5" w:rsidRPr="005F543E" w:rsidRDefault="006920D5" w:rsidP="005F543E">
              <w:pPr>
                <w:ind w:left="720" w:firstLine="720"/>
                <w:jc w:val="both"/>
                <w:rPr>
                  <w:rFonts w:asciiTheme="minorHAnsi" w:hAnsiTheme="minorHAnsi" w:cstheme="minorHAnsi"/>
                  <w:bCs/>
                  <w:color w:val="000000" w:themeColor="text1"/>
                  <w:sz w:val="20"/>
                  <w:szCs w:val="20"/>
                </w:rPr>
              </w:pPr>
              <w:r w:rsidRPr="005F543E">
                <w:rPr>
                  <w:rFonts w:asciiTheme="minorHAnsi" w:hAnsiTheme="minorHAnsi" w:cstheme="minorHAnsi"/>
                  <w:bCs/>
                  <w:color w:val="000000" w:themeColor="text1"/>
                </w:rPr>
                <w:t>B.1.2. Programın ders dağılım dengesi</w:t>
              </w:r>
              <w:r w:rsidR="005F543E" w:rsidRPr="005F543E">
                <w:rPr>
                  <w:rFonts w:asciiTheme="minorHAnsi" w:hAnsiTheme="minorHAnsi" w:cstheme="minorHAnsi"/>
                  <w:bCs/>
                  <w:color w:val="000000" w:themeColor="text1"/>
                </w:rPr>
                <w:t>………………………………………………</w:t>
              </w:r>
              <w:r w:rsidR="006E4F0D">
                <w:rPr>
                  <w:rFonts w:asciiTheme="minorHAnsi" w:hAnsiTheme="minorHAnsi" w:cstheme="minorHAnsi"/>
                  <w:bCs/>
                  <w:color w:val="000000" w:themeColor="text1"/>
                </w:rPr>
                <w:t>15</w:t>
              </w:r>
            </w:p>
            <w:p w14:paraId="4A488E78" w14:textId="50663199"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B.1.3. Ders kazanımlarının program çıktılarıyla uyumu</w:t>
              </w:r>
              <w:r w:rsid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16</w:t>
              </w:r>
            </w:p>
            <w:p w14:paraId="5C8E7552" w14:textId="6A76E93A"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B.1.4. Öğrenci iş yüküne dayalı ders tasarımı</w:t>
              </w:r>
              <w:r w:rsidR="005F543E" w:rsidRP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17</w:t>
              </w:r>
            </w:p>
            <w:p w14:paraId="6037C1EC" w14:textId="7BCCFE2F"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B.1.5. Programların izlenmesi ve güncellenmesi</w:t>
              </w:r>
              <w:r w:rsidR="005F543E" w:rsidRP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18</w:t>
              </w:r>
            </w:p>
            <w:p w14:paraId="56177398" w14:textId="77777777" w:rsidR="006920D5" w:rsidRPr="005F543E" w:rsidRDefault="006920D5" w:rsidP="005F543E">
              <w:pPr>
                <w:ind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B.2. Programların Yürütülmesi (Öğrenci Merkezli Öğrenme, Öğretme ve Değerlendirme)</w:t>
              </w:r>
            </w:p>
            <w:p w14:paraId="5CBA6788" w14:textId="76DA1537"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B.2.1. Öğretim yöntem ve teknikleri</w:t>
              </w:r>
              <w:r w:rsidR="005F543E" w:rsidRPr="005F543E">
                <w:rPr>
                  <w:rFonts w:asciiTheme="minorHAnsi" w:hAnsiTheme="minorHAnsi" w:cstheme="minorHAnsi"/>
                  <w:bCs/>
                  <w:color w:val="000000" w:themeColor="text1"/>
                </w:rPr>
                <w:t>………………………………………………</w:t>
              </w:r>
              <w:r w:rsidRPr="005F543E">
                <w:rPr>
                  <w:rFonts w:asciiTheme="minorHAnsi" w:hAnsiTheme="minorHAnsi" w:cstheme="minorHAnsi"/>
                  <w:bCs/>
                  <w:color w:val="000000" w:themeColor="text1"/>
                </w:rPr>
                <w:t xml:space="preserve"> </w:t>
              </w:r>
              <w:r w:rsidR="00A263F9">
                <w:rPr>
                  <w:rFonts w:asciiTheme="minorHAnsi" w:hAnsiTheme="minorHAnsi" w:cstheme="minorHAnsi"/>
                  <w:bCs/>
                  <w:color w:val="000000" w:themeColor="text1"/>
                </w:rPr>
                <w:t>19</w:t>
              </w:r>
            </w:p>
            <w:p w14:paraId="7622BA06" w14:textId="66A3C6BE"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B.2.2. Ölçme ve değerlendirme</w:t>
              </w:r>
              <w:r w:rsidR="005F543E" w:rsidRPr="005F543E">
                <w:rPr>
                  <w:rFonts w:asciiTheme="minorHAnsi" w:hAnsiTheme="minorHAnsi" w:cstheme="minorHAnsi"/>
                  <w:bCs/>
                  <w:color w:val="000000" w:themeColor="text1"/>
                </w:rPr>
                <w:t>………………………………………………</w:t>
              </w:r>
              <w:r w:rsidRPr="005F543E">
                <w:rPr>
                  <w:rFonts w:asciiTheme="minorHAnsi" w:hAnsiTheme="minorHAnsi" w:cstheme="minorHAnsi"/>
                  <w:bCs/>
                  <w:color w:val="000000" w:themeColor="text1"/>
                </w:rPr>
                <w:t xml:space="preserve"> </w:t>
              </w:r>
              <w:r w:rsidR="00A263F9">
                <w:rPr>
                  <w:rFonts w:asciiTheme="minorHAnsi" w:hAnsiTheme="minorHAnsi" w:cstheme="minorHAnsi"/>
                  <w:bCs/>
                  <w:color w:val="000000" w:themeColor="text1"/>
                </w:rPr>
                <w:t>20</w:t>
              </w:r>
            </w:p>
            <w:p w14:paraId="2D476E6B" w14:textId="4D2C3E4B"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B.2.3. Öğrenci kabulü, önceki öğrenmenin tanınması ve kredilendirilmesi</w:t>
              </w:r>
              <w:r w:rsid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21</w:t>
              </w:r>
            </w:p>
            <w:p w14:paraId="2863CAA0" w14:textId="57E17045"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B.2.4. Yeterliliklerin sertifikalandırılması ve diploma</w:t>
              </w:r>
              <w:r w:rsidR="005F543E" w:rsidRP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22</w:t>
              </w:r>
            </w:p>
            <w:p w14:paraId="1761281B" w14:textId="6746E998"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B.3.  Öğrenme Kaynakları ve Akademik Destek Hizmetleri</w:t>
              </w:r>
              <w:proofErr w:type="gramStart"/>
              <w:r w:rsidR="005F543E" w:rsidRPr="005F543E">
                <w:rPr>
                  <w:rFonts w:asciiTheme="minorHAnsi" w:hAnsiTheme="minorHAnsi" w:cstheme="minorHAnsi"/>
                  <w:bCs/>
                  <w:color w:val="000000" w:themeColor="text1"/>
                </w:rPr>
                <w:t>………………………………………………</w:t>
              </w:r>
              <w:proofErr w:type="gramEnd"/>
              <w:r w:rsidR="00A263F9">
                <w:rPr>
                  <w:rFonts w:asciiTheme="minorHAnsi" w:hAnsiTheme="minorHAnsi" w:cstheme="minorHAnsi"/>
                  <w:bCs/>
                  <w:color w:val="000000" w:themeColor="text1"/>
                </w:rPr>
                <w:t>23</w:t>
              </w:r>
            </w:p>
            <w:p w14:paraId="054C4E55" w14:textId="096D358E" w:rsidR="006920D5" w:rsidRPr="005F543E" w:rsidRDefault="006920D5" w:rsidP="005F543E">
              <w:pPr>
                <w:rPr>
                  <w:rFonts w:asciiTheme="minorHAnsi" w:hAnsiTheme="minorHAnsi" w:cstheme="minorHAnsi"/>
                  <w:bCs/>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r>
              <w:r w:rsidRPr="005F543E">
                <w:rPr>
                  <w:rFonts w:asciiTheme="minorHAnsi" w:hAnsiTheme="minorHAnsi" w:cstheme="minorHAnsi"/>
                  <w:bCs/>
                  <w:color w:val="000000" w:themeColor="text1"/>
                </w:rPr>
                <w:t>B.3.1. Öğrenme ortam ve kaynakları</w:t>
              </w:r>
              <w:r w:rsidR="005F543E" w:rsidRP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24</w:t>
              </w:r>
            </w:p>
            <w:p w14:paraId="5B65C109" w14:textId="13C280E7"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B.3.2</w:t>
              </w:r>
              <w:proofErr w:type="gramStart"/>
              <w:r w:rsidRPr="005F543E">
                <w:rPr>
                  <w:rFonts w:asciiTheme="minorHAnsi" w:hAnsiTheme="minorHAnsi" w:cstheme="minorHAnsi"/>
                  <w:bCs/>
                  <w:color w:val="000000" w:themeColor="text1"/>
                </w:rPr>
                <w:t>..</w:t>
              </w:r>
              <w:proofErr w:type="gramEnd"/>
              <w:r w:rsidRPr="005F543E">
                <w:rPr>
                  <w:rFonts w:asciiTheme="minorHAnsi" w:hAnsiTheme="minorHAnsi" w:cstheme="minorHAnsi"/>
                  <w:bCs/>
                  <w:color w:val="000000" w:themeColor="text1"/>
                </w:rPr>
                <w:t xml:space="preserve"> Akademik destek hizmetleri</w:t>
              </w:r>
              <w:r w:rsidR="005F543E" w:rsidRP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24</w:t>
              </w:r>
            </w:p>
            <w:p w14:paraId="6B8C1B15" w14:textId="1C9D2BF8"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lastRenderedPageBreak/>
                <w:t>B.3.</w:t>
              </w:r>
              <w:r w:rsidR="00270D8D" w:rsidRPr="005F543E">
                <w:rPr>
                  <w:rFonts w:asciiTheme="minorHAnsi" w:hAnsiTheme="minorHAnsi" w:cstheme="minorHAnsi"/>
                  <w:bCs/>
                  <w:color w:val="000000" w:themeColor="text1"/>
                </w:rPr>
                <w:t>3</w:t>
              </w:r>
              <w:r w:rsidRPr="005F543E">
                <w:rPr>
                  <w:rFonts w:asciiTheme="minorHAnsi" w:hAnsiTheme="minorHAnsi" w:cstheme="minorHAnsi"/>
                  <w:bCs/>
                  <w:color w:val="000000" w:themeColor="text1"/>
                </w:rPr>
                <w:t>. Dezavantajlı gruplar</w:t>
              </w:r>
              <w:r w:rsidR="005F543E" w:rsidRP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25</w:t>
              </w:r>
            </w:p>
            <w:p w14:paraId="78F7F4FA" w14:textId="7CC889F1"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B.4. Öğretim Kadrosu</w:t>
              </w:r>
              <w:r w:rsidR="005F543E" w:rsidRP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26</w:t>
              </w:r>
            </w:p>
            <w:p w14:paraId="5B7E20DE" w14:textId="04D38D42" w:rsidR="006920D5" w:rsidRPr="005F543E" w:rsidRDefault="006920D5" w:rsidP="005F543E">
              <w:pPr>
                <w:jc w:val="both"/>
                <w:rPr>
                  <w:rFonts w:asciiTheme="minorHAnsi" w:hAnsiTheme="minorHAnsi" w:cstheme="minorHAnsi"/>
                  <w:bCs/>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r>
              <w:r w:rsidRPr="005F543E">
                <w:rPr>
                  <w:rFonts w:asciiTheme="minorHAnsi" w:hAnsiTheme="minorHAnsi" w:cstheme="minorHAnsi"/>
                  <w:bCs/>
                  <w:color w:val="000000" w:themeColor="text1"/>
                </w:rPr>
                <w:t>B.4.1. Atama, yükseltme ve görevlendirme kriterleri</w:t>
              </w:r>
              <w:r w:rsidR="005F543E" w:rsidRP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27</w:t>
              </w:r>
            </w:p>
            <w:p w14:paraId="10BFBCD8" w14:textId="7B038BE2" w:rsidR="006920D5" w:rsidRPr="005F543E" w:rsidRDefault="006920D5" w:rsidP="005F543E">
              <w:pPr>
                <w:rPr>
                  <w:rFonts w:asciiTheme="minorHAnsi" w:hAnsiTheme="minorHAnsi" w:cstheme="minorHAnsi"/>
                  <w:bCs/>
                  <w:color w:val="000000" w:themeColor="text1"/>
                </w:rPr>
              </w:pPr>
              <w:r w:rsidRPr="005F543E">
                <w:rPr>
                  <w:rFonts w:asciiTheme="minorHAnsi" w:hAnsiTheme="minorHAnsi" w:cstheme="minorHAnsi"/>
                  <w:bCs/>
                  <w:color w:val="000000" w:themeColor="text1"/>
                </w:rPr>
                <w:tab/>
              </w:r>
              <w:r w:rsidRPr="005F543E">
                <w:rPr>
                  <w:rFonts w:asciiTheme="minorHAnsi" w:hAnsiTheme="minorHAnsi" w:cstheme="minorHAnsi"/>
                  <w:bCs/>
                  <w:color w:val="000000" w:themeColor="text1"/>
                </w:rPr>
                <w:tab/>
                <w:t>B.4.2. Öğretim yetkinlikleri ve gelişimi</w:t>
              </w:r>
              <w:r w:rsidR="005F543E" w:rsidRPr="005F543E">
                <w:rPr>
                  <w:rFonts w:asciiTheme="minorHAnsi" w:hAnsiTheme="minorHAnsi" w:cstheme="minorHAnsi"/>
                  <w:bCs/>
                  <w:color w:val="000000" w:themeColor="text1"/>
                </w:rPr>
                <w:t>………………………………………………</w:t>
              </w:r>
              <w:r w:rsidRPr="005F543E">
                <w:rPr>
                  <w:rFonts w:asciiTheme="minorHAnsi" w:hAnsiTheme="minorHAnsi" w:cstheme="minorHAnsi"/>
                  <w:bCs/>
                  <w:color w:val="000000" w:themeColor="text1"/>
                </w:rPr>
                <w:t xml:space="preserve"> </w:t>
              </w:r>
              <w:r w:rsidR="00A263F9">
                <w:rPr>
                  <w:rFonts w:asciiTheme="minorHAnsi" w:hAnsiTheme="minorHAnsi" w:cstheme="minorHAnsi"/>
                  <w:bCs/>
                  <w:color w:val="000000" w:themeColor="text1"/>
                </w:rPr>
                <w:t>27</w:t>
              </w:r>
            </w:p>
            <w:p w14:paraId="22394C6D" w14:textId="24045A16" w:rsidR="006920D5" w:rsidRPr="005F543E" w:rsidRDefault="006920D5" w:rsidP="005F543E">
              <w:pPr>
                <w:rPr>
                  <w:rFonts w:asciiTheme="minorHAnsi" w:hAnsiTheme="minorHAnsi" w:cstheme="minorHAnsi"/>
                  <w:b/>
                  <w:color w:val="000000" w:themeColor="text1"/>
                </w:rPr>
              </w:pPr>
              <w:r w:rsidRPr="005F543E">
                <w:rPr>
                  <w:rFonts w:asciiTheme="minorHAnsi" w:hAnsiTheme="minorHAnsi" w:cstheme="minorHAnsi"/>
                  <w:b/>
                  <w:color w:val="000000" w:themeColor="text1"/>
                </w:rPr>
                <w:t>C. ARAŞTIRMA VE GELİŞTİRME</w:t>
              </w:r>
              <w:r w:rsidR="005F543E" w:rsidRPr="005F543E">
                <w:rPr>
                  <w:rFonts w:asciiTheme="minorHAnsi" w:hAnsiTheme="minorHAnsi" w:cstheme="minorHAnsi"/>
                  <w:bCs/>
                  <w:color w:val="000000" w:themeColor="text1"/>
                </w:rPr>
                <w:t>………………………………………………</w:t>
              </w:r>
            </w:p>
            <w:p w14:paraId="0B35B796" w14:textId="5923E360"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C.1.  Araştırma Süreçlerinin Yönetimi ve Araştırma Kaynakları</w:t>
              </w:r>
              <w:proofErr w:type="gramStart"/>
              <w:r w:rsidR="005F543E">
                <w:rPr>
                  <w:rFonts w:asciiTheme="minorHAnsi" w:hAnsiTheme="minorHAnsi" w:cstheme="minorHAnsi"/>
                  <w:bCs/>
                  <w:color w:val="000000" w:themeColor="text1"/>
                </w:rPr>
                <w:t>………………………………………</w:t>
              </w:r>
              <w:proofErr w:type="gramEnd"/>
              <w:r w:rsidR="00A263F9">
                <w:rPr>
                  <w:rFonts w:asciiTheme="minorHAnsi" w:hAnsiTheme="minorHAnsi" w:cstheme="minorHAnsi"/>
                  <w:bCs/>
                  <w:color w:val="000000" w:themeColor="text1"/>
                </w:rPr>
                <w:t>28</w:t>
              </w:r>
            </w:p>
            <w:p w14:paraId="26D09BA2" w14:textId="0BD28F1A" w:rsidR="006920D5" w:rsidRPr="005F543E" w:rsidRDefault="006920D5" w:rsidP="005F543E">
              <w:pPr>
                <w:jc w:val="both"/>
                <w:rPr>
                  <w:rFonts w:asciiTheme="minorHAnsi" w:hAnsiTheme="minorHAnsi" w:cstheme="minorHAnsi"/>
                  <w:bCs/>
                  <w:color w:val="000000" w:themeColor="text1"/>
                </w:rPr>
              </w:pPr>
              <w:r w:rsidRPr="005F543E">
                <w:rPr>
                  <w:rFonts w:asciiTheme="minorHAnsi" w:hAnsiTheme="minorHAnsi" w:cstheme="minorHAnsi"/>
                  <w:color w:val="000000" w:themeColor="text1"/>
                </w:rPr>
                <w:tab/>
              </w:r>
              <w:r w:rsidRPr="005F543E">
                <w:rPr>
                  <w:rFonts w:asciiTheme="minorHAnsi" w:hAnsiTheme="minorHAnsi" w:cstheme="minorHAnsi"/>
                  <w:color w:val="000000" w:themeColor="text1"/>
                </w:rPr>
                <w:tab/>
              </w:r>
              <w:r w:rsidRPr="0013369A">
                <w:rPr>
                  <w:rFonts w:asciiTheme="minorHAnsi" w:hAnsiTheme="minorHAnsi" w:cstheme="minorHAnsi"/>
                  <w:bCs/>
                  <w:color w:val="000000" w:themeColor="text1"/>
                </w:rPr>
                <w:t>C.1.1. İç ve dış kaynaklar</w:t>
              </w:r>
              <w:r w:rsidR="005F543E" w:rsidRP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28</w:t>
              </w:r>
            </w:p>
            <w:p w14:paraId="2BEF5ACA" w14:textId="184B683E" w:rsidR="006920D5" w:rsidRPr="005F543E" w:rsidRDefault="006920D5" w:rsidP="005F543E">
              <w:pPr>
                <w:ind w:firstLine="720"/>
                <w:rPr>
                  <w:rFonts w:asciiTheme="minorHAnsi" w:hAnsiTheme="minorHAnsi" w:cstheme="minorHAnsi"/>
                  <w:color w:val="000000" w:themeColor="text1"/>
                </w:rPr>
              </w:pPr>
              <w:r w:rsidRPr="005F543E">
                <w:rPr>
                  <w:rFonts w:asciiTheme="minorHAnsi" w:hAnsiTheme="minorHAnsi" w:cstheme="minorHAnsi"/>
                  <w:color w:val="000000" w:themeColor="text1"/>
                </w:rPr>
                <w:t>C.2.   Araştırma Yetkinliği, İş birlikleri ve Destekler</w:t>
              </w:r>
              <w:r w:rsidR="005F543E" w:rsidRP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29</w:t>
              </w:r>
            </w:p>
            <w:p w14:paraId="187AAF0F" w14:textId="47836843"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C.2.1. Araştırma yetkinlikleri ve gelişimi</w:t>
              </w:r>
              <w:r w:rsidR="005F543E" w:rsidRP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29</w:t>
              </w:r>
            </w:p>
            <w:p w14:paraId="359A845A" w14:textId="0D8C963C"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C.2.2. Ulusal ve uluslararası ortak programlar ve ortak araştırma birimleri</w:t>
              </w:r>
              <w:proofErr w:type="gramStart"/>
              <w:r w:rsidR="005F543E">
                <w:rPr>
                  <w:rFonts w:asciiTheme="minorHAnsi" w:hAnsiTheme="minorHAnsi" w:cstheme="minorHAnsi"/>
                  <w:bCs/>
                  <w:color w:val="000000" w:themeColor="text1"/>
                </w:rPr>
                <w:t>………….</w:t>
              </w:r>
              <w:proofErr w:type="gramEnd"/>
              <w:r w:rsidR="00A263F9">
                <w:rPr>
                  <w:rFonts w:asciiTheme="minorHAnsi" w:hAnsiTheme="minorHAnsi" w:cstheme="minorHAnsi"/>
                  <w:bCs/>
                  <w:color w:val="000000" w:themeColor="text1"/>
                </w:rPr>
                <w:t>30</w:t>
              </w:r>
            </w:p>
            <w:p w14:paraId="03D4497D" w14:textId="2E388171" w:rsidR="006920D5" w:rsidRPr="005F543E" w:rsidRDefault="006920D5" w:rsidP="005F543E">
              <w:pPr>
                <w:ind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C.3. Araştırma Performansı</w:t>
              </w:r>
              <w:r w:rsidR="005F543E" w:rsidRP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31</w:t>
              </w:r>
            </w:p>
            <w:p w14:paraId="0213FD42" w14:textId="5EBEA64E"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C.3.1. Araştırma performansının izlenmesi ve değerlendirilmesi</w:t>
              </w:r>
              <w:r w:rsid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31</w:t>
              </w:r>
            </w:p>
            <w:p w14:paraId="53E76CF8" w14:textId="0B57E821" w:rsidR="006920D5"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C.3.2. Öğretim elemanı/araştırmacı performansının değerlendirilmesi</w:t>
              </w:r>
              <w:r w:rsid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32</w:t>
              </w:r>
            </w:p>
            <w:p w14:paraId="3D90FD99" w14:textId="75CB7A78" w:rsidR="00702145" w:rsidRPr="005F543E" w:rsidRDefault="00702145" w:rsidP="005F543E">
              <w:pPr>
                <w:rPr>
                  <w:rFonts w:asciiTheme="minorHAnsi" w:hAnsiTheme="minorHAnsi" w:cstheme="minorHAnsi"/>
                  <w:b/>
                  <w:color w:val="000000" w:themeColor="text1"/>
                </w:rPr>
              </w:pPr>
              <w:r w:rsidRPr="005F543E">
                <w:rPr>
                  <w:rFonts w:asciiTheme="minorHAnsi" w:hAnsiTheme="minorHAnsi" w:cstheme="minorHAnsi"/>
                  <w:b/>
                  <w:color w:val="000000" w:themeColor="text1"/>
                </w:rPr>
                <w:t>D. TOPLUMSAL KATKI</w:t>
              </w:r>
              <w:proofErr w:type="gramStart"/>
              <w:r w:rsidR="005F543E" w:rsidRPr="005F543E">
                <w:rPr>
                  <w:rFonts w:asciiTheme="minorHAnsi" w:hAnsiTheme="minorHAnsi" w:cstheme="minorHAnsi"/>
                  <w:bCs/>
                  <w:color w:val="000000" w:themeColor="text1"/>
                </w:rPr>
                <w:t>………………………………………………………………………………………………</w:t>
              </w:r>
              <w:r w:rsidR="005F543E">
                <w:rPr>
                  <w:rFonts w:asciiTheme="minorHAnsi" w:hAnsiTheme="minorHAnsi" w:cstheme="minorHAnsi"/>
                  <w:bCs/>
                  <w:color w:val="000000" w:themeColor="text1"/>
                </w:rPr>
                <w:t>…….</w:t>
              </w:r>
              <w:proofErr w:type="gramEnd"/>
              <w:r w:rsidR="00A263F9">
                <w:rPr>
                  <w:rFonts w:asciiTheme="minorHAnsi" w:hAnsiTheme="minorHAnsi" w:cstheme="minorHAnsi"/>
                  <w:bCs/>
                  <w:color w:val="000000" w:themeColor="text1"/>
                </w:rPr>
                <w:t>33</w:t>
              </w:r>
            </w:p>
            <w:p w14:paraId="704C5570" w14:textId="4780FF84" w:rsidR="006920D5" w:rsidRPr="005F543E" w:rsidRDefault="006920D5" w:rsidP="005F543E">
              <w:pPr>
                <w:ind w:firstLine="720"/>
                <w:rPr>
                  <w:rFonts w:asciiTheme="minorHAnsi" w:hAnsiTheme="minorHAnsi" w:cstheme="minorHAnsi"/>
                  <w:color w:val="000000" w:themeColor="text1"/>
                </w:rPr>
              </w:pPr>
              <w:r w:rsidRPr="00DA7F21">
                <w:rPr>
                  <w:rFonts w:asciiTheme="minorHAnsi" w:hAnsiTheme="minorHAnsi" w:cstheme="minorHAnsi"/>
                  <w:color w:val="000000" w:themeColor="text1"/>
                </w:rPr>
                <w:t>D.1.  Toplumsal Katkı Süreçlerinin Yönetimi</w:t>
              </w:r>
              <w:r w:rsidRPr="005F543E">
                <w:rPr>
                  <w:rFonts w:asciiTheme="minorHAnsi" w:hAnsiTheme="minorHAnsi" w:cstheme="minorHAnsi"/>
                  <w:color w:val="000000" w:themeColor="text1"/>
                </w:rPr>
                <w:t xml:space="preserve"> ve Toplumsal Katkı Kaynakları</w:t>
              </w:r>
              <w:proofErr w:type="gramStart"/>
              <w:r w:rsidR="005F543E">
                <w:rPr>
                  <w:rFonts w:asciiTheme="minorHAnsi" w:hAnsiTheme="minorHAnsi" w:cstheme="minorHAnsi"/>
                  <w:bCs/>
                  <w:color w:val="000000" w:themeColor="text1"/>
                </w:rPr>
                <w:t>…………………………</w:t>
              </w:r>
              <w:proofErr w:type="gramEnd"/>
              <w:r w:rsidR="00A263F9">
                <w:rPr>
                  <w:rFonts w:asciiTheme="minorHAnsi" w:hAnsiTheme="minorHAnsi" w:cstheme="minorHAnsi"/>
                  <w:bCs/>
                  <w:color w:val="000000" w:themeColor="text1"/>
                </w:rPr>
                <w:t>33</w:t>
              </w:r>
            </w:p>
            <w:p w14:paraId="3B769762" w14:textId="198B8B1E" w:rsidR="006920D5" w:rsidRPr="005F543E" w:rsidRDefault="006920D5" w:rsidP="005F543E">
              <w:pPr>
                <w:ind w:left="720" w:firstLine="720"/>
                <w:jc w:val="both"/>
                <w:rPr>
                  <w:rFonts w:asciiTheme="minorHAnsi" w:hAnsiTheme="minorHAnsi" w:cstheme="minorHAnsi"/>
                  <w:bCs/>
                  <w:color w:val="000000" w:themeColor="text1"/>
                </w:rPr>
              </w:pPr>
              <w:r w:rsidRPr="005F543E">
                <w:rPr>
                  <w:rFonts w:asciiTheme="minorHAnsi" w:hAnsiTheme="minorHAnsi" w:cstheme="minorHAnsi"/>
                  <w:bCs/>
                  <w:color w:val="000000" w:themeColor="text1"/>
                </w:rPr>
                <w:t>D.1.2. Kaynaklar</w:t>
              </w:r>
              <w:r w:rsidR="005F543E" w:rsidRP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33</w:t>
              </w:r>
            </w:p>
            <w:p w14:paraId="4F9A6171" w14:textId="19C376DB" w:rsidR="006920D5" w:rsidRPr="005F543E" w:rsidRDefault="006920D5" w:rsidP="005F543E">
              <w:pPr>
                <w:ind w:firstLine="720"/>
                <w:jc w:val="both"/>
                <w:rPr>
                  <w:rFonts w:asciiTheme="minorHAnsi" w:hAnsiTheme="minorHAnsi" w:cstheme="minorHAnsi"/>
                  <w:color w:val="000000" w:themeColor="text1"/>
                </w:rPr>
              </w:pPr>
              <w:r w:rsidRPr="005F543E">
                <w:rPr>
                  <w:rFonts w:asciiTheme="minorHAnsi" w:hAnsiTheme="minorHAnsi" w:cstheme="minorHAnsi"/>
                  <w:color w:val="000000" w:themeColor="text1"/>
                </w:rPr>
                <w:t>D.2. Toplumsal Katkı Performansı</w:t>
              </w:r>
              <w:r w:rsidR="005F543E" w:rsidRPr="005F543E">
                <w:rPr>
                  <w:rFonts w:asciiTheme="minorHAnsi" w:hAnsiTheme="minorHAnsi" w:cstheme="minorHAnsi"/>
                  <w:bCs/>
                  <w:color w:val="000000" w:themeColor="text1"/>
                </w:rPr>
                <w:t>………………………………………………</w:t>
              </w:r>
              <w:r w:rsid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34</w:t>
              </w:r>
            </w:p>
            <w:p w14:paraId="463F3129" w14:textId="65236B45" w:rsidR="00BB7E70" w:rsidRPr="005F543E" w:rsidRDefault="006920D5" w:rsidP="005F543E">
              <w:pPr>
                <w:ind w:left="720" w:firstLine="720"/>
                <w:rPr>
                  <w:rFonts w:asciiTheme="minorHAnsi" w:hAnsiTheme="minorHAnsi" w:cstheme="minorHAnsi"/>
                  <w:bCs/>
                  <w:color w:val="000000" w:themeColor="text1"/>
                </w:rPr>
              </w:pPr>
              <w:r w:rsidRPr="005F543E">
                <w:rPr>
                  <w:rFonts w:asciiTheme="minorHAnsi" w:hAnsiTheme="minorHAnsi" w:cstheme="minorHAnsi"/>
                  <w:bCs/>
                  <w:color w:val="000000" w:themeColor="text1"/>
                </w:rPr>
                <w:t>D.2.1.Toplumsal katkı performansının izlenmesi ve değerlendirilmesi</w:t>
              </w:r>
              <w:r w:rsidR="005F543E">
                <w:rPr>
                  <w:rFonts w:asciiTheme="minorHAnsi" w:hAnsiTheme="minorHAnsi" w:cstheme="minorHAnsi"/>
                  <w:bCs/>
                  <w:color w:val="000000" w:themeColor="text1"/>
                </w:rPr>
                <w:t>………............</w:t>
              </w:r>
              <w:r w:rsidR="00A263F9">
                <w:rPr>
                  <w:rFonts w:asciiTheme="minorHAnsi" w:hAnsiTheme="minorHAnsi" w:cstheme="minorHAnsi"/>
                  <w:bCs/>
                  <w:color w:val="000000" w:themeColor="text1"/>
                </w:rPr>
                <w:t>34</w:t>
              </w:r>
            </w:p>
            <w:p w14:paraId="17844418" w14:textId="4A6707FA" w:rsidR="00BB7E70" w:rsidRPr="005F543E" w:rsidRDefault="00BB7E70" w:rsidP="005F543E">
              <w:pPr>
                <w:pStyle w:val="Balk2"/>
                <w:rPr>
                  <w:rFonts w:asciiTheme="minorHAnsi" w:hAnsiTheme="minorHAnsi" w:cstheme="minorHAnsi"/>
                  <w:b w:val="0"/>
                  <w:color w:val="000000" w:themeColor="text1"/>
                </w:rPr>
              </w:pPr>
              <w:bookmarkStart w:id="0" w:name="_Toc154652312"/>
              <w:r w:rsidRPr="005F543E">
                <w:rPr>
                  <w:rFonts w:asciiTheme="minorHAnsi" w:hAnsiTheme="minorHAnsi" w:cstheme="minorHAnsi"/>
                  <w:color w:val="000000" w:themeColor="text1"/>
                </w:rPr>
                <w:t>SONUÇ ve DEĞERLENDİRME</w:t>
              </w:r>
              <w:bookmarkEnd w:id="0"/>
              <w:r w:rsidRPr="005F543E">
                <w:rPr>
                  <w:rFonts w:asciiTheme="minorHAnsi" w:hAnsiTheme="minorHAnsi" w:cstheme="minorHAnsi"/>
                  <w:b w:val="0"/>
                  <w:color w:val="000000" w:themeColor="text1"/>
                </w:rPr>
                <w:t>…………………………………………………………………………………………</w:t>
              </w:r>
              <w:r w:rsidR="00A263F9">
                <w:rPr>
                  <w:rFonts w:asciiTheme="minorHAnsi" w:hAnsiTheme="minorHAnsi" w:cstheme="minorHAnsi"/>
                  <w:b w:val="0"/>
                  <w:color w:val="000000" w:themeColor="text1"/>
                </w:rPr>
                <w:t>35</w:t>
              </w:r>
            </w:p>
            <w:p w14:paraId="3C5FE2E1" w14:textId="1E590027" w:rsidR="00270DAA" w:rsidRPr="005F543E" w:rsidRDefault="00BB7E70" w:rsidP="005F543E">
              <w:pPr>
                <w:rPr>
                  <w:color w:val="000000" w:themeColor="text1"/>
                </w:rPr>
              </w:pPr>
              <w:r w:rsidRPr="005F543E">
                <w:rPr>
                  <w:rFonts w:asciiTheme="minorHAnsi" w:hAnsiTheme="minorHAnsi" w:cstheme="minorHAnsi"/>
                  <w:b/>
                  <w:bCs/>
                  <w:color w:val="000000" w:themeColor="text1"/>
                </w:rPr>
                <w:t>PERFORMANS GÖSTERGELERİ</w:t>
              </w:r>
              <w:proofErr w:type="gramStart"/>
              <w:r w:rsidRPr="005F543E">
                <w:rPr>
                  <w:rFonts w:asciiTheme="minorHAnsi" w:hAnsiTheme="minorHAnsi" w:cstheme="minorHAnsi"/>
                  <w:bCs/>
                  <w:color w:val="000000" w:themeColor="text1"/>
                </w:rPr>
                <w:t>………………………………………………………………………..……..</w:t>
              </w:r>
              <w:proofErr w:type="gramEnd"/>
              <w:r w:rsidR="00A263F9">
                <w:rPr>
                  <w:rFonts w:asciiTheme="minorHAnsi" w:hAnsiTheme="minorHAnsi" w:cstheme="minorHAnsi"/>
                  <w:bCs/>
                  <w:color w:val="000000" w:themeColor="text1"/>
                </w:rPr>
                <w:t>36</w:t>
              </w:r>
            </w:p>
          </w:sdtContent>
        </w:sdt>
      </w:sdtContent>
    </w:sdt>
    <w:p w14:paraId="458F9985" w14:textId="77777777" w:rsidR="00270DAA" w:rsidRPr="00780538" w:rsidRDefault="00270DAA" w:rsidP="00780538"/>
    <w:p w14:paraId="31015D9B" w14:textId="77777777" w:rsidR="00270DAA" w:rsidRPr="00780538" w:rsidRDefault="00270DAA" w:rsidP="00780538"/>
    <w:p w14:paraId="1C70D86E" w14:textId="77777777" w:rsidR="00270DAA" w:rsidRPr="00780538" w:rsidRDefault="00270DAA" w:rsidP="00780538"/>
    <w:p w14:paraId="302BB4A0" w14:textId="77777777" w:rsidR="00270DAA" w:rsidRPr="00780538" w:rsidRDefault="00270DAA" w:rsidP="00780538"/>
    <w:p w14:paraId="17BD2E9A" w14:textId="77777777" w:rsidR="00270DAA" w:rsidRPr="00780538" w:rsidRDefault="00270DAA" w:rsidP="00780538"/>
    <w:p w14:paraId="4FB18091" w14:textId="77777777" w:rsidR="00270DAA" w:rsidRPr="00780538" w:rsidRDefault="00270DAA" w:rsidP="00780538"/>
    <w:p w14:paraId="679E2479" w14:textId="77777777" w:rsidR="00270DAA" w:rsidRPr="00780538" w:rsidRDefault="00270DAA" w:rsidP="00780538"/>
    <w:p w14:paraId="38EA2214" w14:textId="77777777" w:rsidR="00270DAA" w:rsidRPr="00780538" w:rsidRDefault="00270DAA" w:rsidP="00780538"/>
    <w:p w14:paraId="092A373B" w14:textId="77777777" w:rsidR="00270DAA" w:rsidRPr="00780538" w:rsidRDefault="00270DAA" w:rsidP="00780538"/>
    <w:p w14:paraId="33957D5E" w14:textId="77777777" w:rsidR="00270DAA" w:rsidRPr="00780538" w:rsidRDefault="00270DAA" w:rsidP="00780538"/>
    <w:p w14:paraId="08F75C10" w14:textId="77777777" w:rsidR="00270DAA" w:rsidRDefault="00270DAA" w:rsidP="00780538"/>
    <w:p w14:paraId="14938E48" w14:textId="77777777" w:rsidR="00270DAA" w:rsidRDefault="00270DAA" w:rsidP="00780538"/>
    <w:p w14:paraId="7BC62A08" w14:textId="77777777" w:rsidR="00270DAA" w:rsidRDefault="00270DAA" w:rsidP="00780538"/>
    <w:p w14:paraId="7C4778DA" w14:textId="77777777" w:rsidR="00270DAA" w:rsidRDefault="00270DAA" w:rsidP="00780538"/>
    <w:p w14:paraId="5CF43E73" w14:textId="77777777" w:rsidR="00270DAA" w:rsidRDefault="00270DAA" w:rsidP="00780538"/>
    <w:p w14:paraId="210CBA57" w14:textId="77777777" w:rsidR="00270DAA" w:rsidRDefault="00270DAA" w:rsidP="00780538"/>
    <w:p w14:paraId="0055590D" w14:textId="77777777" w:rsidR="00270DAA" w:rsidRDefault="00270DAA" w:rsidP="00780538"/>
    <w:p w14:paraId="6545F919" w14:textId="77777777" w:rsidR="00270DAA" w:rsidRDefault="00270DAA" w:rsidP="00780538"/>
    <w:p w14:paraId="487228D2" w14:textId="77777777" w:rsidR="00270DAA" w:rsidRDefault="00270DAA" w:rsidP="00780538"/>
    <w:p w14:paraId="5E94E85D" w14:textId="77777777" w:rsidR="00270DAA" w:rsidRDefault="00270DAA" w:rsidP="00780538"/>
    <w:p w14:paraId="11A31D17" w14:textId="77777777" w:rsidR="00270DAA" w:rsidRDefault="00270DAA" w:rsidP="00780538"/>
    <w:p w14:paraId="399FC503" w14:textId="77777777" w:rsidR="00270DAA" w:rsidRDefault="00270DAA" w:rsidP="00780538"/>
    <w:p w14:paraId="4155CCC5" w14:textId="5C6E27D8" w:rsidR="00270DAA" w:rsidRDefault="00270DAA" w:rsidP="00780538"/>
    <w:p w14:paraId="08FB8062" w14:textId="237A1EFB" w:rsidR="004C060E" w:rsidRDefault="004C060E" w:rsidP="00780538"/>
    <w:p w14:paraId="1F0358D4" w14:textId="01F1FFE1" w:rsidR="004C060E" w:rsidRDefault="004C060E" w:rsidP="00780538"/>
    <w:p w14:paraId="3BF1FC29" w14:textId="1E40441C" w:rsidR="004C060E" w:rsidRDefault="004C060E" w:rsidP="00780538"/>
    <w:p w14:paraId="22819800" w14:textId="583772BF" w:rsidR="004C060E" w:rsidRDefault="004C060E" w:rsidP="00780538"/>
    <w:p w14:paraId="72E413B3" w14:textId="77777777" w:rsidR="005175BC" w:rsidRDefault="005175BC" w:rsidP="00106364">
      <w:pPr>
        <w:pStyle w:val="Balk2"/>
        <w:ind w:firstLine="720"/>
        <w:jc w:val="center"/>
        <w:rPr>
          <w:rFonts w:asciiTheme="minorHAnsi" w:hAnsiTheme="minorHAnsi" w:cstheme="minorHAnsi"/>
          <w:color w:val="000000" w:themeColor="text1"/>
        </w:rPr>
      </w:pPr>
    </w:p>
    <w:p w14:paraId="64D84FAE" w14:textId="77777777" w:rsidR="009B313D" w:rsidRDefault="009B313D" w:rsidP="00106364">
      <w:pPr>
        <w:pStyle w:val="Balk2"/>
        <w:ind w:firstLine="720"/>
        <w:jc w:val="center"/>
        <w:rPr>
          <w:rFonts w:asciiTheme="minorHAnsi" w:hAnsiTheme="minorHAnsi" w:cstheme="minorHAnsi"/>
          <w:color w:val="000000" w:themeColor="text1"/>
        </w:rPr>
      </w:pPr>
    </w:p>
    <w:p w14:paraId="14BCF408" w14:textId="77777777" w:rsidR="009B313D" w:rsidRDefault="009B313D" w:rsidP="00106364">
      <w:pPr>
        <w:pStyle w:val="Balk2"/>
        <w:ind w:firstLine="720"/>
        <w:jc w:val="center"/>
        <w:rPr>
          <w:rFonts w:asciiTheme="minorHAnsi" w:hAnsiTheme="minorHAnsi" w:cstheme="minorHAnsi"/>
          <w:color w:val="000000" w:themeColor="text1"/>
        </w:rPr>
      </w:pPr>
    </w:p>
    <w:p w14:paraId="788E78F2" w14:textId="77777777" w:rsidR="00780538" w:rsidRDefault="00780538" w:rsidP="00106364">
      <w:pPr>
        <w:pStyle w:val="Balk2"/>
        <w:ind w:firstLine="720"/>
        <w:jc w:val="center"/>
        <w:rPr>
          <w:rFonts w:asciiTheme="minorHAnsi" w:hAnsiTheme="minorHAnsi" w:cstheme="minorHAnsi"/>
          <w:color w:val="000000" w:themeColor="text1"/>
        </w:rPr>
      </w:pPr>
    </w:p>
    <w:p w14:paraId="5CA70EA6" w14:textId="77777777" w:rsidR="00FF2EB1" w:rsidRPr="001571AD" w:rsidRDefault="00FF2EB1" w:rsidP="00FF2EB1">
      <w:pPr>
        <w:spacing w:before="240" w:after="240"/>
        <w:ind w:right="63" w:firstLine="720"/>
        <w:jc w:val="center"/>
        <w:rPr>
          <w:rFonts w:asciiTheme="minorHAnsi" w:eastAsia="CamberW04-Regular" w:hAnsiTheme="minorHAnsi" w:cstheme="minorHAnsi"/>
          <w:b/>
          <w:bCs/>
          <w:spacing w:val="-2"/>
        </w:rPr>
      </w:pPr>
      <w:bookmarkStart w:id="1" w:name="_Toc154652311"/>
      <w:r w:rsidRPr="001571AD">
        <w:rPr>
          <w:rFonts w:asciiTheme="minorHAnsi" w:eastAsia="CamberW04-Regular" w:hAnsiTheme="minorHAnsi" w:cstheme="minorHAnsi"/>
          <w:b/>
          <w:bCs/>
          <w:spacing w:val="-2"/>
        </w:rPr>
        <w:t>ÖZET</w:t>
      </w:r>
    </w:p>
    <w:p w14:paraId="7B0AA15D" w14:textId="77777777" w:rsidR="009B313D" w:rsidRPr="009B313D" w:rsidRDefault="009B313D" w:rsidP="009B313D">
      <w:pPr>
        <w:spacing w:before="100" w:beforeAutospacing="1" w:after="100" w:afterAutospacing="1"/>
        <w:jc w:val="both"/>
        <w:rPr>
          <w:color w:val="000000"/>
        </w:rPr>
      </w:pPr>
      <w:r w:rsidRPr="009B313D">
        <w:rPr>
          <w:color w:val="000000"/>
        </w:rPr>
        <w:t>Bu rapor, İşletme Bölümü'nün 2024 yılına ait faaliyetlerini ve performansını değerlendirmek amacıyla hazırlanmıştır. Raporun temel amacı, bölümün eğitim-öğretim, araştırma-geliştirme, toplumsal katkı ve kalite güvencesi sistemine ilişkin süreçlerini analiz ederek güçlü yönlerini belirlemek ve iyileştirilmesi gereken alanları tespit etmektir.</w:t>
      </w:r>
    </w:p>
    <w:p w14:paraId="61DD6604" w14:textId="77777777" w:rsidR="009B313D" w:rsidRPr="009B313D" w:rsidRDefault="009B313D" w:rsidP="009B313D">
      <w:pPr>
        <w:spacing w:before="100" w:beforeAutospacing="1" w:after="100" w:afterAutospacing="1"/>
        <w:jc w:val="both"/>
        <w:rPr>
          <w:color w:val="000000"/>
        </w:rPr>
      </w:pPr>
      <w:r w:rsidRPr="009B313D">
        <w:rPr>
          <w:color w:val="000000"/>
        </w:rPr>
        <w:t>Rapor, İşletme Bölümü’nün stratejik hedefleri doğrultusunda gerçekleştirdiği faaliyetlerin değerlendirilmesini kapsamaktadır. Bölümün akademik ve idari altyapısı, öğrenci profili, organizasyon yapısı ve genel performansı göz önünde bulundurularak hazırlanmıştır. Hazırlık sürecinde, bölüm içi toplantılar, paydaş geri bildirimleri ve öz değerlendirme çalışmaları temel alınmıştır.</w:t>
      </w:r>
    </w:p>
    <w:p w14:paraId="059FA39D" w14:textId="5EB4F3BA" w:rsidR="009B313D" w:rsidRPr="009B313D" w:rsidRDefault="009B313D" w:rsidP="009B313D">
      <w:pPr>
        <w:spacing w:before="100" w:beforeAutospacing="1" w:after="100" w:afterAutospacing="1"/>
        <w:jc w:val="both"/>
        <w:rPr>
          <w:color w:val="000000"/>
        </w:rPr>
      </w:pPr>
      <w:r w:rsidRPr="009B313D">
        <w:rPr>
          <w:color w:val="000000"/>
        </w:rPr>
        <w:t xml:space="preserve">Kurumun </w:t>
      </w:r>
      <w:r w:rsidR="00227E2E">
        <w:rPr>
          <w:color w:val="000000"/>
        </w:rPr>
        <w:t xml:space="preserve">İç </w:t>
      </w:r>
      <w:r w:rsidRPr="009B313D">
        <w:rPr>
          <w:color w:val="000000"/>
        </w:rPr>
        <w:t>Değerlendirme Çalışmalarının Temel Bulguları:</w:t>
      </w:r>
    </w:p>
    <w:p w14:paraId="585470AF" w14:textId="77777777" w:rsidR="009B313D" w:rsidRPr="009B313D" w:rsidRDefault="009B313D" w:rsidP="009B313D">
      <w:pPr>
        <w:numPr>
          <w:ilvl w:val="0"/>
          <w:numId w:val="35"/>
        </w:numPr>
        <w:spacing w:before="100" w:beforeAutospacing="1" w:after="100" w:afterAutospacing="1"/>
        <w:jc w:val="both"/>
        <w:rPr>
          <w:color w:val="000000"/>
        </w:rPr>
      </w:pPr>
      <w:r w:rsidRPr="009B313D">
        <w:rPr>
          <w:color w:val="000000"/>
        </w:rPr>
        <w:t>Eğitim ve Öğretim: Program çıktılarının izlenmesi ve müfredatta yapılan iyileştirmeler, öğrenci memnuniyetini artırmış; ancak ders dağılım dengesi ve ölçme-değerlendirme mekanizmalarının daha da geliştirilmesi gerektiği görülmüştür.</w:t>
      </w:r>
    </w:p>
    <w:p w14:paraId="3A73E1AF" w14:textId="7035A7D1" w:rsidR="009B313D" w:rsidRPr="009B313D" w:rsidRDefault="009B313D" w:rsidP="009B313D">
      <w:pPr>
        <w:numPr>
          <w:ilvl w:val="0"/>
          <w:numId w:val="35"/>
        </w:numPr>
        <w:spacing w:before="100" w:beforeAutospacing="1" w:after="100" w:afterAutospacing="1"/>
        <w:jc w:val="both"/>
        <w:rPr>
          <w:color w:val="000000"/>
        </w:rPr>
      </w:pPr>
      <w:r w:rsidRPr="009B313D">
        <w:rPr>
          <w:color w:val="000000"/>
        </w:rPr>
        <w:t>Araştırma ve Geliştirme: Akademik personelin yayın performansı ve proje sayısı artış göstermiştir. Ancak uluslararası iş birlikleri ve araştırma fonlarının artırılması gerekliliği vurgulanmıştır.</w:t>
      </w:r>
    </w:p>
    <w:p w14:paraId="0AA5D6F0" w14:textId="77777777" w:rsidR="009B313D" w:rsidRPr="009B313D" w:rsidRDefault="009B313D" w:rsidP="009B313D">
      <w:pPr>
        <w:numPr>
          <w:ilvl w:val="0"/>
          <w:numId w:val="35"/>
        </w:numPr>
        <w:spacing w:before="100" w:beforeAutospacing="1" w:after="100" w:afterAutospacing="1"/>
        <w:jc w:val="both"/>
        <w:rPr>
          <w:color w:val="000000"/>
        </w:rPr>
      </w:pPr>
      <w:r w:rsidRPr="009B313D">
        <w:rPr>
          <w:color w:val="000000"/>
        </w:rPr>
        <w:t>Toplumsal Katkı: Bölüm, bölgesel projelere katkı sağlamış; ancak toplumsal katkı stratejisinin daha sistematik hale getirilmesi gerektiği tespit edilmiştir.</w:t>
      </w:r>
    </w:p>
    <w:p w14:paraId="173358EE" w14:textId="59EDE35F" w:rsidR="009B313D" w:rsidRPr="009B313D" w:rsidRDefault="009B313D" w:rsidP="009B313D">
      <w:pPr>
        <w:numPr>
          <w:ilvl w:val="0"/>
          <w:numId w:val="35"/>
        </w:numPr>
        <w:spacing w:before="100" w:beforeAutospacing="1" w:after="100" w:afterAutospacing="1"/>
        <w:jc w:val="both"/>
        <w:rPr>
          <w:color w:val="000000"/>
        </w:rPr>
      </w:pPr>
      <w:r w:rsidRPr="009B313D">
        <w:rPr>
          <w:color w:val="000000"/>
        </w:rPr>
        <w:t>Kalite Güvence Sistemi: İç kalite güvencesi süreçlerinde ilerleme kaydedilmiş, özellikle Planla-Uygula-Kontrol Et-Önlem Al</w:t>
      </w:r>
      <w:r w:rsidR="00BC65FC">
        <w:rPr>
          <w:color w:val="000000"/>
        </w:rPr>
        <w:t xml:space="preserve"> </w:t>
      </w:r>
      <w:r w:rsidRPr="009B313D">
        <w:rPr>
          <w:color w:val="000000"/>
        </w:rPr>
        <w:t>döngüsü aktif olarak uygulanmıştır. Ancak, paydaş katılımı ve geri bildirim süreçlerinin iyileştirilmesi önerilmiştir.</w:t>
      </w:r>
    </w:p>
    <w:p w14:paraId="27E76E97" w14:textId="77777777" w:rsidR="009B313D" w:rsidRPr="009B313D" w:rsidRDefault="009B313D" w:rsidP="009B313D">
      <w:pPr>
        <w:spacing w:before="100" w:beforeAutospacing="1" w:after="100" w:afterAutospacing="1"/>
        <w:jc w:val="both"/>
        <w:rPr>
          <w:color w:val="000000"/>
        </w:rPr>
      </w:pPr>
      <w:r w:rsidRPr="009B313D">
        <w:rPr>
          <w:color w:val="000000"/>
        </w:rPr>
        <w:t>Bu rapor, bölümün güçlü yönlerini ortaya koyarken, iyileştirme alanlarını belirlemekte ve gelecekteki stratejik planlamalar için yol haritası sunmaktadır.</w:t>
      </w:r>
    </w:p>
    <w:p w14:paraId="1D3B15DA" w14:textId="77777777" w:rsidR="009B313D" w:rsidRDefault="009B313D" w:rsidP="00C842E3">
      <w:pPr>
        <w:spacing w:before="240" w:after="240"/>
        <w:ind w:right="63" w:firstLine="720"/>
        <w:jc w:val="both"/>
        <w:rPr>
          <w:rFonts w:asciiTheme="minorHAnsi" w:eastAsia="CamberW04-Regular" w:hAnsiTheme="minorHAnsi" w:cstheme="minorHAnsi"/>
          <w:b/>
          <w:bCs/>
          <w:color w:val="2F5496" w:themeColor="accent1" w:themeShade="BF"/>
          <w:spacing w:val="-2"/>
        </w:rPr>
      </w:pPr>
    </w:p>
    <w:p w14:paraId="6A8B4E59" w14:textId="77777777" w:rsidR="00106364" w:rsidRDefault="00106364" w:rsidP="00780538"/>
    <w:p w14:paraId="7D49936E" w14:textId="77777777" w:rsidR="00106364" w:rsidRDefault="00106364" w:rsidP="00780538"/>
    <w:p w14:paraId="0AA9E0C5" w14:textId="77777777" w:rsidR="00106364" w:rsidRDefault="00106364" w:rsidP="00780538"/>
    <w:p w14:paraId="32209825" w14:textId="77777777" w:rsidR="00106364" w:rsidRDefault="00106364" w:rsidP="00780538"/>
    <w:p w14:paraId="27798E39" w14:textId="77777777" w:rsidR="00106364" w:rsidRDefault="00106364" w:rsidP="00780538"/>
    <w:p w14:paraId="7D51DED2" w14:textId="77777777" w:rsidR="00106364" w:rsidRDefault="00106364" w:rsidP="00780538"/>
    <w:p w14:paraId="48DE0E62" w14:textId="77777777" w:rsidR="00106364" w:rsidRDefault="00106364" w:rsidP="00780538"/>
    <w:p w14:paraId="09DA9541" w14:textId="77777777" w:rsidR="00106364" w:rsidRDefault="00106364" w:rsidP="00780538"/>
    <w:p w14:paraId="219C9550" w14:textId="77777777" w:rsidR="00106364" w:rsidRDefault="00106364" w:rsidP="00780538"/>
    <w:p w14:paraId="0F18E878" w14:textId="77777777" w:rsidR="00106364" w:rsidRDefault="00106364" w:rsidP="00780538"/>
    <w:p w14:paraId="499B053B" w14:textId="77777777" w:rsidR="00106364" w:rsidRDefault="00106364" w:rsidP="00780538"/>
    <w:p w14:paraId="5B2486C4" w14:textId="77777777" w:rsidR="00106364" w:rsidRDefault="00106364" w:rsidP="00780538"/>
    <w:p w14:paraId="23530158" w14:textId="77777777" w:rsidR="00106364" w:rsidRDefault="00106364" w:rsidP="00780538"/>
    <w:p w14:paraId="42675546" w14:textId="77777777" w:rsidR="00106364" w:rsidRDefault="00106364" w:rsidP="00780538"/>
    <w:p w14:paraId="52B7AFB0" w14:textId="77777777" w:rsidR="009B313D" w:rsidRDefault="009B313D" w:rsidP="00780538"/>
    <w:p w14:paraId="6C066C0C" w14:textId="77777777" w:rsidR="009B313D" w:rsidRDefault="009B313D" w:rsidP="00780538"/>
    <w:p w14:paraId="113F4323" w14:textId="77777777" w:rsidR="00106364" w:rsidRDefault="00106364" w:rsidP="00780538"/>
    <w:p w14:paraId="37941FEB" w14:textId="77777777" w:rsidR="00BE3E6E" w:rsidRDefault="00BE3E6E" w:rsidP="00780538"/>
    <w:p w14:paraId="329485B0" w14:textId="77777777" w:rsidR="00757968" w:rsidRDefault="00757968" w:rsidP="00780538"/>
    <w:p w14:paraId="4E4E71F4" w14:textId="53BAEF2D" w:rsidR="00106364" w:rsidRDefault="00106364" w:rsidP="00106364">
      <w:pPr>
        <w:pStyle w:val="Balk2"/>
        <w:jc w:val="center"/>
      </w:pPr>
      <w:r>
        <w:t>Kurum Hakkında Bilgiler</w:t>
      </w:r>
      <w:bookmarkEnd w:id="1"/>
    </w:p>
    <w:p w14:paraId="2E76080C" w14:textId="6D39C5CF" w:rsidR="00BE3E6E" w:rsidRPr="00BE3E6E" w:rsidRDefault="00106364" w:rsidP="00BE3E6E">
      <w:pPr>
        <w:pStyle w:val="ListeParagraf"/>
        <w:numPr>
          <w:ilvl w:val="0"/>
          <w:numId w:val="22"/>
        </w:numPr>
        <w:spacing w:line="276" w:lineRule="auto"/>
        <w:rPr>
          <w:rFonts w:ascii="CamberW04-Regular" w:hAnsi="CamberW04-Regular"/>
          <w:b/>
          <w:bCs/>
        </w:rPr>
      </w:pPr>
      <w:r w:rsidRPr="00BE3E6E">
        <w:rPr>
          <w:rFonts w:ascii="CamberW04-Regular" w:hAnsi="CamberW04-Regular"/>
          <w:b/>
          <w:bCs/>
        </w:rPr>
        <w:t>İletişim Bilgileri</w:t>
      </w:r>
    </w:p>
    <w:p w14:paraId="03D19DCA" w14:textId="58E4D5D6" w:rsidR="00BE3E6E" w:rsidRPr="00BE3E6E" w:rsidRDefault="00BE3E6E" w:rsidP="00BE3E6E">
      <w:pPr>
        <w:ind w:right="63"/>
        <w:jc w:val="both"/>
        <w:rPr>
          <w:rFonts w:asciiTheme="minorHAnsi" w:eastAsia="CamberW04-Regular" w:hAnsiTheme="minorHAnsi" w:cstheme="minorHAnsi"/>
          <w:color w:val="000000" w:themeColor="text1"/>
          <w:spacing w:val="-2"/>
        </w:rPr>
      </w:pPr>
      <w:r w:rsidRPr="00BE3E6E">
        <w:rPr>
          <w:rFonts w:asciiTheme="minorHAnsi" w:eastAsia="CamberW04-Regular" w:hAnsiTheme="minorHAnsi" w:cstheme="minorHAnsi"/>
          <w:color w:val="000000" w:themeColor="text1"/>
          <w:spacing w:val="-2"/>
        </w:rPr>
        <w:t>Adres: Mersin Üniversitesi İktisadi ve İdari Bilimler Fakültesi İşletme Bölümü</w:t>
      </w:r>
    </w:p>
    <w:p w14:paraId="0F66BD38" w14:textId="77777777" w:rsidR="00BE3E6E" w:rsidRPr="00BE3E6E" w:rsidRDefault="00BE3E6E" w:rsidP="00BE3E6E">
      <w:pPr>
        <w:ind w:right="63"/>
        <w:jc w:val="both"/>
        <w:rPr>
          <w:rFonts w:asciiTheme="minorHAnsi" w:eastAsia="CamberW04-Regular" w:hAnsiTheme="minorHAnsi" w:cstheme="minorHAnsi"/>
          <w:color w:val="000000" w:themeColor="text1"/>
          <w:spacing w:val="-2"/>
        </w:rPr>
      </w:pPr>
      <w:r w:rsidRPr="00BE3E6E">
        <w:rPr>
          <w:rFonts w:asciiTheme="minorHAnsi" w:eastAsia="CamberW04-Regular" w:hAnsiTheme="minorHAnsi" w:cstheme="minorHAnsi"/>
          <w:color w:val="000000" w:themeColor="text1"/>
          <w:spacing w:val="-2"/>
        </w:rPr>
        <w:t>Çiftlikköy Kampüsü Yenişehir/Mersin</w:t>
      </w:r>
    </w:p>
    <w:p w14:paraId="03538262" w14:textId="4BD5D010" w:rsidR="00BE3E6E" w:rsidRDefault="00BE3E6E" w:rsidP="00BE3E6E">
      <w:pPr>
        <w:ind w:right="63"/>
        <w:jc w:val="both"/>
        <w:rPr>
          <w:rFonts w:asciiTheme="minorHAnsi" w:eastAsia="CamberW04-Regular" w:hAnsiTheme="minorHAnsi" w:cstheme="minorHAnsi"/>
          <w:color w:val="000000" w:themeColor="text1"/>
          <w:spacing w:val="-2"/>
        </w:rPr>
      </w:pPr>
      <w:r w:rsidRPr="00BE3E6E">
        <w:rPr>
          <w:rFonts w:asciiTheme="minorHAnsi" w:eastAsia="CamberW04-Regular" w:hAnsiTheme="minorHAnsi" w:cstheme="minorHAnsi"/>
          <w:color w:val="000000" w:themeColor="text1"/>
          <w:spacing w:val="-2"/>
        </w:rPr>
        <w:t>Telefon: 0324361000</w:t>
      </w:r>
      <w:r w:rsidR="00640469">
        <w:rPr>
          <w:rFonts w:asciiTheme="minorHAnsi" w:eastAsia="CamberW04-Regular" w:hAnsiTheme="minorHAnsi" w:cstheme="minorHAnsi"/>
          <w:color w:val="000000" w:themeColor="text1"/>
          <w:spacing w:val="-2"/>
        </w:rPr>
        <w:t>1</w:t>
      </w:r>
      <w:r w:rsidR="00227E2E">
        <w:rPr>
          <w:rFonts w:asciiTheme="minorHAnsi" w:eastAsia="CamberW04-Regular" w:hAnsiTheme="minorHAnsi" w:cstheme="minorHAnsi"/>
          <w:color w:val="000000" w:themeColor="text1"/>
          <w:spacing w:val="-2"/>
        </w:rPr>
        <w:t xml:space="preserve"> </w:t>
      </w:r>
    </w:p>
    <w:p w14:paraId="4A92234B" w14:textId="4E378F2A" w:rsidR="009B313D" w:rsidRPr="009B313D" w:rsidRDefault="009B313D" w:rsidP="009B313D">
      <w:pPr>
        <w:rPr>
          <w:b/>
          <w:bCs/>
          <w:color w:val="000000"/>
          <w:u w:val="single"/>
        </w:rPr>
      </w:pPr>
      <w:r w:rsidRPr="00126D53">
        <w:rPr>
          <w:color w:val="000000"/>
        </w:rPr>
        <w:t>Bölüm Sekreteri:</w:t>
      </w:r>
      <w:r w:rsidRPr="00126D53">
        <w:rPr>
          <w:b/>
          <w:bCs/>
          <w:color w:val="000000"/>
        </w:rPr>
        <w:t xml:space="preserve"> </w:t>
      </w:r>
      <w:r w:rsidRPr="009B313D">
        <w:rPr>
          <w:color w:val="000000"/>
        </w:rPr>
        <w:t xml:space="preserve">Özlem UĞUR BEKTAŞ </w:t>
      </w:r>
    </w:p>
    <w:p w14:paraId="2C9F2D04" w14:textId="77777777" w:rsidR="006274BB" w:rsidRDefault="006274BB" w:rsidP="00106364">
      <w:pPr>
        <w:ind w:firstLine="720"/>
        <w:rPr>
          <w:rFonts w:ascii="CamberW04-Regular" w:hAnsi="CamberW04-Regular"/>
          <w:b/>
          <w:bCs/>
        </w:rPr>
      </w:pPr>
    </w:p>
    <w:p w14:paraId="29D108AC" w14:textId="63F0EC1E" w:rsidR="00106364" w:rsidRDefault="00106364" w:rsidP="00106364">
      <w:pPr>
        <w:ind w:firstLine="720"/>
        <w:rPr>
          <w:rFonts w:ascii="CamberW04-Regular" w:hAnsi="CamberW04-Regular"/>
          <w:b/>
          <w:bCs/>
        </w:rPr>
      </w:pPr>
      <w:r>
        <w:rPr>
          <w:rFonts w:ascii="CamberW04-Regular" w:hAnsi="CamberW04-Regular"/>
          <w:b/>
          <w:bCs/>
        </w:rPr>
        <w:t xml:space="preserve">2. Tarihsel Gelişimi </w:t>
      </w:r>
    </w:p>
    <w:p w14:paraId="070864FC" w14:textId="0A4A5AF3" w:rsidR="003820AC" w:rsidRDefault="003820AC" w:rsidP="003820AC">
      <w:pPr>
        <w:autoSpaceDE w:val="0"/>
        <w:autoSpaceDN w:val="0"/>
        <w:adjustRightInd w:val="0"/>
        <w:spacing w:after="240"/>
        <w:jc w:val="both"/>
        <w:rPr>
          <w:rFonts w:ascii="Times-Roman" w:hAnsi="Times-Roman" w:cs="Times-Roman"/>
        </w:rPr>
      </w:pPr>
      <w:r>
        <w:rPr>
          <w:rFonts w:ascii="Times-Roman" w:hAnsi="Times-Roman" w:cs="Times-Roman"/>
        </w:rPr>
        <w:t>Bölümümüz 1992 yılında kurulmuş ve 1993-1994 Eğitim-Öğretim Yılında lisans düzeyinde öğrenci kabulüne başlamıştır. 2003-2004 Eğitim-Öğretim Yılında tezli yüksek lisans, 2006-2007 Eğitim-Öğretim Yılında tezsiz yüksek lisans programlarını açarak eğitim yelpazesini genişletmiştir. 2008-2009 Eğitim-Öğretim Yılında doktora programlarını da başlatan bölümümüz, aynı dönemde uzaktan eğitim temelli İşletme tezsiz yüksek lisans programını uygulamaya koymuştur. 2010-2011 Eğitim-Öğretim Yılından itibaren lisans derslerinin %30'u İngilizce olarak sunulmaya başlanmış olup, öğrenciler zorunlu İngilizce hazırlık programına tabi tutulmaktadır.</w:t>
      </w:r>
    </w:p>
    <w:p w14:paraId="6816C387" w14:textId="3277B5F4" w:rsidR="003820AC" w:rsidRDefault="003820AC" w:rsidP="003820AC">
      <w:pPr>
        <w:autoSpaceDE w:val="0"/>
        <w:autoSpaceDN w:val="0"/>
        <w:adjustRightInd w:val="0"/>
        <w:spacing w:after="240"/>
        <w:jc w:val="both"/>
        <w:rPr>
          <w:rFonts w:ascii="Times-Roman" w:hAnsi="Times-Roman" w:cs="Times-Roman"/>
        </w:rPr>
      </w:pPr>
      <w:r>
        <w:rPr>
          <w:rFonts w:ascii="Times-Roman" w:hAnsi="Times-Roman" w:cs="Times-Roman"/>
        </w:rPr>
        <w:t>2024 yılı itibariyle bölümümüzde toplam 603 öğrenci (272 kadın, 331 erkek) öğrenim görmektedir. Akademik kadromuzda 19 öğretim elemanı bulunmakta olup, idari destek bir bölüm sekreteri tarafından sağlanmaktadır.</w:t>
      </w:r>
    </w:p>
    <w:p w14:paraId="712628B4" w14:textId="358C32AC" w:rsidR="003820AC" w:rsidRPr="003820AC" w:rsidRDefault="003820AC" w:rsidP="003820AC">
      <w:pPr>
        <w:autoSpaceDE w:val="0"/>
        <w:autoSpaceDN w:val="0"/>
        <w:adjustRightInd w:val="0"/>
        <w:spacing w:after="240"/>
        <w:jc w:val="both"/>
        <w:rPr>
          <w:rFonts w:ascii="Times-Roman" w:eastAsia="Calibri" w:hAnsi="Times-Roman" w:cs="Times-Roman"/>
        </w:rPr>
      </w:pPr>
      <w:r>
        <w:rPr>
          <w:rFonts w:ascii="Times-Roman" w:hAnsi="Times-Roman" w:cs="Times-Roman"/>
        </w:rPr>
        <w:t>Bölümümüz, öğrencilerimize uluslararası standartlarda eğitim sunmak ve sürekli gelişimi hedeflemek için çeşitli altyapı imkanları sağlamaktadır. Derslikler, kütüphane erişimi, uzaktan eğitim platformları ve akademik danışmanlık hizmetleri bu altyapının önemli parçalarıdır.</w:t>
      </w:r>
    </w:p>
    <w:p w14:paraId="52CEF67F" w14:textId="77777777" w:rsidR="00106364" w:rsidRDefault="00106364" w:rsidP="00106364">
      <w:pPr>
        <w:ind w:right="63"/>
        <w:jc w:val="both"/>
        <w:rPr>
          <w:rFonts w:ascii="CamberW04-Regular" w:eastAsia="CamberW04-Regular" w:hAnsi="CamberW04-Regular" w:cs="CamberW04-Regular"/>
          <w:color w:val="000000"/>
        </w:rPr>
      </w:pPr>
    </w:p>
    <w:p w14:paraId="68D353C1" w14:textId="77777777" w:rsidR="00106364" w:rsidRDefault="00106364" w:rsidP="00106364">
      <w:pPr>
        <w:ind w:firstLine="720"/>
        <w:rPr>
          <w:rFonts w:ascii="CamberW04-Regular" w:hAnsi="CamberW04-Regular"/>
          <w:b/>
          <w:bCs/>
        </w:rPr>
      </w:pPr>
      <w:r>
        <w:rPr>
          <w:rFonts w:ascii="CamberW04-Regular" w:hAnsi="CamberW04-Regular"/>
          <w:b/>
          <w:bCs/>
        </w:rPr>
        <w:t xml:space="preserve">3. Misyonu, Vizyonu, Değerleri ve Hedefleri </w:t>
      </w:r>
    </w:p>
    <w:p w14:paraId="70108D4C" w14:textId="77777777" w:rsidR="00106364" w:rsidRDefault="00106364" w:rsidP="00106364">
      <w:pPr>
        <w:spacing w:before="240" w:after="240"/>
        <w:ind w:right="63"/>
        <w:jc w:val="both"/>
        <w:rPr>
          <w:rFonts w:ascii="CamberW04-Regular" w:hAnsi="CamberW04-Regular"/>
          <w:b/>
          <w:bCs/>
          <w:u w:val="single"/>
        </w:rPr>
      </w:pPr>
      <w:r>
        <w:rPr>
          <w:rFonts w:ascii="CamberW04-Regular" w:hAnsi="CamberW04-Regular"/>
          <w:b/>
          <w:bCs/>
          <w:u w:val="single"/>
        </w:rPr>
        <w:t>- Misyonumuz:</w:t>
      </w:r>
    </w:p>
    <w:p w14:paraId="40D5332C" w14:textId="5307EA21" w:rsidR="00126D53" w:rsidRDefault="00126D53" w:rsidP="00106364">
      <w:pPr>
        <w:spacing w:before="240" w:after="240"/>
        <w:ind w:right="63"/>
        <w:jc w:val="both"/>
        <w:rPr>
          <w:rFonts w:ascii="CamberW04-Regular" w:hAnsi="CamberW04-Regular"/>
          <w:b/>
          <w:bCs/>
          <w:u w:val="single"/>
        </w:rPr>
      </w:pPr>
      <w:r>
        <w:rPr>
          <w:rFonts w:ascii="-webkit-standard" w:hAnsi="-webkit-standard"/>
          <w:color w:val="000000"/>
          <w:sz w:val="27"/>
          <w:szCs w:val="27"/>
        </w:rPr>
        <w:t>Bölümümüz, uluslararası düzeyde yetkin bireyler yetiştirmek, akademik ve sektörel alanlarda sürdürülebilir katkılar sağlamak amacıyla kaliteli eğitim ve araştırma olanakları sunmayı misyon edinmiştir.</w:t>
      </w:r>
    </w:p>
    <w:p w14:paraId="46098103" w14:textId="77777777" w:rsidR="00106364" w:rsidRDefault="00106364" w:rsidP="00106364">
      <w:pPr>
        <w:spacing w:before="240" w:after="240"/>
        <w:ind w:right="63"/>
        <w:jc w:val="both"/>
        <w:rPr>
          <w:rFonts w:ascii="CamberW04-Regular" w:hAnsi="CamberW04-Regular"/>
          <w:b/>
          <w:bCs/>
          <w:u w:val="single"/>
        </w:rPr>
      </w:pPr>
      <w:r>
        <w:rPr>
          <w:rFonts w:ascii="CamberW04-Regular" w:hAnsi="CamberW04-Regular"/>
          <w:b/>
          <w:bCs/>
          <w:u w:val="single"/>
        </w:rPr>
        <w:t>- Vizyonumuz:</w:t>
      </w:r>
    </w:p>
    <w:p w14:paraId="48756428" w14:textId="56818E23" w:rsidR="00126D53" w:rsidRDefault="00126D53" w:rsidP="00106364">
      <w:pPr>
        <w:spacing w:before="240" w:after="240"/>
        <w:ind w:right="63"/>
        <w:jc w:val="both"/>
        <w:rPr>
          <w:rFonts w:ascii="CamberW04-Regular" w:hAnsi="CamberW04-Regular"/>
          <w:b/>
          <w:bCs/>
          <w:u w:val="single"/>
        </w:rPr>
      </w:pPr>
      <w:r>
        <w:rPr>
          <w:rFonts w:ascii="-webkit-standard" w:hAnsi="-webkit-standard"/>
          <w:color w:val="000000"/>
          <w:sz w:val="27"/>
          <w:szCs w:val="27"/>
        </w:rPr>
        <w:t>Ulusal ve uluslararası arenada saygın ve öncü bir akademik birim olmak, bilimsel yenilikleri topluma fayda sağlayacak şekilde kullanmak.</w:t>
      </w:r>
    </w:p>
    <w:p w14:paraId="75A73936" w14:textId="77777777" w:rsidR="00106364" w:rsidRDefault="00106364" w:rsidP="00106364">
      <w:pPr>
        <w:spacing w:before="240" w:after="240"/>
        <w:ind w:right="63"/>
        <w:jc w:val="both"/>
        <w:rPr>
          <w:rFonts w:ascii="CamberW04-Regular" w:hAnsi="CamberW04-Regular"/>
          <w:b/>
          <w:bCs/>
          <w:u w:val="single"/>
        </w:rPr>
      </w:pPr>
      <w:r>
        <w:rPr>
          <w:rFonts w:ascii="CamberW04-Regular" w:hAnsi="CamberW04-Regular"/>
          <w:b/>
          <w:bCs/>
          <w:u w:val="single"/>
        </w:rPr>
        <w:t xml:space="preserve">- Değerlerimiz: </w:t>
      </w:r>
    </w:p>
    <w:p w14:paraId="3E4BBCAA" w14:textId="5B10138E" w:rsidR="00126D53" w:rsidRPr="00126D53" w:rsidRDefault="00126D53" w:rsidP="00126D53">
      <w:pPr>
        <w:numPr>
          <w:ilvl w:val="0"/>
          <w:numId w:val="23"/>
        </w:numPr>
        <w:spacing w:before="100" w:beforeAutospacing="1" w:after="100" w:afterAutospacing="1"/>
      </w:pPr>
      <w:r w:rsidRPr="00126D53">
        <w:t>Şeffaflık ve hesap verebilirlik</w:t>
      </w:r>
    </w:p>
    <w:p w14:paraId="7A9198B3" w14:textId="77777777" w:rsidR="00126D53" w:rsidRPr="00126D53" w:rsidRDefault="00126D53" w:rsidP="00126D53">
      <w:pPr>
        <w:numPr>
          <w:ilvl w:val="0"/>
          <w:numId w:val="23"/>
        </w:numPr>
        <w:spacing w:before="100" w:beforeAutospacing="1" w:after="100" w:afterAutospacing="1"/>
      </w:pPr>
      <w:r w:rsidRPr="00126D53">
        <w:t>Akademik mükemmeliyet</w:t>
      </w:r>
    </w:p>
    <w:p w14:paraId="3E9C0E27" w14:textId="77777777" w:rsidR="00126D53" w:rsidRPr="00126D53" w:rsidRDefault="00126D53" w:rsidP="00126D53">
      <w:pPr>
        <w:numPr>
          <w:ilvl w:val="0"/>
          <w:numId w:val="23"/>
        </w:numPr>
        <w:spacing w:before="100" w:beforeAutospacing="1" w:after="100" w:afterAutospacing="1"/>
      </w:pPr>
      <w:r w:rsidRPr="00126D53">
        <w:lastRenderedPageBreak/>
        <w:t>Toplumsal fayda ve etik duyarlılık</w:t>
      </w:r>
    </w:p>
    <w:p w14:paraId="03D7C311" w14:textId="77777777" w:rsidR="00126D53" w:rsidRPr="00126D53" w:rsidRDefault="00126D53" w:rsidP="00126D53">
      <w:pPr>
        <w:numPr>
          <w:ilvl w:val="0"/>
          <w:numId w:val="23"/>
        </w:numPr>
        <w:spacing w:before="100" w:beforeAutospacing="1" w:after="100" w:afterAutospacing="1"/>
      </w:pPr>
      <w:r w:rsidRPr="00126D53">
        <w:t>Çevreye duyarlılık ve sürdürülebilirlik</w:t>
      </w:r>
    </w:p>
    <w:p w14:paraId="07630EF0" w14:textId="77777777" w:rsidR="00126D53" w:rsidRPr="00126D53" w:rsidRDefault="00126D53" w:rsidP="00126D53">
      <w:pPr>
        <w:numPr>
          <w:ilvl w:val="0"/>
          <w:numId w:val="23"/>
        </w:numPr>
        <w:spacing w:before="100" w:beforeAutospacing="1" w:after="100" w:afterAutospacing="1"/>
      </w:pPr>
      <w:r w:rsidRPr="00126D53">
        <w:t>Yenilikçilik ve yaşam boyu öğrenme</w:t>
      </w:r>
    </w:p>
    <w:p w14:paraId="2B4AC6C0" w14:textId="77777777" w:rsidR="00106364" w:rsidRDefault="00106364" w:rsidP="00106364">
      <w:pPr>
        <w:spacing w:before="240" w:after="240"/>
        <w:ind w:right="63"/>
        <w:jc w:val="both"/>
        <w:rPr>
          <w:rFonts w:asciiTheme="minorHAnsi" w:eastAsia="CamberW04-Regular" w:hAnsiTheme="minorHAnsi" w:cstheme="minorHAnsi"/>
          <w:b/>
          <w:bCs/>
          <w:color w:val="2F5496" w:themeColor="accent1" w:themeShade="BF"/>
          <w:spacing w:val="-2"/>
          <w:u w:val="single"/>
        </w:rPr>
      </w:pPr>
      <w:r>
        <w:rPr>
          <w:rFonts w:ascii="CamberW04-Regular" w:hAnsi="CamberW04-Regular"/>
          <w:b/>
          <w:bCs/>
          <w:u w:val="single"/>
        </w:rPr>
        <w:t>- Hedeflerimiz:</w:t>
      </w:r>
    </w:p>
    <w:p w14:paraId="5967BC38" w14:textId="7A2FE84B" w:rsidR="00126D53" w:rsidRPr="00126D53" w:rsidRDefault="00126D53" w:rsidP="00126D53">
      <w:r w:rsidRPr="00126D53">
        <w:rPr>
          <w:rFonts w:hAnsi="Symbol"/>
        </w:rPr>
        <w:t></w:t>
      </w:r>
      <w:r w:rsidRPr="00126D53">
        <w:t xml:space="preserve"> Lisans ve lisansüstü programlarını uluslararası akreditasyon standartlarına uygun hale getirmek.</w:t>
      </w:r>
    </w:p>
    <w:p w14:paraId="7BAC8648" w14:textId="73692CBB" w:rsidR="00126D53" w:rsidRPr="00126D53" w:rsidRDefault="00126D53" w:rsidP="00126D53">
      <w:r w:rsidRPr="00126D53">
        <w:rPr>
          <w:rFonts w:hAnsi="Symbol"/>
        </w:rPr>
        <w:t></w:t>
      </w:r>
      <w:r w:rsidRPr="00126D53">
        <w:t>Araştırma kapasitesini artırarak akademik yayın sayısını yükseltmek.</w:t>
      </w:r>
    </w:p>
    <w:p w14:paraId="0C7A5336" w14:textId="447C12ED" w:rsidR="00126D53" w:rsidRDefault="00126D53" w:rsidP="00126D53">
      <w:r w:rsidRPr="00126D53">
        <w:rPr>
          <w:rFonts w:hAnsi="Symbol"/>
        </w:rPr>
        <w:t></w:t>
      </w:r>
      <w:r w:rsidRPr="00126D53">
        <w:t xml:space="preserve"> Mezunlarımızın sektörle daha güçlü bağlar kurmasını sağlamak.</w:t>
      </w:r>
    </w:p>
    <w:p w14:paraId="6EB79095" w14:textId="77BA630B" w:rsidR="00106364" w:rsidRPr="00126D53" w:rsidRDefault="00126D53" w:rsidP="00126D53">
      <w:r w:rsidRPr="00126D53">
        <w:rPr>
          <w:rFonts w:hAnsi="Symbol"/>
        </w:rPr>
        <w:t></w:t>
      </w:r>
      <w:r w:rsidRPr="00126D53">
        <w:t>Toplumsal fayda sağlayan projelere öncelik vermek.</w:t>
      </w:r>
    </w:p>
    <w:p w14:paraId="1924BF36" w14:textId="0D534572" w:rsidR="00106364" w:rsidRDefault="00106364" w:rsidP="00126D53">
      <w:pPr>
        <w:spacing w:before="240" w:after="240"/>
        <w:ind w:right="63" w:firstLine="720"/>
        <w:jc w:val="both"/>
        <w:rPr>
          <w:rFonts w:asciiTheme="minorHAnsi" w:hAnsiTheme="minorHAnsi" w:cstheme="minorHAnsi"/>
          <w:b/>
          <w:bCs/>
        </w:rPr>
      </w:pPr>
      <w:r>
        <w:rPr>
          <w:rFonts w:asciiTheme="minorHAnsi" w:hAnsiTheme="minorHAnsi" w:cstheme="minorHAnsi"/>
          <w:b/>
          <w:bCs/>
        </w:rPr>
        <w:t>4. Organizasyon Yapısı</w:t>
      </w:r>
    </w:p>
    <w:p w14:paraId="0C252929" w14:textId="624B247E" w:rsidR="00F72640" w:rsidRDefault="00126D53" w:rsidP="00F72640">
      <w:pPr>
        <w:spacing w:before="100" w:beforeAutospacing="1" w:after="100" w:afterAutospacing="1"/>
        <w:rPr>
          <w:color w:val="000000"/>
        </w:rPr>
      </w:pPr>
      <w:r w:rsidRPr="00126D53">
        <w:rPr>
          <w:color w:val="000000"/>
        </w:rPr>
        <w:t>Bölümümüz, etkin bir yönetim ve koordinasyon sağlamak amacıyla hiyerarşik ve işlevsel bir yapı ile çalışmaktadır. Yönetim yapımız, akademik ve idari süreçlerin etkinliğini artırmak üzere şekillendirilmiştir.</w:t>
      </w:r>
    </w:p>
    <w:p w14:paraId="28462788" w14:textId="431D2014" w:rsidR="00F72640" w:rsidRDefault="00F72640" w:rsidP="00F72640">
      <w:pPr>
        <w:rPr>
          <w:b/>
          <w:bCs/>
          <w:color w:val="000000"/>
        </w:rPr>
      </w:pPr>
      <w:r w:rsidRPr="00F72640">
        <w:rPr>
          <w:b/>
          <w:bCs/>
          <w:color w:val="000000"/>
        </w:rPr>
        <w:t>Öğretim Elemanları:</w:t>
      </w:r>
    </w:p>
    <w:p w14:paraId="313461E2" w14:textId="77777777" w:rsidR="00F72640" w:rsidRPr="00B771B5" w:rsidRDefault="00F72640" w:rsidP="00F72640">
      <w:pPr>
        <w:rPr>
          <w:b/>
          <w:bCs/>
          <w:color w:val="000000"/>
          <w:u w:val="single"/>
        </w:rPr>
      </w:pPr>
    </w:p>
    <w:p w14:paraId="3D72324A" w14:textId="77777777" w:rsidR="00F72640" w:rsidRPr="00B771B5" w:rsidRDefault="00F72640" w:rsidP="00F72640">
      <w:pPr>
        <w:rPr>
          <w:b/>
          <w:bCs/>
          <w:color w:val="000000"/>
          <w:u w:val="single"/>
        </w:rPr>
      </w:pPr>
      <w:r w:rsidRPr="00126D53">
        <w:rPr>
          <w:b/>
          <w:bCs/>
          <w:color w:val="000000"/>
          <w:u w:val="single"/>
        </w:rPr>
        <w:t xml:space="preserve">Bölüm Başkanı: </w:t>
      </w:r>
    </w:p>
    <w:p w14:paraId="61001CF8" w14:textId="77777777" w:rsidR="00F72640" w:rsidRPr="00F72640" w:rsidRDefault="00F72640" w:rsidP="00F72640">
      <w:pPr>
        <w:pStyle w:val="ListeParagraf"/>
        <w:numPr>
          <w:ilvl w:val="0"/>
          <w:numId w:val="33"/>
        </w:numPr>
        <w:rPr>
          <w:color w:val="000000"/>
        </w:rPr>
      </w:pPr>
      <w:r w:rsidRPr="00F72640">
        <w:rPr>
          <w:color w:val="000000"/>
        </w:rPr>
        <w:t>Prof. Dr. İlhan EGE</w:t>
      </w:r>
    </w:p>
    <w:p w14:paraId="5C6438FF" w14:textId="77777777" w:rsidR="00F72640" w:rsidRPr="00B771B5" w:rsidRDefault="00F72640" w:rsidP="00F72640">
      <w:pPr>
        <w:rPr>
          <w:b/>
          <w:bCs/>
          <w:color w:val="000000"/>
          <w:u w:val="single"/>
        </w:rPr>
      </w:pPr>
      <w:r w:rsidRPr="00126D53">
        <w:rPr>
          <w:b/>
          <w:bCs/>
          <w:color w:val="000000"/>
          <w:u w:val="single"/>
        </w:rPr>
        <w:t>Bölüm Başkan Yardımcı</w:t>
      </w:r>
      <w:r w:rsidRPr="00B771B5">
        <w:rPr>
          <w:b/>
          <w:bCs/>
          <w:color w:val="000000"/>
          <w:u w:val="single"/>
        </w:rPr>
        <w:t>sı</w:t>
      </w:r>
      <w:r w:rsidRPr="00126D53">
        <w:rPr>
          <w:b/>
          <w:bCs/>
          <w:color w:val="000000"/>
          <w:u w:val="single"/>
        </w:rPr>
        <w:t xml:space="preserve">: </w:t>
      </w:r>
    </w:p>
    <w:p w14:paraId="09E81AE5" w14:textId="16078A18" w:rsidR="00F72640" w:rsidRPr="00F72640" w:rsidRDefault="00F72640" w:rsidP="00F72640">
      <w:pPr>
        <w:pStyle w:val="ListeParagraf"/>
        <w:numPr>
          <w:ilvl w:val="0"/>
          <w:numId w:val="33"/>
        </w:numPr>
        <w:rPr>
          <w:color w:val="000000"/>
        </w:rPr>
      </w:pPr>
      <w:r w:rsidRPr="00F72640">
        <w:rPr>
          <w:color w:val="000000"/>
        </w:rPr>
        <w:t xml:space="preserve">Doç. Dr. Ümit DOĞRUL </w:t>
      </w:r>
    </w:p>
    <w:p w14:paraId="05BE6399" w14:textId="77777777" w:rsidR="00F72640" w:rsidRPr="00F72640" w:rsidRDefault="00F72640" w:rsidP="00F72640">
      <w:pPr>
        <w:rPr>
          <w:b/>
          <w:bCs/>
          <w:color w:val="000000" w:themeColor="text1"/>
        </w:rPr>
      </w:pPr>
      <w:r w:rsidRPr="00F72640">
        <w:rPr>
          <w:b/>
          <w:bCs/>
          <w:color w:val="000000" w:themeColor="text1"/>
          <w:u w:val="single"/>
        </w:rPr>
        <w:t>Yönetim ve Organizasyon:</w:t>
      </w:r>
    </w:p>
    <w:p w14:paraId="73FF8DB7" w14:textId="77777777" w:rsidR="00F72640" w:rsidRPr="00F72640" w:rsidRDefault="00F72640" w:rsidP="00F72640">
      <w:pPr>
        <w:pStyle w:val="ListeParagraf"/>
        <w:numPr>
          <w:ilvl w:val="0"/>
          <w:numId w:val="24"/>
        </w:numPr>
        <w:rPr>
          <w:color w:val="000000" w:themeColor="text1"/>
        </w:rPr>
      </w:pPr>
      <w:r w:rsidRPr="00F72640">
        <w:rPr>
          <w:color w:val="000000" w:themeColor="text1"/>
        </w:rPr>
        <w:t>Prof. Dr. Ayşehan Çakıcı</w:t>
      </w:r>
    </w:p>
    <w:p w14:paraId="2DEC9AF8" w14:textId="77777777" w:rsidR="00F72640" w:rsidRPr="00F72640" w:rsidRDefault="00F72640" w:rsidP="00F72640">
      <w:pPr>
        <w:pStyle w:val="ListeParagraf"/>
        <w:numPr>
          <w:ilvl w:val="0"/>
          <w:numId w:val="24"/>
        </w:numPr>
        <w:rPr>
          <w:color w:val="000000" w:themeColor="text1"/>
        </w:rPr>
      </w:pPr>
      <w:r w:rsidRPr="00F72640">
        <w:rPr>
          <w:color w:val="000000" w:themeColor="text1"/>
        </w:rPr>
        <w:t>Doç. Dr. Mehmet Nasih Tağ</w:t>
      </w:r>
    </w:p>
    <w:p w14:paraId="0A30AFEA" w14:textId="52EA4BEA" w:rsidR="00F72640" w:rsidRPr="00F72640" w:rsidRDefault="00F72640" w:rsidP="00F72640">
      <w:pPr>
        <w:pStyle w:val="ListeParagraf"/>
        <w:numPr>
          <w:ilvl w:val="0"/>
          <w:numId w:val="24"/>
        </w:numPr>
        <w:spacing w:line="276" w:lineRule="auto"/>
        <w:rPr>
          <w:color w:val="000000" w:themeColor="text1"/>
        </w:rPr>
      </w:pPr>
      <w:r w:rsidRPr="00F72640">
        <w:rPr>
          <w:color w:val="000000" w:themeColor="text1"/>
        </w:rPr>
        <w:t>Dr. Öğr. Üyesi Burcu Şefika Doğrul</w:t>
      </w:r>
    </w:p>
    <w:p w14:paraId="08D96307" w14:textId="77777777" w:rsidR="00F72640" w:rsidRPr="00F72640" w:rsidRDefault="00F72640" w:rsidP="00F72640">
      <w:pPr>
        <w:spacing w:line="276" w:lineRule="auto"/>
        <w:rPr>
          <w:b/>
          <w:bCs/>
          <w:color w:val="000000" w:themeColor="text1"/>
        </w:rPr>
      </w:pPr>
      <w:r w:rsidRPr="00F72640">
        <w:rPr>
          <w:b/>
          <w:bCs/>
          <w:color w:val="000000" w:themeColor="text1"/>
          <w:u w:val="single"/>
        </w:rPr>
        <w:t>Muhasebe ve Finans:</w:t>
      </w:r>
    </w:p>
    <w:p w14:paraId="16B8ADCE" w14:textId="77777777" w:rsidR="00F72640" w:rsidRPr="00F72640" w:rsidRDefault="00F72640" w:rsidP="00F72640">
      <w:pPr>
        <w:pStyle w:val="ListeParagraf"/>
        <w:numPr>
          <w:ilvl w:val="0"/>
          <w:numId w:val="25"/>
        </w:numPr>
        <w:rPr>
          <w:color w:val="000000" w:themeColor="text1"/>
        </w:rPr>
      </w:pPr>
      <w:r w:rsidRPr="00F72640">
        <w:rPr>
          <w:color w:val="000000" w:themeColor="text1"/>
        </w:rPr>
        <w:t>Prof. Dr. Turhan Korkmaz (Finans)</w:t>
      </w:r>
    </w:p>
    <w:p w14:paraId="45F07C65" w14:textId="77777777" w:rsidR="00F72640" w:rsidRPr="00F72640" w:rsidRDefault="00F72640" w:rsidP="00F72640">
      <w:pPr>
        <w:pStyle w:val="ListeParagraf"/>
        <w:numPr>
          <w:ilvl w:val="0"/>
          <w:numId w:val="25"/>
        </w:numPr>
        <w:rPr>
          <w:color w:val="000000" w:themeColor="text1"/>
        </w:rPr>
      </w:pPr>
      <w:r w:rsidRPr="00F72640">
        <w:rPr>
          <w:color w:val="000000" w:themeColor="text1"/>
        </w:rPr>
        <w:t>Prof. Dr. İlhan Ege (Finans) </w:t>
      </w:r>
    </w:p>
    <w:p w14:paraId="35E11040" w14:textId="77777777" w:rsidR="00F72640" w:rsidRPr="00F72640" w:rsidRDefault="00F72640" w:rsidP="00F72640">
      <w:pPr>
        <w:pStyle w:val="ListeParagraf"/>
        <w:numPr>
          <w:ilvl w:val="0"/>
          <w:numId w:val="25"/>
        </w:numPr>
        <w:rPr>
          <w:color w:val="000000" w:themeColor="text1"/>
        </w:rPr>
      </w:pPr>
      <w:r w:rsidRPr="00F72640">
        <w:rPr>
          <w:color w:val="000000" w:themeColor="text1"/>
        </w:rPr>
        <w:t>Doç. Dr. Tuncay Turan Turaboğlu (Finans)</w:t>
      </w:r>
    </w:p>
    <w:p w14:paraId="16392DC3" w14:textId="14CB3A36" w:rsidR="00F72640" w:rsidRPr="00F72640" w:rsidRDefault="00F72640" w:rsidP="00F72640">
      <w:pPr>
        <w:pStyle w:val="ListeParagraf"/>
        <w:numPr>
          <w:ilvl w:val="0"/>
          <w:numId w:val="25"/>
        </w:numPr>
        <w:rPr>
          <w:color w:val="000000" w:themeColor="text1"/>
        </w:rPr>
      </w:pPr>
      <w:r w:rsidRPr="00F72640">
        <w:rPr>
          <w:color w:val="000000" w:themeColor="text1"/>
        </w:rPr>
        <w:t>Dr. Öğr. Üyesi Caner Atış (Muhasebe)</w:t>
      </w:r>
    </w:p>
    <w:p w14:paraId="2A9D4265" w14:textId="77777777" w:rsidR="00F72640" w:rsidRPr="00F72640" w:rsidRDefault="00F72640" w:rsidP="00F72640">
      <w:pPr>
        <w:pStyle w:val="ListeParagraf"/>
        <w:numPr>
          <w:ilvl w:val="0"/>
          <w:numId w:val="25"/>
        </w:numPr>
        <w:rPr>
          <w:color w:val="000000" w:themeColor="text1"/>
        </w:rPr>
      </w:pPr>
      <w:r w:rsidRPr="00F72640">
        <w:rPr>
          <w:color w:val="000000" w:themeColor="text1"/>
        </w:rPr>
        <w:t>Doç. Dr. Aslı Yıkılmaz (Finans)</w:t>
      </w:r>
    </w:p>
    <w:p w14:paraId="6E08EB24" w14:textId="68986104" w:rsidR="00F72640" w:rsidRPr="00F72640" w:rsidRDefault="00F72640" w:rsidP="00F72640">
      <w:pPr>
        <w:pStyle w:val="ListeParagraf"/>
        <w:numPr>
          <w:ilvl w:val="0"/>
          <w:numId w:val="25"/>
        </w:numPr>
        <w:rPr>
          <w:color w:val="000000" w:themeColor="text1"/>
        </w:rPr>
      </w:pPr>
      <w:r w:rsidRPr="00F72640">
        <w:rPr>
          <w:color w:val="000000" w:themeColor="text1"/>
        </w:rPr>
        <w:t>Doç. Dr. Gizem Çopur (Muhasebe)</w:t>
      </w:r>
    </w:p>
    <w:p w14:paraId="7689A645" w14:textId="517D9A2F" w:rsidR="00F72640" w:rsidRPr="00F72640" w:rsidRDefault="00F72640" w:rsidP="00F72640">
      <w:pPr>
        <w:pStyle w:val="ListeParagraf"/>
        <w:numPr>
          <w:ilvl w:val="0"/>
          <w:numId w:val="25"/>
        </w:numPr>
        <w:spacing w:line="276" w:lineRule="auto"/>
        <w:rPr>
          <w:color w:val="000000" w:themeColor="text1"/>
        </w:rPr>
      </w:pPr>
      <w:r w:rsidRPr="00F72640">
        <w:rPr>
          <w:color w:val="000000" w:themeColor="text1"/>
        </w:rPr>
        <w:t>Arş. Gör. Makbule Merve Akgöz (Finans)</w:t>
      </w:r>
    </w:p>
    <w:p w14:paraId="19BCAD70" w14:textId="77777777" w:rsidR="00F72640" w:rsidRPr="00F72640" w:rsidRDefault="00F72640" w:rsidP="00F72640">
      <w:pPr>
        <w:spacing w:line="276" w:lineRule="auto"/>
        <w:rPr>
          <w:b/>
          <w:bCs/>
          <w:color w:val="000000" w:themeColor="text1"/>
        </w:rPr>
      </w:pPr>
      <w:r w:rsidRPr="00F72640">
        <w:rPr>
          <w:b/>
          <w:bCs/>
          <w:color w:val="000000" w:themeColor="text1"/>
          <w:u w:val="single"/>
        </w:rPr>
        <w:t>Üretim Yönetimi ve Pazarlama:</w:t>
      </w:r>
    </w:p>
    <w:p w14:paraId="76566BA4" w14:textId="77777777" w:rsidR="00F72640" w:rsidRPr="00F72640" w:rsidRDefault="00F72640" w:rsidP="00F72640">
      <w:pPr>
        <w:pStyle w:val="ListeParagraf"/>
        <w:numPr>
          <w:ilvl w:val="0"/>
          <w:numId w:val="26"/>
        </w:numPr>
        <w:rPr>
          <w:color w:val="000000" w:themeColor="text1"/>
        </w:rPr>
      </w:pPr>
      <w:r w:rsidRPr="00F72640">
        <w:rPr>
          <w:color w:val="000000" w:themeColor="text1"/>
        </w:rPr>
        <w:t>Prof. Dr. Mehmet İsmail Yağcı (Pazarlama)</w:t>
      </w:r>
    </w:p>
    <w:p w14:paraId="6C6C5721" w14:textId="77777777" w:rsidR="00F72640" w:rsidRPr="00F72640" w:rsidRDefault="00F72640" w:rsidP="00F72640">
      <w:pPr>
        <w:pStyle w:val="ListeParagraf"/>
        <w:numPr>
          <w:ilvl w:val="0"/>
          <w:numId w:val="26"/>
        </w:numPr>
        <w:rPr>
          <w:color w:val="000000" w:themeColor="text1"/>
        </w:rPr>
      </w:pPr>
      <w:r w:rsidRPr="00F72640">
        <w:rPr>
          <w:color w:val="000000" w:themeColor="text1"/>
        </w:rPr>
        <w:t>Prof. Dr. Ayşe Şahin (Pazarlama)</w:t>
      </w:r>
    </w:p>
    <w:p w14:paraId="1F71B254" w14:textId="6AA74A03" w:rsidR="00F72640" w:rsidRPr="00F72640" w:rsidRDefault="00F72640" w:rsidP="00F72640">
      <w:pPr>
        <w:pStyle w:val="ListeParagraf"/>
        <w:numPr>
          <w:ilvl w:val="0"/>
          <w:numId w:val="26"/>
        </w:numPr>
        <w:rPr>
          <w:color w:val="000000" w:themeColor="text1"/>
        </w:rPr>
      </w:pPr>
      <w:r w:rsidRPr="00F72640">
        <w:rPr>
          <w:color w:val="000000" w:themeColor="text1"/>
        </w:rPr>
        <w:t>Dr. Öğr. Üyesi</w:t>
      </w:r>
      <w:r w:rsidR="00F31B44">
        <w:rPr>
          <w:color w:val="000000" w:themeColor="text1"/>
        </w:rPr>
        <w:t xml:space="preserve"> </w:t>
      </w:r>
      <w:r w:rsidRPr="00F72640">
        <w:rPr>
          <w:color w:val="000000" w:themeColor="text1"/>
        </w:rPr>
        <w:t>Ender Gürgen (Üretim Yönetimi)</w:t>
      </w:r>
    </w:p>
    <w:p w14:paraId="67D2FE8E" w14:textId="77777777" w:rsidR="00F72640" w:rsidRPr="00F72640" w:rsidRDefault="00F72640" w:rsidP="00F72640">
      <w:pPr>
        <w:pStyle w:val="ListeParagraf"/>
        <w:numPr>
          <w:ilvl w:val="0"/>
          <w:numId w:val="26"/>
        </w:numPr>
        <w:rPr>
          <w:color w:val="000000" w:themeColor="text1"/>
        </w:rPr>
      </w:pPr>
      <w:r w:rsidRPr="00F72640">
        <w:rPr>
          <w:color w:val="000000" w:themeColor="text1"/>
        </w:rPr>
        <w:t>Doç. Dr. Ümit Doğrul (Pazarlama)</w:t>
      </w:r>
    </w:p>
    <w:p w14:paraId="247C76B6" w14:textId="77777777" w:rsidR="00F72640" w:rsidRPr="00F72640" w:rsidRDefault="00F72640" w:rsidP="00F72640">
      <w:pPr>
        <w:pStyle w:val="ListeParagraf"/>
        <w:numPr>
          <w:ilvl w:val="0"/>
          <w:numId w:val="26"/>
        </w:numPr>
        <w:rPr>
          <w:color w:val="000000" w:themeColor="text1"/>
        </w:rPr>
      </w:pPr>
      <w:r w:rsidRPr="00F72640">
        <w:rPr>
          <w:color w:val="000000" w:themeColor="text1"/>
        </w:rPr>
        <w:t>Araş. Gör. Avni Can Yağcı (Pazarlama)</w:t>
      </w:r>
    </w:p>
    <w:p w14:paraId="06AF2431" w14:textId="5A90D0EB" w:rsidR="00F72640" w:rsidRPr="00F72640" w:rsidRDefault="00F72640" w:rsidP="00F72640">
      <w:pPr>
        <w:pStyle w:val="ListeParagraf"/>
        <w:numPr>
          <w:ilvl w:val="0"/>
          <w:numId w:val="26"/>
        </w:numPr>
        <w:spacing w:line="276" w:lineRule="auto"/>
        <w:rPr>
          <w:color w:val="000000" w:themeColor="text1"/>
        </w:rPr>
      </w:pPr>
      <w:r w:rsidRPr="00F72640">
        <w:rPr>
          <w:color w:val="000000" w:themeColor="text1"/>
        </w:rPr>
        <w:t>Araş. Gör. Mehmet AKDENİZ (Pazarlama)</w:t>
      </w:r>
    </w:p>
    <w:p w14:paraId="588A2836" w14:textId="40735AF9" w:rsidR="00F72640" w:rsidRPr="00F72640" w:rsidRDefault="00F72640" w:rsidP="00F72640">
      <w:pPr>
        <w:spacing w:line="276" w:lineRule="auto"/>
        <w:rPr>
          <w:b/>
          <w:bCs/>
          <w:color w:val="000000" w:themeColor="text1"/>
          <w:u w:val="single"/>
        </w:rPr>
      </w:pPr>
      <w:r w:rsidRPr="00F72640">
        <w:rPr>
          <w:b/>
          <w:bCs/>
          <w:color w:val="000000" w:themeColor="text1"/>
          <w:u w:val="single"/>
        </w:rPr>
        <w:t>Sayısal Yöntemler:</w:t>
      </w:r>
    </w:p>
    <w:p w14:paraId="73201C1C" w14:textId="1C3712C9" w:rsidR="00F72640" w:rsidRPr="00F72640" w:rsidRDefault="00F72640" w:rsidP="00F72640">
      <w:pPr>
        <w:pStyle w:val="ListeParagraf"/>
        <w:numPr>
          <w:ilvl w:val="0"/>
          <w:numId w:val="27"/>
        </w:numPr>
        <w:spacing w:line="276" w:lineRule="auto"/>
        <w:rPr>
          <w:color w:val="000000" w:themeColor="text1"/>
        </w:rPr>
      </w:pPr>
      <w:r w:rsidRPr="00F72640">
        <w:rPr>
          <w:color w:val="000000" w:themeColor="text1"/>
        </w:rPr>
        <w:t>Prof. Dr. Tevfik Aytemiz (Sayısal Yöntemler)</w:t>
      </w:r>
    </w:p>
    <w:p w14:paraId="7F4C9C26" w14:textId="77777777" w:rsidR="00F72640" w:rsidRPr="00F72640" w:rsidRDefault="00F72640" w:rsidP="00F72640">
      <w:pPr>
        <w:spacing w:line="276" w:lineRule="auto"/>
        <w:rPr>
          <w:b/>
          <w:bCs/>
          <w:color w:val="000000" w:themeColor="text1"/>
          <w:u w:val="single"/>
        </w:rPr>
      </w:pPr>
      <w:r w:rsidRPr="00F72640">
        <w:rPr>
          <w:b/>
          <w:bCs/>
          <w:color w:val="000000" w:themeColor="text1"/>
          <w:u w:val="single"/>
        </w:rPr>
        <w:t>Ticaret Hukuku:</w:t>
      </w:r>
    </w:p>
    <w:p w14:paraId="390F5218" w14:textId="77777777" w:rsidR="00F72640" w:rsidRPr="00F72640" w:rsidRDefault="00F72640" w:rsidP="00F72640">
      <w:pPr>
        <w:pStyle w:val="ListeParagraf"/>
        <w:numPr>
          <w:ilvl w:val="0"/>
          <w:numId w:val="27"/>
        </w:numPr>
        <w:rPr>
          <w:color w:val="000000" w:themeColor="text1"/>
        </w:rPr>
      </w:pPr>
      <w:r w:rsidRPr="00F72640">
        <w:rPr>
          <w:color w:val="000000" w:themeColor="text1"/>
        </w:rPr>
        <w:t>Doç. Dr. Erkan Eren (Ticaret Hukuku)</w:t>
      </w:r>
    </w:p>
    <w:p w14:paraId="6D78EB5D" w14:textId="05F49474" w:rsidR="00F72640" w:rsidRPr="00B771B5" w:rsidRDefault="00F72640" w:rsidP="00F72640">
      <w:pPr>
        <w:pStyle w:val="ListeParagraf"/>
        <w:numPr>
          <w:ilvl w:val="0"/>
          <w:numId w:val="27"/>
        </w:numPr>
        <w:rPr>
          <w:color w:val="000000" w:themeColor="text1"/>
        </w:rPr>
      </w:pPr>
      <w:r w:rsidRPr="00F72640">
        <w:rPr>
          <w:color w:val="000000" w:themeColor="text1"/>
        </w:rPr>
        <w:t>Dr. Öğr. Üyesi Bilal Özel (Ticaret Hukuku)</w:t>
      </w:r>
    </w:p>
    <w:p w14:paraId="0F4DCE21" w14:textId="3E1B5E7F" w:rsidR="00F72640" w:rsidRPr="00B771B5" w:rsidRDefault="00F72640" w:rsidP="00F72640">
      <w:pPr>
        <w:rPr>
          <w:b/>
          <w:bCs/>
          <w:color w:val="000000"/>
          <w:u w:val="single"/>
        </w:rPr>
      </w:pPr>
      <w:r w:rsidRPr="00B771B5">
        <w:rPr>
          <w:b/>
          <w:bCs/>
          <w:color w:val="000000"/>
          <w:u w:val="single"/>
        </w:rPr>
        <w:t>Mezun Komisyonu:</w:t>
      </w:r>
    </w:p>
    <w:p w14:paraId="47A5FACF" w14:textId="04BED40F" w:rsidR="00F72640" w:rsidRPr="00F72640" w:rsidRDefault="00F72640" w:rsidP="00F72640">
      <w:pPr>
        <w:pStyle w:val="ListeParagraf"/>
        <w:numPr>
          <w:ilvl w:val="0"/>
          <w:numId w:val="28"/>
        </w:numPr>
        <w:rPr>
          <w:color w:val="000000"/>
        </w:rPr>
      </w:pPr>
      <w:r w:rsidRPr="00F72640">
        <w:rPr>
          <w:color w:val="000000"/>
        </w:rPr>
        <w:lastRenderedPageBreak/>
        <w:t>Doç. Dr. Ümit DOĞRUL</w:t>
      </w:r>
    </w:p>
    <w:p w14:paraId="49698537" w14:textId="6870F2FF" w:rsidR="00F72640" w:rsidRPr="00F72640" w:rsidRDefault="00F72640" w:rsidP="00F72640">
      <w:pPr>
        <w:pStyle w:val="ListeParagraf"/>
        <w:numPr>
          <w:ilvl w:val="0"/>
          <w:numId w:val="28"/>
        </w:numPr>
        <w:rPr>
          <w:color w:val="000000"/>
        </w:rPr>
      </w:pPr>
      <w:r w:rsidRPr="00F72640">
        <w:rPr>
          <w:color w:val="000000"/>
        </w:rPr>
        <w:t>Dr. Öğr. Üyesi Burçu Ş. DOĞRUL</w:t>
      </w:r>
    </w:p>
    <w:p w14:paraId="3BADA8FE" w14:textId="1038EEE5" w:rsidR="00F72640" w:rsidRPr="00F72640" w:rsidRDefault="00F72640" w:rsidP="00F72640">
      <w:pPr>
        <w:pStyle w:val="ListeParagraf"/>
        <w:numPr>
          <w:ilvl w:val="0"/>
          <w:numId w:val="28"/>
        </w:numPr>
        <w:rPr>
          <w:color w:val="000000"/>
        </w:rPr>
      </w:pPr>
      <w:r w:rsidRPr="00F72640">
        <w:rPr>
          <w:color w:val="000000"/>
        </w:rPr>
        <w:t>Arş. Gör Avni Can YAĞCI</w:t>
      </w:r>
    </w:p>
    <w:p w14:paraId="01EC126C" w14:textId="1074177E" w:rsidR="00126D53" w:rsidRPr="00B771B5" w:rsidRDefault="00F72640" w:rsidP="00F72640">
      <w:pPr>
        <w:rPr>
          <w:b/>
          <w:bCs/>
          <w:color w:val="000000"/>
          <w:u w:val="single"/>
        </w:rPr>
      </w:pPr>
      <w:r w:rsidRPr="00B771B5">
        <w:rPr>
          <w:b/>
          <w:bCs/>
          <w:color w:val="000000"/>
          <w:u w:val="single"/>
        </w:rPr>
        <w:t xml:space="preserve">Uygulamalı Eğitim (Staj) </w:t>
      </w:r>
      <w:r w:rsidR="00126D53" w:rsidRPr="00126D53">
        <w:rPr>
          <w:b/>
          <w:bCs/>
          <w:color w:val="000000"/>
          <w:u w:val="single"/>
        </w:rPr>
        <w:t>Komisyon</w:t>
      </w:r>
      <w:r w:rsidRPr="00B771B5">
        <w:rPr>
          <w:b/>
          <w:bCs/>
          <w:color w:val="000000"/>
          <w:u w:val="single"/>
        </w:rPr>
        <w:t xml:space="preserve"> Üyeleri</w:t>
      </w:r>
      <w:r w:rsidR="00126D53" w:rsidRPr="00126D53">
        <w:rPr>
          <w:b/>
          <w:bCs/>
          <w:color w:val="000000"/>
          <w:u w:val="single"/>
        </w:rPr>
        <w:t>:</w:t>
      </w:r>
    </w:p>
    <w:p w14:paraId="61B1990E" w14:textId="77777777" w:rsidR="00F72640" w:rsidRPr="00F72640" w:rsidRDefault="00F72640" w:rsidP="00F72640">
      <w:pPr>
        <w:pStyle w:val="ListeParagraf"/>
        <w:numPr>
          <w:ilvl w:val="0"/>
          <w:numId w:val="29"/>
        </w:numPr>
        <w:rPr>
          <w:color w:val="000000"/>
        </w:rPr>
      </w:pPr>
      <w:r w:rsidRPr="00F72640">
        <w:rPr>
          <w:color w:val="000000"/>
        </w:rPr>
        <w:t>Doç. Dr. Ümit DOĞRUL</w:t>
      </w:r>
    </w:p>
    <w:p w14:paraId="75498BAB" w14:textId="77777777" w:rsidR="00F72640" w:rsidRPr="00F72640" w:rsidRDefault="00F72640" w:rsidP="00F72640">
      <w:pPr>
        <w:pStyle w:val="ListeParagraf"/>
        <w:numPr>
          <w:ilvl w:val="0"/>
          <w:numId w:val="29"/>
        </w:numPr>
        <w:rPr>
          <w:color w:val="000000"/>
        </w:rPr>
      </w:pPr>
      <w:r w:rsidRPr="00F72640">
        <w:rPr>
          <w:color w:val="000000"/>
        </w:rPr>
        <w:t>Arş. Gör Avni Can YAĞCI</w:t>
      </w:r>
    </w:p>
    <w:p w14:paraId="1D4BBA88" w14:textId="03418B34" w:rsidR="00F72640" w:rsidRPr="00F72640" w:rsidRDefault="00F72640" w:rsidP="00F72640">
      <w:pPr>
        <w:pStyle w:val="ListeParagraf"/>
        <w:numPr>
          <w:ilvl w:val="0"/>
          <w:numId w:val="29"/>
        </w:numPr>
        <w:rPr>
          <w:color w:val="000000"/>
        </w:rPr>
      </w:pPr>
      <w:r w:rsidRPr="00F72640">
        <w:rPr>
          <w:color w:val="000000"/>
        </w:rPr>
        <w:t>Arş. Gör. Makbule Merve AKGÖZ</w:t>
      </w:r>
    </w:p>
    <w:p w14:paraId="1517DF3C" w14:textId="78735D93" w:rsidR="00F72640" w:rsidRPr="00B771B5" w:rsidRDefault="00F72640" w:rsidP="00F72640">
      <w:pPr>
        <w:rPr>
          <w:b/>
          <w:bCs/>
          <w:color w:val="000000"/>
          <w:u w:val="single"/>
        </w:rPr>
      </w:pPr>
      <w:r w:rsidRPr="00B771B5">
        <w:rPr>
          <w:b/>
          <w:bCs/>
          <w:color w:val="000000"/>
          <w:u w:val="single"/>
        </w:rPr>
        <w:t>Akademik Teşvik Başvuru ve İnceleme Komisyon Üyeleri:</w:t>
      </w:r>
    </w:p>
    <w:p w14:paraId="21C642CD" w14:textId="5F2FFF95" w:rsidR="00F72640" w:rsidRPr="00F72640" w:rsidRDefault="00F72640" w:rsidP="00F72640">
      <w:pPr>
        <w:pStyle w:val="ListeParagraf"/>
        <w:numPr>
          <w:ilvl w:val="0"/>
          <w:numId w:val="30"/>
        </w:numPr>
        <w:rPr>
          <w:color w:val="000000"/>
        </w:rPr>
      </w:pPr>
      <w:r w:rsidRPr="00F72640">
        <w:rPr>
          <w:color w:val="000000"/>
        </w:rPr>
        <w:t>Prof. Dr. Turhan KORKMAZ</w:t>
      </w:r>
    </w:p>
    <w:p w14:paraId="54B51146" w14:textId="77777777" w:rsidR="00F72640" w:rsidRPr="00F72640" w:rsidRDefault="00F72640" w:rsidP="00F72640">
      <w:pPr>
        <w:pStyle w:val="ListeParagraf"/>
        <w:numPr>
          <w:ilvl w:val="0"/>
          <w:numId w:val="30"/>
        </w:numPr>
        <w:rPr>
          <w:color w:val="000000"/>
        </w:rPr>
      </w:pPr>
      <w:r w:rsidRPr="00F72640">
        <w:rPr>
          <w:color w:val="000000"/>
        </w:rPr>
        <w:t>Prof. Dr. İlhan EGE</w:t>
      </w:r>
    </w:p>
    <w:p w14:paraId="1D882109" w14:textId="6E030E69" w:rsidR="00F72640" w:rsidRPr="00F72640" w:rsidRDefault="00F72640" w:rsidP="00F72640">
      <w:pPr>
        <w:pStyle w:val="ListeParagraf"/>
        <w:numPr>
          <w:ilvl w:val="0"/>
          <w:numId w:val="30"/>
        </w:numPr>
        <w:rPr>
          <w:color w:val="000000"/>
        </w:rPr>
      </w:pPr>
      <w:r w:rsidRPr="00F72640">
        <w:rPr>
          <w:color w:val="000000"/>
        </w:rPr>
        <w:t>Doç. Dr. Mehmet Nasih TAĞ</w:t>
      </w:r>
    </w:p>
    <w:p w14:paraId="4B8097EB" w14:textId="7DB9A216" w:rsidR="00F72640" w:rsidRPr="00B771B5" w:rsidRDefault="00F72640" w:rsidP="00F72640">
      <w:pPr>
        <w:rPr>
          <w:b/>
          <w:bCs/>
          <w:color w:val="000000"/>
          <w:u w:val="single"/>
        </w:rPr>
      </w:pPr>
      <w:r w:rsidRPr="00B771B5">
        <w:rPr>
          <w:b/>
          <w:bCs/>
          <w:color w:val="000000"/>
          <w:u w:val="single"/>
        </w:rPr>
        <w:t>Görev Süreleri Dosyalarını İnceleme Komisyonu Üyeleri:</w:t>
      </w:r>
    </w:p>
    <w:p w14:paraId="34BF4CB6" w14:textId="2F20780C" w:rsidR="00F72640" w:rsidRPr="00F72640" w:rsidRDefault="00F72640" w:rsidP="00F72640">
      <w:pPr>
        <w:pStyle w:val="ListeParagraf"/>
        <w:numPr>
          <w:ilvl w:val="0"/>
          <w:numId w:val="31"/>
        </w:numPr>
        <w:rPr>
          <w:color w:val="000000"/>
        </w:rPr>
      </w:pPr>
      <w:r w:rsidRPr="00F72640">
        <w:rPr>
          <w:color w:val="000000"/>
        </w:rPr>
        <w:t>Prof. Dr. Turhan KORKMAZ(Asil)</w:t>
      </w:r>
    </w:p>
    <w:p w14:paraId="29EEAAE0" w14:textId="002EE5E6" w:rsidR="00F72640" w:rsidRPr="00F72640" w:rsidRDefault="00F72640" w:rsidP="00F72640">
      <w:pPr>
        <w:pStyle w:val="ListeParagraf"/>
        <w:numPr>
          <w:ilvl w:val="0"/>
          <w:numId w:val="31"/>
        </w:numPr>
        <w:rPr>
          <w:color w:val="000000"/>
        </w:rPr>
      </w:pPr>
      <w:r w:rsidRPr="00F72640">
        <w:rPr>
          <w:color w:val="000000"/>
        </w:rPr>
        <w:t>Prof. Dr. İlhan EGE(Asil)</w:t>
      </w:r>
    </w:p>
    <w:p w14:paraId="4AF8000C" w14:textId="223651D8" w:rsidR="00F72640" w:rsidRPr="00F72640" w:rsidRDefault="00F72640" w:rsidP="00F72640">
      <w:pPr>
        <w:pStyle w:val="ListeParagraf"/>
        <w:numPr>
          <w:ilvl w:val="0"/>
          <w:numId w:val="31"/>
        </w:numPr>
        <w:rPr>
          <w:b/>
          <w:bCs/>
          <w:color w:val="000000"/>
        </w:rPr>
      </w:pPr>
      <w:r w:rsidRPr="00F72640">
        <w:rPr>
          <w:color w:val="000000"/>
        </w:rPr>
        <w:t>Prof. Dr. Tevfik AYTEMİZ(Asil)</w:t>
      </w:r>
    </w:p>
    <w:p w14:paraId="62268938" w14:textId="58051828" w:rsidR="00F72640" w:rsidRPr="00F72640" w:rsidRDefault="00F72640" w:rsidP="00F72640">
      <w:pPr>
        <w:pStyle w:val="ListeParagraf"/>
        <w:numPr>
          <w:ilvl w:val="0"/>
          <w:numId w:val="31"/>
        </w:numPr>
        <w:rPr>
          <w:color w:val="000000"/>
        </w:rPr>
      </w:pPr>
      <w:r w:rsidRPr="00F72640">
        <w:rPr>
          <w:color w:val="000000"/>
        </w:rPr>
        <w:t>Prof. Dr. Ayşe ŞAHİN(Yedek)</w:t>
      </w:r>
    </w:p>
    <w:p w14:paraId="75589359" w14:textId="77777777" w:rsidR="00F72640" w:rsidRPr="00B771B5" w:rsidRDefault="00126D53" w:rsidP="00F72640">
      <w:pPr>
        <w:rPr>
          <w:b/>
          <w:bCs/>
          <w:color w:val="000000"/>
          <w:u w:val="single"/>
        </w:rPr>
      </w:pPr>
      <w:r w:rsidRPr="00126D53">
        <w:rPr>
          <w:b/>
          <w:bCs/>
          <w:color w:val="000000"/>
          <w:u w:val="single"/>
        </w:rPr>
        <w:t xml:space="preserve">Bölüm Sekreteri: </w:t>
      </w:r>
    </w:p>
    <w:p w14:paraId="34AAE0BB" w14:textId="77777777" w:rsidR="00F72640" w:rsidRPr="00F72640" w:rsidRDefault="00F72640" w:rsidP="00F72640">
      <w:pPr>
        <w:pStyle w:val="ListeParagraf"/>
        <w:numPr>
          <w:ilvl w:val="0"/>
          <w:numId w:val="32"/>
        </w:numPr>
        <w:rPr>
          <w:color w:val="000000"/>
        </w:rPr>
      </w:pPr>
      <w:r w:rsidRPr="00F72640">
        <w:rPr>
          <w:color w:val="000000"/>
        </w:rPr>
        <w:t xml:space="preserve">Özlem UĞUR BEKTAŞ </w:t>
      </w:r>
    </w:p>
    <w:p w14:paraId="2EB013C3" w14:textId="14795184" w:rsidR="00126D53" w:rsidRPr="00B771B5" w:rsidRDefault="00126D53" w:rsidP="00B771B5">
      <w:pPr>
        <w:spacing w:before="100" w:beforeAutospacing="1" w:after="100" w:afterAutospacing="1"/>
        <w:rPr>
          <w:color w:val="000000"/>
        </w:rPr>
      </w:pPr>
      <w:r w:rsidRPr="00126D53">
        <w:rPr>
          <w:color w:val="000000"/>
        </w:rPr>
        <w:t xml:space="preserve">Bu organizasyon </w:t>
      </w:r>
      <w:r w:rsidR="00BC65FC" w:rsidRPr="00126D53">
        <w:rPr>
          <w:color w:val="000000"/>
        </w:rPr>
        <w:t>yapısı</w:t>
      </w:r>
      <w:r w:rsidRPr="00126D53">
        <w:rPr>
          <w:color w:val="000000"/>
        </w:rPr>
        <w:t xml:space="preserve"> hem akademik hem de idari süreçlerin verimli bir şekilde yürütülmesini sağlamaktadır. Ayrıca, bölümümüz öğrenci temsilcileri aracılığıyla öğrencilerin fikir ve önerilerini yönetimle paylaşmasına olanak tanır.</w:t>
      </w:r>
    </w:p>
    <w:p w14:paraId="0D668004" w14:textId="6A352284" w:rsidR="00BB7E70" w:rsidRDefault="00106364"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5. İyileştirme Alanları</w:t>
      </w:r>
    </w:p>
    <w:p w14:paraId="22CCB1F7" w14:textId="3E2A5C9E" w:rsidR="00126D53" w:rsidRPr="00126D53" w:rsidRDefault="00126D53" w:rsidP="00126D53">
      <w:pPr>
        <w:spacing w:before="240"/>
        <w:jc w:val="both"/>
      </w:pPr>
      <w:r w:rsidRPr="00126D53">
        <w:rPr>
          <w:rFonts w:hAnsi="Symbol"/>
        </w:rPr>
        <w:t></w:t>
      </w:r>
      <w:r w:rsidRPr="00126D53">
        <w:rPr>
          <w:b/>
          <w:bCs/>
        </w:rPr>
        <w:t>Eğitim ve Öğretim:</w:t>
      </w:r>
      <w:r w:rsidRPr="00126D53">
        <w:t> Program çıktılarının düzenli izlenmesi ve bu doğrultuda müfredatta iyileştirmeler yapılması.</w:t>
      </w:r>
    </w:p>
    <w:p w14:paraId="21D409E7" w14:textId="0BF1136C" w:rsidR="00126D53" w:rsidRPr="00126D53" w:rsidRDefault="00126D53" w:rsidP="00126D53">
      <w:pPr>
        <w:spacing w:before="240"/>
        <w:jc w:val="both"/>
      </w:pPr>
      <w:r w:rsidRPr="00126D53">
        <w:rPr>
          <w:rFonts w:hAnsi="Symbol"/>
        </w:rPr>
        <w:t></w:t>
      </w:r>
      <w:r w:rsidRPr="00126D53">
        <w:rPr>
          <w:b/>
          <w:bCs/>
        </w:rPr>
        <w:t>Araştırma:</w:t>
      </w:r>
      <w:r w:rsidRPr="00126D53">
        <w:t> Akademik personelin yayın performansını artırmaya yönelik teşvik mekanizmalarının geliştirilmesi.</w:t>
      </w:r>
    </w:p>
    <w:p w14:paraId="5E8CAD18" w14:textId="3A82BB06" w:rsidR="00126D53" w:rsidRPr="00126D53" w:rsidRDefault="00126D53" w:rsidP="00126D53">
      <w:pPr>
        <w:spacing w:before="240"/>
        <w:jc w:val="both"/>
      </w:pPr>
      <w:r w:rsidRPr="00126D53">
        <w:rPr>
          <w:rFonts w:hAnsi="Symbol"/>
        </w:rPr>
        <w:t></w:t>
      </w:r>
      <w:r w:rsidRPr="00126D53">
        <w:t xml:space="preserve"> </w:t>
      </w:r>
      <w:r w:rsidRPr="00126D53">
        <w:rPr>
          <w:b/>
          <w:bCs/>
        </w:rPr>
        <w:t>Altyapı:</w:t>
      </w:r>
      <w:r w:rsidRPr="00126D53">
        <w:t> Teknolojik olanakların artırılması ve daha erişilebilir bir öğrenme ortamı oluşturulması.</w:t>
      </w:r>
    </w:p>
    <w:p w14:paraId="55D96B2D" w14:textId="5B4B30D1" w:rsidR="00126D53" w:rsidRPr="00126D53" w:rsidRDefault="00126D53" w:rsidP="00126D53">
      <w:pPr>
        <w:spacing w:before="240"/>
        <w:jc w:val="both"/>
      </w:pPr>
      <w:r w:rsidRPr="00126D53">
        <w:rPr>
          <w:rFonts w:hAnsi="Symbol"/>
        </w:rPr>
        <w:t></w:t>
      </w:r>
      <w:r w:rsidRPr="00126D53">
        <w:rPr>
          <w:b/>
          <w:bCs/>
        </w:rPr>
        <w:t>Uluslararasılaşma:</w:t>
      </w:r>
      <w:r w:rsidRPr="00126D53">
        <w:t xml:space="preserve"> Öğrenci değişim programlarına katılımın artırılması ve uluslararası </w:t>
      </w:r>
      <w:r w:rsidR="0003552E" w:rsidRPr="00126D53">
        <w:t>iş birliklerinin</w:t>
      </w:r>
      <w:r w:rsidRPr="00126D53">
        <w:t xml:space="preserve"> güçlendirilmesi.</w:t>
      </w:r>
    </w:p>
    <w:p w14:paraId="476F6FCE" w14:textId="12DE51F7" w:rsidR="00C77DA4" w:rsidRDefault="00126D53" w:rsidP="00126D53">
      <w:pPr>
        <w:spacing w:before="240" w:after="240"/>
        <w:ind w:right="63"/>
        <w:jc w:val="both"/>
        <w:rPr>
          <w:rFonts w:asciiTheme="minorHAnsi" w:hAnsiTheme="minorHAnsi" w:cstheme="minorHAnsi"/>
          <w:b/>
          <w:bCs/>
        </w:rPr>
      </w:pPr>
      <w:r w:rsidRPr="00126D53">
        <w:rPr>
          <w:rFonts w:hAnsi="Symbol"/>
        </w:rPr>
        <w:t></w:t>
      </w:r>
      <w:r w:rsidRPr="00126D53">
        <w:rPr>
          <w:b/>
          <w:bCs/>
        </w:rPr>
        <w:t>Toplumsal Katkı:</w:t>
      </w:r>
      <w:r w:rsidRPr="00126D53">
        <w:t> Bölümümüzün, bölgesel sorunlara yönelik çözüm odaklı projelere daha fazla dahil olması.</w:t>
      </w:r>
    </w:p>
    <w:p w14:paraId="23C11DE9" w14:textId="77777777" w:rsidR="00C77DA4" w:rsidRDefault="00C77DA4" w:rsidP="00106364">
      <w:pPr>
        <w:spacing w:before="240" w:after="240"/>
        <w:ind w:right="63" w:firstLine="720"/>
        <w:jc w:val="both"/>
        <w:rPr>
          <w:rFonts w:asciiTheme="minorHAnsi" w:hAnsiTheme="minorHAnsi" w:cstheme="minorHAnsi"/>
          <w:b/>
          <w:bCs/>
        </w:rPr>
      </w:pPr>
    </w:p>
    <w:p w14:paraId="56A3AD5F" w14:textId="77777777" w:rsidR="00C77DA4" w:rsidRDefault="00C77DA4" w:rsidP="00106364">
      <w:pPr>
        <w:spacing w:before="240" w:after="240"/>
        <w:ind w:right="63" w:firstLine="720"/>
        <w:jc w:val="both"/>
        <w:rPr>
          <w:rFonts w:asciiTheme="minorHAnsi" w:hAnsiTheme="minorHAnsi" w:cstheme="minorHAnsi"/>
          <w:b/>
          <w:bCs/>
        </w:rPr>
      </w:pPr>
    </w:p>
    <w:p w14:paraId="68EA0771" w14:textId="77777777" w:rsidR="00C77DA4" w:rsidRDefault="00C77DA4" w:rsidP="00106364">
      <w:pPr>
        <w:spacing w:before="240" w:after="240"/>
        <w:ind w:right="63" w:firstLine="720"/>
        <w:jc w:val="both"/>
        <w:rPr>
          <w:rFonts w:asciiTheme="minorHAnsi" w:hAnsiTheme="minorHAnsi" w:cstheme="minorHAnsi"/>
          <w:b/>
          <w:bCs/>
        </w:rPr>
      </w:pPr>
    </w:p>
    <w:p w14:paraId="46917ED4" w14:textId="77777777" w:rsidR="00C77DA4" w:rsidRDefault="00C77DA4" w:rsidP="00106364">
      <w:pPr>
        <w:spacing w:before="240" w:after="240"/>
        <w:ind w:right="63" w:firstLine="720"/>
        <w:jc w:val="both"/>
        <w:rPr>
          <w:rFonts w:asciiTheme="minorHAnsi" w:hAnsiTheme="minorHAnsi" w:cstheme="minorHAnsi"/>
          <w:b/>
          <w:bCs/>
        </w:rPr>
      </w:pPr>
    </w:p>
    <w:p w14:paraId="6DCE3A97" w14:textId="77777777" w:rsidR="00C77DA4" w:rsidRDefault="00C77DA4" w:rsidP="00106364">
      <w:pPr>
        <w:spacing w:before="240" w:after="240"/>
        <w:ind w:right="63" w:firstLine="720"/>
        <w:jc w:val="both"/>
        <w:rPr>
          <w:rFonts w:asciiTheme="minorHAnsi" w:hAnsiTheme="minorHAnsi" w:cstheme="minorHAnsi"/>
          <w:b/>
          <w:bCs/>
        </w:rPr>
      </w:pPr>
    </w:p>
    <w:p w14:paraId="7D6226AD" w14:textId="77777777" w:rsidR="00C77DA4" w:rsidRDefault="00C77DA4" w:rsidP="00106364">
      <w:pPr>
        <w:spacing w:before="240" w:after="240"/>
        <w:ind w:right="63" w:firstLine="720"/>
        <w:jc w:val="both"/>
        <w:rPr>
          <w:rFonts w:asciiTheme="minorHAnsi" w:hAnsiTheme="minorHAnsi" w:cstheme="minorHAnsi"/>
          <w:b/>
          <w:bCs/>
        </w:rPr>
      </w:pPr>
    </w:p>
    <w:p w14:paraId="7437BCF2"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4A5AE7" w:rsidRPr="00766111" w14:paraId="6C377DB1" w14:textId="77777777" w:rsidTr="004A5AE7">
        <w:trPr>
          <w:trHeight w:val="170"/>
        </w:trPr>
        <w:tc>
          <w:tcPr>
            <w:tcW w:w="10314" w:type="dxa"/>
            <w:gridSpan w:val="5"/>
            <w:tcBorders>
              <w:top w:val="nil"/>
              <w:left w:val="nil"/>
              <w:bottom w:val="single" w:sz="4" w:space="0" w:color="auto"/>
              <w:right w:val="nil"/>
            </w:tcBorders>
            <w:shd w:val="clear" w:color="auto" w:fill="auto"/>
          </w:tcPr>
          <w:p w14:paraId="2A99E01D" w14:textId="1548C06E" w:rsidR="004A5AE7" w:rsidRPr="004A5AE7" w:rsidRDefault="004A5AE7" w:rsidP="004A5AE7">
            <w:pPr>
              <w:pStyle w:val="b1"/>
              <w:framePr w:hSpace="0" w:wrap="auto" w:vAnchor="margin" w:hAnchor="text" w:xAlign="left" w:yAlign="inline"/>
              <w:jc w:val="center"/>
              <w:rPr>
                <w:rFonts w:asciiTheme="minorHAnsi" w:hAnsiTheme="minorHAnsi" w:cstheme="minorHAnsi"/>
                <w:bCs/>
                <w:color w:val="000000" w:themeColor="text1"/>
              </w:rPr>
            </w:pPr>
            <w:r w:rsidRPr="004A5AE7">
              <w:rPr>
                <w:rFonts w:asciiTheme="minorHAnsi" w:hAnsiTheme="minorHAnsi" w:cstheme="minorHAnsi"/>
                <w:bCs/>
                <w:color w:val="000000" w:themeColor="text1"/>
              </w:rPr>
              <w:lastRenderedPageBreak/>
              <w:t>YÖKAK DERECELİ DEĞERLENDİRME ANAHTARI KULLANILARAK ELE ALINAN BAŞLIKLAR</w:t>
            </w:r>
          </w:p>
        </w:tc>
      </w:tr>
      <w:tr w:rsidR="004A5AE7" w:rsidRPr="00766111" w14:paraId="6C4EB7B1" w14:textId="77777777" w:rsidTr="004A5AE7">
        <w:trPr>
          <w:trHeight w:val="170"/>
        </w:trPr>
        <w:tc>
          <w:tcPr>
            <w:tcW w:w="10314" w:type="dxa"/>
            <w:gridSpan w:val="5"/>
            <w:tcBorders>
              <w:top w:val="single" w:sz="4" w:space="0" w:color="auto"/>
              <w:left w:val="single" w:sz="4" w:space="0" w:color="auto"/>
            </w:tcBorders>
            <w:shd w:val="clear" w:color="auto" w:fill="auto"/>
          </w:tcPr>
          <w:p w14:paraId="7A56BAF1" w14:textId="4977C5DB" w:rsidR="004A5AE7" w:rsidRPr="00766111" w:rsidRDefault="00134B5C" w:rsidP="00355D9F">
            <w:pPr>
              <w:pStyle w:val="b1"/>
              <w:framePr w:hSpace="0" w:wrap="auto" w:vAnchor="margin" w:hAnchor="text" w:xAlign="left" w:yAlign="inline"/>
              <w:jc w:val="center"/>
              <w:rPr>
                <w:color w:val="000000"/>
              </w:rPr>
            </w:pPr>
            <w:r w:rsidRPr="002B5C3A">
              <w:t>A. LİDERLİK, YÖNETİŞİM ve KALİTE</w:t>
            </w:r>
            <w:r w:rsidR="005F62A4">
              <w:t xml:space="preserve"> </w:t>
            </w:r>
          </w:p>
        </w:tc>
      </w:tr>
      <w:tr w:rsidR="004A5AE7" w:rsidRPr="00766111" w14:paraId="0687C0C5" w14:textId="77777777" w:rsidTr="006B563F">
        <w:trPr>
          <w:trHeight w:val="196"/>
        </w:trPr>
        <w:tc>
          <w:tcPr>
            <w:tcW w:w="10314" w:type="dxa"/>
            <w:gridSpan w:val="5"/>
            <w:tcBorders>
              <w:left w:val="single" w:sz="4" w:space="0" w:color="auto"/>
            </w:tcBorders>
            <w:shd w:val="clear" w:color="auto" w:fill="auto"/>
            <w:vAlign w:val="center"/>
          </w:tcPr>
          <w:p w14:paraId="22EA0327" w14:textId="4F1B4EC7" w:rsidR="004A5AE7" w:rsidRPr="00BA73DF" w:rsidRDefault="00134B5C" w:rsidP="00355D9F">
            <w:pPr>
              <w:spacing w:line="276" w:lineRule="auto"/>
              <w:rPr>
                <w:b/>
              </w:rPr>
            </w:pPr>
            <w:r w:rsidRPr="002B5C3A">
              <w:rPr>
                <w:b/>
              </w:rPr>
              <w:t>A.1. Liderlik ve Kalite</w:t>
            </w:r>
            <w:r w:rsidR="00BA73DF">
              <w:rPr>
                <w:b/>
              </w:rPr>
              <w:t xml:space="preserve"> </w:t>
            </w:r>
          </w:p>
        </w:tc>
      </w:tr>
      <w:tr w:rsidR="004A5AE7" w:rsidRPr="00766111" w14:paraId="4586B873" w14:textId="77777777" w:rsidTr="006B563F">
        <w:trPr>
          <w:trHeight w:val="196"/>
        </w:trPr>
        <w:tc>
          <w:tcPr>
            <w:tcW w:w="10314" w:type="dxa"/>
            <w:gridSpan w:val="5"/>
            <w:tcBorders>
              <w:left w:val="single" w:sz="4" w:space="0" w:color="auto"/>
            </w:tcBorders>
            <w:shd w:val="clear" w:color="auto" w:fill="auto"/>
            <w:vAlign w:val="center"/>
          </w:tcPr>
          <w:p w14:paraId="321521E4" w14:textId="5BE7858C" w:rsidR="00BC65FC" w:rsidRPr="00455997" w:rsidRDefault="00134B5C" w:rsidP="00BC65FC">
            <w:pPr>
              <w:spacing w:line="276" w:lineRule="auto"/>
              <w:jc w:val="both"/>
              <w:rPr>
                <w:b/>
                <w:color w:val="000000"/>
              </w:rPr>
            </w:pPr>
            <w:r w:rsidRPr="002B5C3A">
              <w:rPr>
                <w:b/>
                <w:u w:val="single"/>
              </w:rPr>
              <w:t>A.1.</w:t>
            </w:r>
            <w:r>
              <w:rPr>
                <w:b/>
                <w:u w:val="single"/>
              </w:rPr>
              <w:t>1</w:t>
            </w:r>
            <w:r w:rsidRPr="002B5C3A">
              <w:rPr>
                <w:b/>
                <w:u w:val="single"/>
              </w:rPr>
              <w:t>. İç kalite güvencesi mekanizmaları</w:t>
            </w:r>
            <w:r w:rsidR="00ED7353">
              <w:rPr>
                <w:b/>
                <w:u w:val="single"/>
              </w:rPr>
              <w:t xml:space="preserve"> </w:t>
            </w:r>
          </w:p>
          <w:p w14:paraId="2619C426" w14:textId="2AC92125" w:rsidR="004A5AE7" w:rsidRPr="00455997" w:rsidRDefault="004A5AE7" w:rsidP="0090306D">
            <w:pPr>
              <w:spacing w:line="276" w:lineRule="auto"/>
              <w:jc w:val="both"/>
              <w:rPr>
                <w:b/>
                <w:color w:val="000000"/>
              </w:rPr>
            </w:pPr>
          </w:p>
        </w:tc>
      </w:tr>
      <w:tr w:rsidR="004A5AE7" w:rsidRPr="00766111" w14:paraId="42D120EC" w14:textId="77777777" w:rsidTr="006B563F">
        <w:trPr>
          <w:trHeight w:val="196"/>
        </w:trPr>
        <w:tc>
          <w:tcPr>
            <w:tcW w:w="10314" w:type="dxa"/>
            <w:gridSpan w:val="5"/>
            <w:tcBorders>
              <w:left w:val="single" w:sz="4" w:space="0" w:color="auto"/>
            </w:tcBorders>
            <w:shd w:val="clear" w:color="auto" w:fill="auto"/>
            <w:vAlign w:val="center"/>
          </w:tcPr>
          <w:p w14:paraId="5C5EFB07" w14:textId="77777777" w:rsidR="004A5AE7" w:rsidRDefault="004A5AE7" w:rsidP="004A5AE7">
            <w:pPr>
              <w:spacing w:line="276" w:lineRule="auto"/>
              <w:rPr>
                <w:b/>
                <w:color w:val="000000"/>
              </w:rPr>
            </w:pPr>
            <w:r>
              <w:rPr>
                <w:b/>
              </w:rPr>
              <w:t>Alt ölçüt ile ilgili değerlendirme (Puanla ilgili kutucuğu işaretleyiniz)</w:t>
            </w:r>
          </w:p>
        </w:tc>
      </w:tr>
      <w:tr w:rsidR="004A5AE7" w:rsidRPr="00766111" w14:paraId="554FA6CE" w14:textId="77777777" w:rsidTr="006B563F">
        <w:trPr>
          <w:trHeight w:val="196"/>
        </w:trPr>
        <w:tc>
          <w:tcPr>
            <w:tcW w:w="2373" w:type="dxa"/>
            <w:tcBorders>
              <w:left w:val="single" w:sz="4" w:space="0" w:color="auto"/>
            </w:tcBorders>
            <w:shd w:val="clear" w:color="auto" w:fill="auto"/>
            <w:vAlign w:val="bottom"/>
          </w:tcPr>
          <w:p w14:paraId="6BE8CE5B" w14:textId="77777777" w:rsidR="004A5AE7" w:rsidRPr="00766111" w:rsidRDefault="004A5AE7" w:rsidP="004A5AE7">
            <w:pPr>
              <w:spacing w:line="276" w:lineRule="auto"/>
              <w:jc w:val="center"/>
              <w:rPr>
                <w:b/>
              </w:rPr>
            </w:pPr>
            <w:r w:rsidRPr="00766111">
              <w:rPr>
                <w:b/>
              </w:rPr>
              <w:t>1</w:t>
            </w:r>
          </w:p>
        </w:tc>
        <w:tc>
          <w:tcPr>
            <w:tcW w:w="1957" w:type="dxa"/>
            <w:shd w:val="clear" w:color="auto" w:fill="auto"/>
            <w:vAlign w:val="bottom"/>
          </w:tcPr>
          <w:p w14:paraId="5D4163FB" w14:textId="77777777" w:rsidR="004A5AE7" w:rsidRPr="00766111" w:rsidRDefault="004A5AE7" w:rsidP="004A5AE7">
            <w:pPr>
              <w:spacing w:line="276" w:lineRule="auto"/>
              <w:jc w:val="center"/>
              <w:rPr>
                <w:b/>
              </w:rPr>
            </w:pPr>
            <w:r w:rsidRPr="00766111">
              <w:rPr>
                <w:b/>
              </w:rPr>
              <w:t>2</w:t>
            </w:r>
          </w:p>
        </w:tc>
        <w:tc>
          <w:tcPr>
            <w:tcW w:w="2017" w:type="dxa"/>
            <w:shd w:val="clear" w:color="auto" w:fill="auto"/>
            <w:vAlign w:val="bottom"/>
          </w:tcPr>
          <w:p w14:paraId="30A575D1" w14:textId="77777777" w:rsidR="004A5AE7" w:rsidRPr="00766111" w:rsidRDefault="004A5AE7" w:rsidP="004A5AE7">
            <w:pPr>
              <w:spacing w:line="276" w:lineRule="auto"/>
              <w:jc w:val="center"/>
              <w:rPr>
                <w:b/>
              </w:rPr>
            </w:pPr>
            <w:r w:rsidRPr="00766111">
              <w:rPr>
                <w:b/>
              </w:rPr>
              <w:t>3</w:t>
            </w:r>
          </w:p>
        </w:tc>
        <w:tc>
          <w:tcPr>
            <w:tcW w:w="2000" w:type="dxa"/>
            <w:shd w:val="clear" w:color="auto" w:fill="auto"/>
            <w:vAlign w:val="bottom"/>
          </w:tcPr>
          <w:p w14:paraId="56A5A067" w14:textId="77777777" w:rsidR="004A5AE7" w:rsidRPr="00766111" w:rsidRDefault="004A5AE7" w:rsidP="004A5AE7">
            <w:pPr>
              <w:spacing w:line="276" w:lineRule="auto"/>
              <w:jc w:val="center"/>
              <w:rPr>
                <w:b/>
              </w:rPr>
            </w:pPr>
            <w:r w:rsidRPr="00766111">
              <w:rPr>
                <w:b/>
              </w:rPr>
              <w:t>4</w:t>
            </w:r>
          </w:p>
        </w:tc>
        <w:tc>
          <w:tcPr>
            <w:tcW w:w="1967" w:type="dxa"/>
            <w:shd w:val="clear" w:color="auto" w:fill="auto"/>
            <w:vAlign w:val="bottom"/>
          </w:tcPr>
          <w:p w14:paraId="2B076237" w14:textId="77777777" w:rsidR="004A5AE7" w:rsidRPr="00766111" w:rsidRDefault="004A5AE7" w:rsidP="004A5AE7">
            <w:pPr>
              <w:spacing w:line="276" w:lineRule="auto"/>
              <w:jc w:val="center"/>
              <w:rPr>
                <w:b/>
              </w:rPr>
            </w:pPr>
            <w:r w:rsidRPr="00766111">
              <w:rPr>
                <w:b/>
              </w:rPr>
              <w:t>5</w:t>
            </w:r>
          </w:p>
        </w:tc>
      </w:tr>
      <w:tr w:rsidR="004A5AE7" w:rsidRPr="00766111" w14:paraId="54DE4F74" w14:textId="77777777" w:rsidTr="006B563F">
        <w:trPr>
          <w:trHeight w:val="196"/>
        </w:trPr>
        <w:sdt>
          <w:sdtPr>
            <w:rPr>
              <w:b/>
            </w:rPr>
            <w:id w:val="-805084283"/>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6BBF09F8" w14:textId="2A016FEF" w:rsidR="004A5AE7" w:rsidRPr="00766111" w:rsidRDefault="000E748C" w:rsidP="004A5AE7">
                <w:pPr>
                  <w:spacing w:line="276" w:lineRule="auto"/>
                  <w:jc w:val="center"/>
                  <w:rPr>
                    <w:b/>
                  </w:rPr>
                </w:pPr>
                <w:r>
                  <w:rPr>
                    <w:rFonts w:ascii="MS Gothic" w:eastAsia="MS Gothic" w:hAnsi="MS Gothic" w:hint="eastAsia"/>
                    <w:b/>
                  </w:rPr>
                  <w:t>☐</w:t>
                </w:r>
              </w:p>
            </w:tc>
          </w:sdtContent>
        </w:sdt>
        <w:sdt>
          <w:sdtPr>
            <w:rPr>
              <w:b/>
            </w:rPr>
            <w:id w:val="933173962"/>
            <w14:checkbox>
              <w14:checked w14:val="1"/>
              <w14:checkedState w14:val="2612" w14:font="MS Gothic"/>
              <w14:uncheckedState w14:val="2610" w14:font="MS Gothic"/>
            </w14:checkbox>
          </w:sdtPr>
          <w:sdtContent>
            <w:tc>
              <w:tcPr>
                <w:tcW w:w="1957" w:type="dxa"/>
                <w:shd w:val="clear" w:color="auto" w:fill="auto"/>
                <w:vAlign w:val="bottom"/>
              </w:tcPr>
              <w:p w14:paraId="1AEE66D5" w14:textId="48414D34" w:rsidR="004A5AE7" w:rsidRPr="00766111" w:rsidRDefault="00BC65FC" w:rsidP="004A5AE7">
                <w:pPr>
                  <w:spacing w:line="276" w:lineRule="auto"/>
                  <w:jc w:val="center"/>
                  <w:rPr>
                    <w:b/>
                  </w:rPr>
                </w:pPr>
                <w:r>
                  <w:rPr>
                    <w:rFonts w:ascii="MS Gothic" w:eastAsia="MS Gothic" w:hAnsi="MS Gothic" w:hint="eastAsia"/>
                    <w:b/>
                  </w:rPr>
                  <w:t>☒</w:t>
                </w:r>
              </w:p>
            </w:tc>
          </w:sdtContent>
        </w:sdt>
        <w:sdt>
          <w:sdtPr>
            <w:rPr>
              <w:b/>
            </w:rPr>
            <w:id w:val="-115607610"/>
            <w14:checkbox>
              <w14:checked w14:val="0"/>
              <w14:checkedState w14:val="2612" w14:font="MS Gothic"/>
              <w14:uncheckedState w14:val="2610" w14:font="MS Gothic"/>
            </w14:checkbox>
          </w:sdtPr>
          <w:sdtContent>
            <w:tc>
              <w:tcPr>
                <w:tcW w:w="2017" w:type="dxa"/>
                <w:shd w:val="clear" w:color="auto" w:fill="auto"/>
                <w:vAlign w:val="bottom"/>
              </w:tcPr>
              <w:p w14:paraId="46EBB70B" w14:textId="154FB7F3" w:rsidR="004A5AE7" w:rsidRPr="00766111" w:rsidRDefault="000E748C" w:rsidP="004A5AE7">
                <w:pPr>
                  <w:spacing w:line="276" w:lineRule="auto"/>
                  <w:jc w:val="center"/>
                  <w:rPr>
                    <w:b/>
                  </w:rPr>
                </w:pPr>
                <w:r>
                  <w:rPr>
                    <w:rFonts w:ascii="MS Gothic" w:eastAsia="MS Gothic" w:hAnsi="MS Gothic" w:hint="eastAsia"/>
                    <w:b/>
                  </w:rPr>
                  <w:t>☐</w:t>
                </w:r>
              </w:p>
            </w:tc>
          </w:sdtContent>
        </w:sdt>
        <w:sdt>
          <w:sdtPr>
            <w:rPr>
              <w:b/>
            </w:rPr>
            <w:id w:val="-552693838"/>
            <w14:checkbox>
              <w14:checked w14:val="0"/>
              <w14:checkedState w14:val="2612" w14:font="MS Gothic"/>
              <w14:uncheckedState w14:val="2610" w14:font="MS Gothic"/>
            </w14:checkbox>
          </w:sdtPr>
          <w:sdtContent>
            <w:tc>
              <w:tcPr>
                <w:tcW w:w="2000" w:type="dxa"/>
                <w:shd w:val="clear" w:color="auto" w:fill="auto"/>
                <w:vAlign w:val="bottom"/>
              </w:tcPr>
              <w:p w14:paraId="5BDA0DA4" w14:textId="617BC2A1" w:rsidR="004A5AE7" w:rsidRPr="00766111" w:rsidRDefault="000E748C" w:rsidP="004A5AE7">
                <w:pPr>
                  <w:spacing w:line="276" w:lineRule="auto"/>
                  <w:jc w:val="center"/>
                  <w:rPr>
                    <w:b/>
                  </w:rPr>
                </w:pPr>
                <w:r>
                  <w:rPr>
                    <w:rFonts w:ascii="MS Gothic" w:eastAsia="MS Gothic" w:hAnsi="MS Gothic" w:hint="eastAsia"/>
                    <w:b/>
                  </w:rPr>
                  <w:t>☐</w:t>
                </w:r>
              </w:p>
            </w:tc>
          </w:sdtContent>
        </w:sdt>
        <w:sdt>
          <w:sdtPr>
            <w:rPr>
              <w:b/>
            </w:rPr>
            <w:id w:val="54821843"/>
            <w14:checkbox>
              <w14:checked w14:val="0"/>
              <w14:checkedState w14:val="2612" w14:font="MS Gothic"/>
              <w14:uncheckedState w14:val="2610" w14:font="MS Gothic"/>
            </w14:checkbox>
          </w:sdtPr>
          <w:sdtContent>
            <w:tc>
              <w:tcPr>
                <w:tcW w:w="1967" w:type="dxa"/>
                <w:shd w:val="clear" w:color="auto" w:fill="auto"/>
                <w:vAlign w:val="bottom"/>
              </w:tcPr>
              <w:p w14:paraId="574A34F4" w14:textId="77777777" w:rsidR="004A5AE7" w:rsidRPr="00766111" w:rsidRDefault="004A5AE7" w:rsidP="004A5AE7">
                <w:pPr>
                  <w:spacing w:line="276" w:lineRule="auto"/>
                  <w:jc w:val="center"/>
                  <w:rPr>
                    <w:b/>
                  </w:rPr>
                </w:pPr>
                <w:r>
                  <w:rPr>
                    <w:rFonts w:ascii="MS Gothic" w:eastAsia="MS Gothic" w:hAnsi="MS Gothic" w:hint="eastAsia"/>
                    <w:b/>
                  </w:rPr>
                  <w:t>☐</w:t>
                </w:r>
              </w:p>
            </w:tc>
          </w:sdtContent>
        </w:sdt>
      </w:tr>
      <w:tr w:rsidR="00134B5C" w:rsidRPr="00766111" w14:paraId="25DA04AC" w14:textId="77777777" w:rsidTr="0090306D">
        <w:trPr>
          <w:trHeight w:val="1838"/>
        </w:trPr>
        <w:tc>
          <w:tcPr>
            <w:tcW w:w="2373" w:type="dxa"/>
            <w:tcBorders>
              <w:left w:val="single" w:sz="4" w:space="0" w:color="auto"/>
            </w:tcBorders>
            <w:shd w:val="clear" w:color="auto" w:fill="auto"/>
          </w:tcPr>
          <w:p w14:paraId="6F9AF4AC" w14:textId="16922E53" w:rsidR="00134B5C" w:rsidRPr="00766111" w:rsidRDefault="00134B5C" w:rsidP="00134B5C">
            <w:pPr>
              <w:spacing w:line="276" w:lineRule="auto"/>
            </w:pPr>
            <w:r w:rsidRPr="002B5C3A">
              <w:t>Kurumun tanımlanmış bir iç kalite güvencesi sistemi bulunmamaktadır.</w:t>
            </w:r>
          </w:p>
        </w:tc>
        <w:tc>
          <w:tcPr>
            <w:tcW w:w="1957" w:type="dxa"/>
            <w:shd w:val="clear" w:color="auto" w:fill="auto"/>
          </w:tcPr>
          <w:p w14:paraId="0107E10D" w14:textId="77777777" w:rsidR="00134B5C" w:rsidRPr="002B5C3A" w:rsidRDefault="00134B5C" w:rsidP="00134B5C">
            <w:pPr>
              <w:spacing w:line="276" w:lineRule="auto"/>
            </w:pPr>
            <w:r w:rsidRPr="002B5C3A">
              <w:t xml:space="preserve">Kurumun iç kalite güvencesi süreç ve mekanizmaları tanımlanmıştır. </w:t>
            </w:r>
          </w:p>
          <w:p w14:paraId="26A95B07" w14:textId="77777777" w:rsidR="00134B5C" w:rsidRPr="00766111" w:rsidRDefault="00134B5C" w:rsidP="00134B5C">
            <w:pPr>
              <w:spacing w:line="276" w:lineRule="auto"/>
            </w:pPr>
          </w:p>
        </w:tc>
        <w:tc>
          <w:tcPr>
            <w:tcW w:w="2017" w:type="dxa"/>
            <w:shd w:val="clear" w:color="auto" w:fill="auto"/>
          </w:tcPr>
          <w:p w14:paraId="4A15EECA" w14:textId="26515A5C" w:rsidR="00134B5C" w:rsidRPr="00766111" w:rsidRDefault="00134B5C" w:rsidP="00134B5C">
            <w:pPr>
              <w:spacing w:line="276" w:lineRule="auto"/>
            </w:pPr>
            <w:r w:rsidRPr="002B5C3A">
              <w:t>İç kalite güvencesi sistemi kurumun geneline yayılmış, şeffaf ve bütüncül olarak yürütülmektedir.</w:t>
            </w:r>
          </w:p>
        </w:tc>
        <w:tc>
          <w:tcPr>
            <w:tcW w:w="2000" w:type="dxa"/>
            <w:shd w:val="clear" w:color="auto" w:fill="auto"/>
          </w:tcPr>
          <w:p w14:paraId="46768DA7" w14:textId="1A043C77" w:rsidR="00134B5C" w:rsidRPr="00766111" w:rsidRDefault="00134B5C" w:rsidP="00134B5C">
            <w:pPr>
              <w:spacing w:line="276" w:lineRule="auto"/>
            </w:pPr>
            <w:r w:rsidRPr="002B5C3A">
              <w:t>İç kalite güvencesi sistemi mekanizmaları izlenmekte ve ilgili paydaşlarla birlikte iyileştirilmektedir.</w:t>
            </w:r>
          </w:p>
        </w:tc>
        <w:tc>
          <w:tcPr>
            <w:tcW w:w="1967" w:type="dxa"/>
            <w:shd w:val="clear" w:color="auto" w:fill="auto"/>
          </w:tcPr>
          <w:p w14:paraId="4D252A71" w14:textId="2F905352" w:rsidR="00134B5C" w:rsidRPr="00766111" w:rsidRDefault="00134B5C" w:rsidP="00134B5C">
            <w:pPr>
              <w:spacing w:line="276" w:lineRule="auto"/>
            </w:pPr>
            <w:r w:rsidRPr="002B5C3A">
              <w:t>İçselleştirilmiş, sistematik, sürdürülebilir ve örnek gösterilebilir uygulamalar bulunmaktadır.</w:t>
            </w:r>
          </w:p>
        </w:tc>
      </w:tr>
      <w:tr w:rsidR="004A5AE7" w:rsidRPr="00766111" w14:paraId="4A131B36" w14:textId="77777777" w:rsidTr="006B563F">
        <w:trPr>
          <w:trHeight w:val="2724"/>
        </w:trPr>
        <w:tc>
          <w:tcPr>
            <w:tcW w:w="10314" w:type="dxa"/>
            <w:gridSpan w:val="5"/>
            <w:tcBorders>
              <w:left w:val="single" w:sz="4" w:space="0" w:color="auto"/>
            </w:tcBorders>
            <w:shd w:val="clear" w:color="auto" w:fill="auto"/>
          </w:tcPr>
          <w:p w14:paraId="37F2093C" w14:textId="6A389D4A" w:rsidR="004A5AE7" w:rsidRDefault="004A5AE7" w:rsidP="004A5AE7">
            <w:pPr>
              <w:spacing w:line="276" w:lineRule="auto"/>
              <w:rPr>
                <w:b/>
                <w:i/>
              </w:rPr>
            </w:pPr>
            <w:r w:rsidRPr="00766111">
              <w:rPr>
                <w:b/>
                <w:i/>
              </w:rPr>
              <w:t>Kanıtla</w:t>
            </w:r>
            <w:r>
              <w:rPr>
                <w:b/>
                <w:i/>
              </w:rPr>
              <w:t>r</w:t>
            </w:r>
            <w:r w:rsidR="006B563F">
              <w:rPr>
                <w:b/>
                <w:i/>
              </w:rPr>
              <w:t xml:space="preserve"> </w:t>
            </w:r>
          </w:p>
          <w:p w14:paraId="7CEB3F42" w14:textId="77777777" w:rsidR="0072552E" w:rsidRDefault="0072552E" w:rsidP="0072552E">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5B5918F7" w14:textId="77777777" w:rsidR="004A5AE7" w:rsidRDefault="004A5AE7" w:rsidP="004A5AE7">
            <w:pPr>
              <w:spacing w:line="276" w:lineRule="auto"/>
              <w:rPr>
                <w:b/>
                <w:i/>
              </w:rPr>
            </w:pPr>
          </w:p>
          <w:p w14:paraId="041F913A" w14:textId="57B3E0EF" w:rsidR="004A5AE7" w:rsidRPr="0036145F" w:rsidRDefault="004A5AE7" w:rsidP="00BC65FC">
            <w:pPr>
              <w:spacing w:line="276" w:lineRule="auto"/>
              <w:jc w:val="both"/>
              <w:rPr>
                <w:rFonts w:asciiTheme="minorHAnsi" w:eastAsia="CamberW04-Regular" w:hAnsiTheme="minorHAnsi" w:cstheme="minorHAnsi"/>
                <w:bCs/>
                <w:color w:val="2F5496" w:themeColor="accent1" w:themeShade="BF"/>
                <w:spacing w:val="-2"/>
              </w:rPr>
            </w:pPr>
          </w:p>
        </w:tc>
      </w:tr>
    </w:tbl>
    <w:p w14:paraId="769A9543" w14:textId="07B79FF7"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5B0CA6FB" w14:textId="77777777" w:rsidTr="006B563F">
        <w:trPr>
          <w:trHeight w:val="170"/>
        </w:trPr>
        <w:tc>
          <w:tcPr>
            <w:tcW w:w="10314" w:type="dxa"/>
            <w:gridSpan w:val="5"/>
            <w:tcBorders>
              <w:left w:val="single" w:sz="4" w:space="0" w:color="auto"/>
            </w:tcBorders>
            <w:shd w:val="clear" w:color="auto" w:fill="auto"/>
          </w:tcPr>
          <w:p w14:paraId="5F5856F4" w14:textId="2480513F" w:rsidR="005B23CE" w:rsidRPr="00766111" w:rsidRDefault="00F2313C" w:rsidP="00355D9F">
            <w:pPr>
              <w:pStyle w:val="b1"/>
              <w:framePr w:hSpace="0" w:wrap="auto" w:vAnchor="margin" w:hAnchor="text" w:xAlign="left" w:yAlign="inline"/>
              <w:jc w:val="center"/>
              <w:rPr>
                <w:color w:val="000000"/>
              </w:rPr>
            </w:pPr>
            <w:r w:rsidRPr="002B5C3A">
              <w:lastRenderedPageBreak/>
              <w:t>A. LİDERLİK, YÖNETİŞİM ve KALİTE</w:t>
            </w:r>
            <w:r w:rsidR="005F62A4">
              <w:t xml:space="preserve"> </w:t>
            </w:r>
          </w:p>
        </w:tc>
      </w:tr>
      <w:tr w:rsidR="005B23CE" w:rsidRPr="00766111" w14:paraId="286C5EA3" w14:textId="77777777" w:rsidTr="006B563F">
        <w:trPr>
          <w:trHeight w:val="196"/>
        </w:trPr>
        <w:tc>
          <w:tcPr>
            <w:tcW w:w="10314" w:type="dxa"/>
            <w:gridSpan w:val="5"/>
            <w:tcBorders>
              <w:left w:val="single" w:sz="4" w:space="0" w:color="auto"/>
            </w:tcBorders>
            <w:shd w:val="clear" w:color="auto" w:fill="auto"/>
            <w:vAlign w:val="center"/>
          </w:tcPr>
          <w:p w14:paraId="644D4095" w14:textId="609A398F" w:rsidR="00BC65FC" w:rsidRPr="00766111" w:rsidRDefault="00F2313C" w:rsidP="00BC65FC">
            <w:pPr>
              <w:spacing w:line="276" w:lineRule="auto"/>
              <w:rPr>
                <w:b/>
                <w:color w:val="000000"/>
              </w:rPr>
            </w:pPr>
            <w:r w:rsidRPr="002B5C3A">
              <w:rPr>
                <w:b/>
              </w:rPr>
              <w:t xml:space="preserve">A.2. </w:t>
            </w:r>
            <w:r w:rsidRPr="002B5C3A">
              <w:t xml:space="preserve"> </w:t>
            </w:r>
            <w:r w:rsidRPr="002B5C3A">
              <w:rPr>
                <w:b/>
              </w:rPr>
              <w:t>Misyon ve Stratejik Amaçlar</w:t>
            </w:r>
            <w:r w:rsidR="00BA73DF">
              <w:rPr>
                <w:b/>
              </w:rPr>
              <w:t xml:space="preserve"> </w:t>
            </w:r>
          </w:p>
          <w:p w14:paraId="0F6ECAF2" w14:textId="69B9A8E3" w:rsidR="005B23CE" w:rsidRPr="00766111" w:rsidRDefault="005B23CE" w:rsidP="00760010">
            <w:pPr>
              <w:spacing w:line="276" w:lineRule="auto"/>
              <w:jc w:val="both"/>
              <w:rPr>
                <w:b/>
                <w:color w:val="000000"/>
              </w:rPr>
            </w:pPr>
          </w:p>
        </w:tc>
      </w:tr>
      <w:tr w:rsidR="005B23CE" w:rsidRPr="00766111" w14:paraId="6FA98DD2" w14:textId="77777777" w:rsidTr="006B563F">
        <w:trPr>
          <w:trHeight w:val="196"/>
        </w:trPr>
        <w:tc>
          <w:tcPr>
            <w:tcW w:w="10314" w:type="dxa"/>
            <w:gridSpan w:val="5"/>
            <w:tcBorders>
              <w:left w:val="single" w:sz="4" w:space="0" w:color="auto"/>
            </w:tcBorders>
            <w:shd w:val="clear" w:color="auto" w:fill="auto"/>
            <w:vAlign w:val="center"/>
          </w:tcPr>
          <w:p w14:paraId="5F541EE7" w14:textId="63E82208" w:rsidR="00BC65FC" w:rsidRPr="00455997" w:rsidRDefault="00F2313C" w:rsidP="00BC65FC">
            <w:pPr>
              <w:spacing w:line="276" w:lineRule="auto"/>
              <w:rPr>
                <w:b/>
                <w:color w:val="000000"/>
              </w:rPr>
            </w:pPr>
            <w:r w:rsidRPr="002B5C3A">
              <w:rPr>
                <w:b/>
                <w:u w:val="single"/>
              </w:rPr>
              <w:t xml:space="preserve">A.2.1. Misyon, vizyon ve politikalar </w:t>
            </w:r>
          </w:p>
          <w:p w14:paraId="4D3E7208" w14:textId="76FCBBB2" w:rsidR="005B23CE" w:rsidRPr="00455997" w:rsidRDefault="005B23CE" w:rsidP="006B563F">
            <w:pPr>
              <w:spacing w:line="276" w:lineRule="auto"/>
              <w:jc w:val="both"/>
              <w:rPr>
                <w:b/>
                <w:color w:val="000000"/>
              </w:rPr>
            </w:pPr>
          </w:p>
        </w:tc>
      </w:tr>
      <w:tr w:rsidR="005B23CE" w:rsidRPr="00766111" w14:paraId="1EC63251" w14:textId="77777777" w:rsidTr="006B563F">
        <w:trPr>
          <w:trHeight w:val="196"/>
        </w:trPr>
        <w:tc>
          <w:tcPr>
            <w:tcW w:w="10314" w:type="dxa"/>
            <w:gridSpan w:val="5"/>
            <w:tcBorders>
              <w:left w:val="single" w:sz="4" w:space="0" w:color="auto"/>
            </w:tcBorders>
            <w:shd w:val="clear" w:color="auto" w:fill="auto"/>
            <w:vAlign w:val="center"/>
          </w:tcPr>
          <w:p w14:paraId="56B2A73A"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53249496" w14:textId="77777777" w:rsidTr="006B563F">
        <w:trPr>
          <w:trHeight w:val="196"/>
        </w:trPr>
        <w:tc>
          <w:tcPr>
            <w:tcW w:w="2373" w:type="dxa"/>
            <w:tcBorders>
              <w:left w:val="single" w:sz="4" w:space="0" w:color="auto"/>
            </w:tcBorders>
            <w:shd w:val="clear" w:color="auto" w:fill="auto"/>
            <w:vAlign w:val="bottom"/>
          </w:tcPr>
          <w:p w14:paraId="34850386"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6DE50B10"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06E6476C"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4B4EAF35"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24A46E34" w14:textId="77777777" w:rsidR="005B23CE" w:rsidRPr="00766111" w:rsidRDefault="005B23CE" w:rsidP="006B563F">
            <w:pPr>
              <w:spacing w:line="276" w:lineRule="auto"/>
              <w:jc w:val="center"/>
              <w:rPr>
                <w:b/>
              </w:rPr>
            </w:pPr>
            <w:r w:rsidRPr="00766111">
              <w:rPr>
                <w:b/>
              </w:rPr>
              <w:t>5</w:t>
            </w:r>
          </w:p>
        </w:tc>
      </w:tr>
      <w:tr w:rsidR="005B23CE" w:rsidRPr="00766111" w14:paraId="029F87D9" w14:textId="77777777" w:rsidTr="006B563F">
        <w:trPr>
          <w:trHeight w:val="196"/>
        </w:trPr>
        <w:sdt>
          <w:sdtPr>
            <w:rPr>
              <w:b/>
            </w:rPr>
            <w:id w:val="-150598468"/>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3D65143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41058407"/>
            <w14:checkbox>
              <w14:checked w14:val="1"/>
              <w14:checkedState w14:val="2612" w14:font="MS Gothic"/>
              <w14:uncheckedState w14:val="2610" w14:font="MS Gothic"/>
            </w14:checkbox>
          </w:sdtPr>
          <w:sdtContent>
            <w:tc>
              <w:tcPr>
                <w:tcW w:w="1957" w:type="dxa"/>
                <w:shd w:val="clear" w:color="auto" w:fill="auto"/>
                <w:vAlign w:val="bottom"/>
              </w:tcPr>
              <w:p w14:paraId="69C52DA9" w14:textId="6BA53546" w:rsidR="005B23CE" w:rsidRPr="00766111" w:rsidRDefault="00BC65FC" w:rsidP="006B563F">
                <w:pPr>
                  <w:spacing w:line="276" w:lineRule="auto"/>
                  <w:jc w:val="center"/>
                  <w:rPr>
                    <w:b/>
                  </w:rPr>
                </w:pPr>
                <w:r>
                  <w:rPr>
                    <w:rFonts w:ascii="MS Gothic" w:eastAsia="MS Gothic" w:hAnsi="MS Gothic" w:hint="eastAsia"/>
                    <w:b/>
                  </w:rPr>
                  <w:t>☒</w:t>
                </w:r>
              </w:p>
            </w:tc>
          </w:sdtContent>
        </w:sdt>
        <w:sdt>
          <w:sdtPr>
            <w:rPr>
              <w:b/>
            </w:rPr>
            <w:id w:val="600999106"/>
            <w14:checkbox>
              <w14:checked w14:val="1"/>
              <w14:checkedState w14:val="2612" w14:font="MS Gothic"/>
              <w14:uncheckedState w14:val="2610" w14:font="MS Gothic"/>
            </w14:checkbox>
          </w:sdtPr>
          <w:sdtContent>
            <w:tc>
              <w:tcPr>
                <w:tcW w:w="2017" w:type="dxa"/>
                <w:shd w:val="clear" w:color="auto" w:fill="auto"/>
                <w:vAlign w:val="bottom"/>
              </w:tcPr>
              <w:p w14:paraId="4C75A8A0" w14:textId="74082191" w:rsidR="005B23CE" w:rsidRPr="00766111" w:rsidRDefault="00BC65FC" w:rsidP="006B563F">
                <w:pPr>
                  <w:spacing w:line="276" w:lineRule="auto"/>
                  <w:jc w:val="center"/>
                  <w:rPr>
                    <w:b/>
                  </w:rPr>
                </w:pPr>
                <w:r>
                  <w:rPr>
                    <w:rFonts w:ascii="MS Gothic" w:eastAsia="MS Gothic" w:hAnsi="MS Gothic" w:hint="eastAsia"/>
                    <w:b/>
                  </w:rPr>
                  <w:t>☒</w:t>
                </w:r>
              </w:p>
            </w:tc>
          </w:sdtContent>
        </w:sdt>
        <w:sdt>
          <w:sdtPr>
            <w:rPr>
              <w:b/>
            </w:rPr>
            <w:id w:val="1693487437"/>
            <w14:checkbox>
              <w14:checked w14:val="0"/>
              <w14:checkedState w14:val="2612" w14:font="MS Gothic"/>
              <w14:uncheckedState w14:val="2610" w14:font="MS Gothic"/>
            </w14:checkbox>
          </w:sdtPr>
          <w:sdtContent>
            <w:tc>
              <w:tcPr>
                <w:tcW w:w="2000" w:type="dxa"/>
                <w:shd w:val="clear" w:color="auto" w:fill="auto"/>
                <w:vAlign w:val="bottom"/>
              </w:tcPr>
              <w:p w14:paraId="58D2E21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485703600"/>
            <w14:checkbox>
              <w14:checked w14:val="0"/>
              <w14:checkedState w14:val="2612" w14:font="MS Gothic"/>
              <w14:uncheckedState w14:val="2610" w14:font="MS Gothic"/>
            </w14:checkbox>
          </w:sdtPr>
          <w:sdtContent>
            <w:tc>
              <w:tcPr>
                <w:tcW w:w="1967" w:type="dxa"/>
                <w:shd w:val="clear" w:color="auto" w:fill="auto"/>
                <w:vAlign w:val="bottom"/>
              </w:tcPr>
              <w:p w14:paraId="2D3919C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F2313C" w:rsidRPr="00766111" w14:paraId="58644C6F" w14:textId="77777777" w:rsidTr="008C5262">
        <w:trPr>
          <w:trHeight w:val="3094"/>
        </w:trPr>
        <w:tc>
          <w:tcPr>
            <w:tcW w:w="2373" w:type="dxa"/>
            <w:tcBorders>
              <w:left w:val="single" w:sz="4" w:space="0" w:color="auto"/>
            </w:tcBorders>
            <w:shd w:val="clear" w:color="auto" w:fill="auto"/>
          </w:tcPr>
          <w:p w14:paraId="3D2B300D" w14:textId="5308E0B0" w:rsidR="00F2313C" w:rsidRPr="00766111" w:rsidRDefault="00F2313C" w:rsidP="00F2313C">
            <w:pPr>
              <w:spacing w:line="276" w:lineRule="auto"/>
            </w:pPr>
            <w:r w:rsidRPr="002B5C3A">
              <w:t>Kurumda tanımlanmış misyon, vizyon  ve politikalar bulunmamaktadır.</w:t>
            </w:r>
          </w:p>
        </w:tc>
        <w:tc>
          <w:tcPr>
            <w:tcW w:w="1957" w:type="dxa"/>
            <w:shd w:val="clear" w:color="auto" w:fill="auto"/>
          </w:tcPr>
          <w:p w14:paraId="3CDF409C" w14:textId="16A0B341" w:rsidR="00F2313C" w:rsidRPr="00766111" w:rsidRDefault="00F2313C" w:rsidP="00F2313C">
            <w:pPr>
              <w:spacing w:line="276" w:lineRule="auto"/>
            </w:pPr>
            <w:r w:rsidRPr="002B5C3A">
              <w:t>Kurumun tanımlanmış ve kuruma özgü misyon, vizyon ve politikaları bulunmaktadır.</w:t>
            </w:r>
          </w:p>
        </w:tc>
        <w:tc>
          <w:tcPr>
            <w:tcW w:w="2017" w:type="dxa"/>
            <w:shd w:val="clear" w:color="auto" w:fill="auto"/>
          </w:tcPr>
          <w:p w14:paraId="5BBE8201" w14:textId="2E098CFF" w:rsidR="00F2313C" w:rsidRPr="00766111" w:rsidRDefault="00F2313C" w:rsidP="00F2313C">
            <w:pPr>
              <w:spacing w:line="276" w:lineRule="auto"/>
            </w:pPr>
            <w:r w:rsidRPr="002B5C3A">
              <w:t xml:space="preserve">Kurumun genelinde misyon, vizyon ve politikalarla uyumlu uygulamalar bulunmaktadır. </w:t>
            </w:r>
          </w:p>
        </w:tc>
        <w:tc>
          <w:tcPr>
            <w:tcW w:w="2000" w:type="dxa"/>
            <w:shd w:val="clear" w:color="auto" w:fill="auto"/>
          </w:tcPr>
          <w:p w14:paraId="368E3854" w14:textId="3F72D7F2" w:rsidR="00F2313C" w:rsidRPr="00766111" w:rsidRDefault="00F2313C" w:rsidP="00F2313C">
            <w:pPr>
              <w:spacing w:line="276" w:lineRule="auto"/>
            </w:pPr>
            <w:r w:rsidRPr="002B5C3A">
              <w:t>Misyon, vizyon ve politikalar doğrultusunda gerçekleştirilen uygulamalar izlenmekte ve paydaşlarla birlikte değerlendirilerek önlemler alınmaktadır.</w:t>
            </w:r>
          </w:p>
        </w:tc>
        <w:tc>
          <w:tcPr>
            <w:tcW w:w="1967" w:type="dxa"/>
            <w:shd w:val="clear" w:color="auto" w:fill="auto"/>
          </w:tcPr>
          <w:p w14:paraId="0913D1CD" w14:textId="33D3396E" w:rsidR="00F2313C" w:rsidRPr="00766111" w:rsidRDefault="00F2313C" w:rsidP="00F2313C">
            <w:pPr>
              <w:spacing w:line="276" w:lineRule="auto"/>
            </w:pPr>
            <w:r w:rsidRPr="002B5C3A">
              <w:t>İçselleştirilmiş, sistematik, sürdürülebilir ve örnek gösterilebilir uygulamalar bulunmaktadır.</w:t>
            </w:r>
          </w:p>
        </w:tc>
      </w:tr>
      <w:tr w:rsidR="005B23CE" w:rsidRPr="00766111" w14:paraId="36FE338A" w14:textId="77777777" w:rsidTr="006B563F">
        <w:trPr>
          <w:trHeight w:val="2724"/>
        </w:trPr>
        <w:tc>
          <w:tcPr>
            <w:tcW w:w="10314" w:type="dxa"/>
            <w:gridSpan w:val="5"/>
            <w:tcBorders>
              <w:left w:val="single" w:sz="4" w:space="0" w:color="auto"/>
            </w:tcBorders>
            <w:shd w:val="clear" w:color="auto" w:fill="auto"/>
          </w:tcPr>
          <w:p w14:paraId="1AD5298D" w14:textId="5B6E7535" w:rsidR="005B23CE" w:rsidRDefault="005B23CE" w:rsidP="006B563F">
            <w:pPr>
              <w:spacing w:line="276" w:lineRule="auto"/>
              <w:rPr>
                <w:b/>
                <w:i/>
              </w:rPr>
            </w:pPr>
            <w:r w:rsidRPr="00766111">
              <w:rPr>
                <w:b/>
                <w:i/>
              </w:rPr>
              <w:t>Kanıtla</w:t>
            </w:r>
            <w:r>
              <w:rPr>
                <w:b/>
                <w:i/>
              </w:rPr>
              <w:t>r</w:t>
            </w:r>
            <w:r w:rsidR="006B563F">
              <w:rPr>
                <w:b/>
                <w:i/>
              </w:rPr>
              <w:t xml:space="preserve"> </w:t>
            </w:r>
          </w:p>
          <w:p w14:paraId="03217E7D" w14:textId="23CCF35E" w:rsidR="005B23CE" w:rsidRPr="00BC65FC" w:rsidRDefault="0072552E" w:rsidP="00BC65FC">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tc>
      </w:tr>
    </w:tbl>
    <w:p w14:paraId="2BA4D67B" w14:textId="2315F0C3"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3A5BB711" w14:textId="77777777" w:rsidR="005B23CE" w:rsidRDefault="005B23CE" w:rsidP="00106364">
      <w:pPr>
        <w:spacing w:before="240" w:after="240"/>
        <w:ind w:right="63" w:firstLine="720"/>
        <w:jc w:val="both"/>
        <w:rPr>
          <w:rFonts w:asciiTheme="minorHAnsi" w:hAnsiTheme="minorHAnsi" w:cstheme="minorHAnsi"/>
          <w:b/>
          <w:bCs/>
        </w:rPr>
      </w:pPr>
    </w:p>
    <w:p w14:paraId="4B5157D4" w14:textId="77777777" w:rsidR="005B23CE" w:rsidRDefault="005B23CE" w:rsidP="00106364">
      <w:pPr>
        <w:spacing w:before="240" w:after="240"/>
        <w:ind w:right="63" w:firstLine="720"/>
        <w:jc w:val="both"/>
        <w:rPr>
          <w:rFonts w:asciiTheme="minorHAnsi" w:hAnsiTheme="minorHAnsi" w:cstheme="minorHAnsi"/>
          <w:b/>
          <w:bCs/>
        </w:rPr>
      </w:pPr>
    </w:p>
    <w:p w14:paraId="358A3A3A"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086B2164" w14:textId="77777777" w:rsidTr="006B563F">
        <w:trPr>
          <w:trHeight w:val="170"/>
        </w:trPr>
        <w:tc>
          <w:tcPr>
            <w:tcW w:w="10314" w:type="dxa"/>
            <w:gridSpan w:val="5"/>
            <w:tcBorders>
              <w:left w:val="single" w:sz="4" w:space="0" w:color="auto"/>
            </w:tcBorders>
            <w:shd w:val="clear" w:color="auto" w:fill="auto"/>
          </w:tcPr>
          <w:p w14:paraId="38BEBD26" w14:textId="4073E098" w:rsidR="005B23CE" w:rsidRPr="00766111" w:rsidRDefault="00F2313C" w:rsidP="00355D9F">
            <w:pPr>
              <w:pStyle w:val="b1"/>
              <w:framePr w:hSpace="0" w:wrap="auto" w:vAnchor="margin" w:hAnchor="text" w:xAlign="left" w:yAlign="inline"/>
              <w:jc w:val="center"/>
              <w:rPr>
                <w:color w:val="000000"/>
              </w:rPr>
            </w:pPr>
            <w:r w:rsidRPr="002B5C3A">
              <w:lastRenderedPageBreak/>
              <w:t>A. LİDERLİK, YÖNETİŞİM ve KALİTE</w:t>
            </w:r>
            <w:r w:rsidR="005F62A4">
              <w:t xml:space="preserve"> </w:t>
            </w:r>
          </w:p>
        </w:tc>
      </w:tr>
      <w:tr w:rsidR="005B23CE" w:rsidRPr="00766111" w14:paraId="63496586" w14:textId="77777777" w:rsidTr="006B563F">
        <w:trPr>
          <w:trHeight w:val="196"/>
        </w:trPr>
        <w:tc>
          <w:tcPr>
            <w:tcW w:w="10314" w:type="dxa"/>
            <w:gridSpan w:val="5"/>
            <w:tcBorders>
              <w:left w:val="single" w:sz="4" w:space="0" w:color="auto"/>
            </w:tcBorders>
            <w:shd w:val="clear" w:color="auto" w:fill="auto"/>
            <w:vAlign w:val="center"/>
          </w:tcPr>
          <w:p w14:paraId="10ECB0DA" w14:textId="387BF705" w:rsidR="005B23CE" w:rsidRPr="00766111" w:rsidRDefault="00F2313C" w:rsidP="00355D9F">
            <w:pPr>
              <w:spacing w:line="276" w:lineRule="auto"/>
              <w:rPr>
                <w:b/>
                <w:color w:val="000000"/>
              </w:rPr>
            </w:pPr>
            <w:r w:rsidRPr="002B5C3A">
              <w:rPr>
                <w:b/>
              </w:rPr>
              <w:t xml:space="preserve">A.2. </w:t>
            </w:r>
            <w:r w:rsidRPr="002B5C3A">
              <w:t xml:space="preserve"> </w:t>
            </w:r>
            <w:r w:rsidRPr="002B5C3A">
              <w:rPr>
                <w:b/>
              </w:rPr>
              <w:t>Misyon ve Stratejik Amaçlar</w:t>
            </w:r>
            <w:r w:rsidR="00BA73DF">
              <w:rPr>
                <w:b/>
              </w:rPr>
              <w:t xml:space="preserve"> </w:t>
            </w:r>
          </w:p>
        </w:tc>
      </w:tr>
      <w:tr w:rsidR="005B23CE" w:rsidRPr="00766111" w14:paraId="6E0026EF" w14:textId="77777777" w:rsidTr="006B563F">
        <w:trPr>
          <w:trHeight w:val="196"/>
        </w:trPr>
        <w:tc>
          <w:tcPr>
            <w:tcW w:w="10314" w:type="dxa"/>
            <w:gridSpan w:val="5"/>
            <w:tcBorders>
              <w:left w:val="single" w:sz="4" w:space="0" w:color="auto"/>
            </w:tcBorders>
            <w:shd w:val="clear" w:color="auto" w:fill="auto"/>
            <w:vAlign w:val="center"/>
          </w:tcPr>
          <w:p w14:paraId="6DE7BB0F"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6F50ED79" w14:textId="77777777" w:rsidTr="006B563F">
        <w:trPr>
          <w:trHeight w:val="196"/>
        </w:trPr>
        <w:tc>
          <w:tcPr>
            <w:tcW w:w="2373" w:type="dxa"/>
            <w:tcBorders>
              <w:left w:val="single" w:sz="4" w:space="0" w:color="auto"/>
            </w:tcBorders>
            <w:shd w:val="clear" w:color="auto" w:fill="auto"/>
            <w:vAlign w:val="bottom"/>
          </w:tcPr>
          <w:p w14:paraId="16E28734"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0B698A6B"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6AEFEB02"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11179827"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5134BD59" w14:textId="77777777" w:rsidR="005B23CE" w:rsidRPr="00766111" w:rsidRDefault="005B23CE" w:rsidP="006B563F">
            <w:pPr>
              <w:spacing w:line="276" w:lineRule="auto"/>
              <w:jc w:val="center"/>
              <w:rPr>
                <w:b/>
              </w:rPr>
            </w:pPr>
            <w:r w:rsidRPr="00766111">
              <w:rPr>
                <w:b/>
              </w:rPr>
              <w:t>5</w:t>
            </w:r>
          </w:p>
        </w:tc>
      </w:tr>
      <w:tr w:rsidR="005B23CE" w:rsidRPr="00766111" w14:paraId="70A03EC4" w14:textId="77777777" w:rsidTr="006B563F">
        <w:trPr>
          <w:trHeight w:val="196"/>
        </w:trPr>
        <w:sdt>
          <w:sdtPr>
            <w:rPr>
              <w:b/>
            </w:rPr>
            <w:id w:val="931398187"/>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0EB33B9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787628645"/>
            <w14:checkbox>
              <w14:checked w14:val="0"/>
              <w14:checkedState w14:val="2612" w14:font="MS Gothic"/>
              <w14:uncheckedState w14:val="2610" w14:font="MS Gothic"/>
            </w14:checkbox>
          </w:sdtPr>
          <w:sdtContent>
            <w:tc>
              <w:tcPr>
                <w:tcW w:w="1957" w:type="dxa"/>
                <w:shd w:val="clear" w:color="auto" w:fill="auto"/>
                <w:vAlign w:val="bottom"/>
              </w:tcPr>
              <w:p w14:paraId="0D02A4D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825052253"/>
            <w14:checkbox>
              <w14:checked w14:val="1"/>
              <w14:checkedState w14:val="2612" w14:font="MS Gothic"/>
              <w14:uncheckedState w14:val="2610" w14:font="MS Gothic"/>
            </w14:checkbox>
          </w:sdtPr>
          <w:sdtContent>
            <w:tc>
              <w:tcPr>
                <w:tcW w:w="2017" w:type="dxa"/>
                <w:shd w:val="clear" w:color="auto" w:fill="auto"/>
                <w:vAlign w:val="bottom"/>
              </w:tcPr>
              <w:p w14:paraId="397BA048" w14:textId="1FAC1D57" w:rsidR="005B23CE" w:rsidRPr="00766111" w:rsidRDefault="00345495" w:rsidP="006B563F">
                <w:pPr>
                  <w:spacing w:line="276" w:lineRule="auto"/>
                  <w:jc w:val="center"/>
                  <w:rPr>
                    <w:b/>
                  </w:rPr>
                </w:pPr>
                <w:r>
                  <w:rPr>
                    <w:rFonts w:ascii="MS Gothic" w:eastAsia="MS Gothic" w:hAnsi="MS Gothic" w:hint="eastAsia"/>
                    <w:b/>
                  </w:rPr>
                  <w:t>☒</w:t>
                </w:r>
              </w:p>
            </w:tc>
          </w:sdtContent>
        </w:sdt>
        <w:sdt>
          <w:sdtPr>
            <w:rPr>
              <w:b/>
            </w:rPr>
            <w:id w:val="-524864991"/>
            <w14:checkbox>
              <w14:checked w14:val="0"/>
              <w14:checkedState w14:val="2612" w14:font="MS Gothic"/>
              <w14:uncheckedState w14:val="2610" w14:font="MS Gothic"/>
            </w14:checkbox>
          </w:sdtPr>
          <w:sdtContent>
            <w:tc>
              <w:tcPr>
                <w:tcW w:w="2000" w:type="dxa"/>
                <w:shd w:val="clear" w:color="auto" w:fill="auto"/>
                <w:vAlign w:val="bottom"/>
              </w:tcPr>
              <w:p w14:paraId="56C0B682"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101680978"/>
            <w14:checkbox>
              <w14:checked w14:val="0"/>
              <w14:checkedState w14:val="2612" w14:font="MS Gothic"/>
              <w14:uncheckedState w14:val="2610" w14:font="MS Gothic"/>
            </w14:checkbox>
          </w:sdtPr>
          <w:sdtContent>
            <w:tc>
              <w:tcPr>
                <w:tcW w:w="1967" w:type="dxa"/>
                <w:shd w:val="clear" w:color="auto" w:fill="auto"/>
                <w:vAlign w:val="bottom"/>
              </w:tcPr>
              <w:p w14:paraId="3A26769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F2313C" w:rsidRPr="00766111" w14:paraId="05FA9C31" w14:textId="77777777" w:rsidTr="00384C6D">
        <w:trPr>
          <w:trHeight w:val="2812"/>
        </w:trPr>
        <w:tc>
          <w:tcPr>
            <w:tcW w:w="2373" w:type="dxa"/>
            <w:tcBorders>
              <w:left w:val="single" w:sz="4" w:space="0" w:color="auto"/>
            </w:tcBorders>
            <w:shd w:val="clear" w:color="auto" w:fill="auto"/>
          </w:tcPr>
          <w:p w14:paraId="4E94E315" w14:textId="1EE6A1F8" w:rsidR="00F2313C" w:rsidRPr="00766111" w:rsidRDefault="00F2313C" w:rsidP="00F2313C">
            <w:pPr>
              <w:spacing w:line="276" w:lineRule="auto"/>
            </w:pPr>
            <w:r w:rsidRPr="002B5C3A">
              <w:t>Kurumun stratejik planı bulunmamaktadır.</w:t>
            </w:r>
          </w:p>
        </w:tc>
        <w:tc>
          <w:tcPr>
            <w:tcW w:w="1957" w:type="dxa"/>
            <w:shd w:val="clear" w:color="auto" w:fill="auto"/>
          </w:tcPr>
          <w:p w14:paraId="40D87C76" w14:textId="10E05B9F" w:rsidR="00F2313C" w:rsidRPr="00766111" w:rsidRDefault="00F2313C" w:rsidP="00F2313C">
            <w:pPr>
              <w:spacing w:line="276" w:lineRule="auto"/>
            </w:pPr>
            <w:r w:rsidRPr="002B5C3A">
              <w:t>Kurumun ilan edilmiş bir stratejik planı bulunmaktadır.</w:t>
            </w:r>
          </w:p>
        </w:tc>
        <w:tc>
          <w:tcPr>
            <w:tcW w:w="2017" w:type="dxa"/>
            <w:shd w:val="clear" w:color="auto" w:fill="auto"/>
          </w:tcPr>
          <w:p w14:paraId="4C2BA0EB" w14:textId="0A27A2E7" w:rsidR="00F2313C" w:rsidRPr="00766111" w:rsidRDefault="00F2313C" w:rsidP="00F2313C">
            <w:pPr>
              <w:spacing w:line="276" w:lineRule="auto"/>
            </w:pPr>
            <w:r w:rsidRPr="002B5C3A">
              <w:t>Kurumun bütünsel, tüm birimleri tarafından benimsenmiş ve paydaşlarınca bilinen stratejik planı ve bu planıyla uyumlu uygulamaları vardır.</w:t>
            </w:r>
          </w:p>
        </w:tc>
        <w:tc>
          <w:tcPr>
            <w:tcW w:w="2000" w:type="dxa"/>
            <w:shd w:val="clear" w:color="auto" w:fill="auto"/>
          </w:tcPr>
          <w:p w14:paraId="40C94059" w14:textId="2DA13DFA" w:rsidR="00F2313C" w:rsidRPr="00766111" w:rsidRDefault="00F2313C" w:rsidP="00F2313C">
            <w:pPr>
              <w:spacing w:line="276" w:lineRule="auto"/>
            </w:pPr>
            <w:r w:rsidRPr="002B5C3A">
              <w:t>Kurum uyguladığı stratejik planı izlemekte ve ilgili paydaşlarla birlikte değerlendirerek gelecek planlarına yansıtılmaktadır.</w:t>
            </w:r>
          </w:p>
        </w:tc>
        <w:tc>
          <w:tcPr>
            <w:tcW w:w="1967" w:type="dxa"/>
            <w:shd w:val="clear" w:color="auto" w:fill="auto"/>
          </w:tcPr>
          <w:p w14:paraId="03B65C2B" w14:textId="1DD3734B" w:rsidR="00F2313C" w:rsidRPr="00766111" w:rsidRDefault="00F2313C" w:rsidP="00F2313C">
            <w:pPr>
              <w:spacing w:line="276" w:lineRule="auto"/>
            </w:pPr>
            <w:r w:rsidRPr="002B5C3A">
              <w:t>İçselleştirilmiş, sistematik, sürdürülebilir ve örnek gösterilebilir uygulamalar bulunmaktadır.</w:t>
            </w:r>
          </w:p>
        </w:tc>
      </w:tr>
      <w:tr w:rsidR="005B23CE" w:rsidRPr="00766111" w14:paraId="2EE53597" w14:textId="77777777" w:rsidTr="006B563F">
        <w:trPr>
          <w:trHeight w:val="2724"/>
        </w:trPr>
        <w:tc>
          <w:tcPr>
            <w:tcW w:w="10314" w:type="dxa"/>
            <w:gridSpan w:val="5"/>
            <w:tcBorders>
              <w:left w:val="single" w:sz="4" w:space="0" w:color="auto"/>
            </w:tcBorders>
            <w:shd w:val="clear" w:color="auto" w:fill="auto"/>
          </w:tcPr>
          <w:p w14:paraId="7A46AA9C" w14:textId="06C03F74" w:rsidR="005B23CE" w:rsidRDefault="005B23CE" w:rsidP="006B563F">
            <w:pPr>
              <w:spacing w:line="276" w:lineRule="auto"/>
              <w:rPr>
                <w:b/>
                <w:i/>
              </w:rPr>
            </w:pPr>
            <w:r w:rsidRPr="00766111">
              <w:rPr>
                <w:b/>
                <w:i/>
              </w:rPr>
              <w:t>Kanıtla</w:t>
            </w:r>
            <w:r>
              <w:rPr>
                <w:b/>
                <w:i/>
              </w:rPr>
              <w:t>r</w:t>
            </w:r>
            <w:r w:rsidR="006B563F">
              <w:rPr>
                <w:b/>
                <w:i/>
              </w:rPr>
              <w:t xml:space="preserve"> </w:t>
            </w:r>
          </w:p>
          <w:p w14:paraId="6126F72C" w14:textId="2AD7FDB9" w:rsidR="005B23CE" w:rsidRPr="00BC65FC" w:rsidRDefault="0072552E" w:rsidP="00BC65FC">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tc>
      </w:tr>
    </w:tbl>
    <w:p w14:paraId="2078D9F7" w14:textId="7A6E9594"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601F54E3"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D72D158" w14:textId="77777777" w:rsidTr="006B563F">
        <w:trPr>
          <w:trHeight w:val="170"/>
        </w:trPr>
        <w:tc>
          <w:tcPr>
            <w:tcW w:w="10314" w:type="dxa"/>
            <w:gridSpan w:val="5"/>
            <w:tcBorders>
              <w:left w:val="single" w:sz="4" w:space="0" w:color="auto"/>
            </w:tcBorders>
            <w:shd w:val="clear" w:color="auto" w:fill="auto"/>
          </w:tcPr>
          <w:p w14:paraId="1E13ECDE" w14:textId="5A9AEE6D" w:rsidR="005B23CE" w:rsidRPr="00766111" w:rsidRDefault="00EA4838" w:rsidP="00355D9F">
            <w:pPr>
              <w:pStyle w:val="b1"/>
              <w:framePr w:hSpace="0" w:wrap="auto" w:vAnchor="margin" w:hAnchor="text" w:xAlign="left" w:yAlign="inline"/>
              <w:jc w:val="center"/>
              <w:rPr>
                <w:color w:val="000000"/>
              </w:rPr>
            </w:pPr>
            <w:r w:rsidRPr="002B5C3A">
              <w:lastRenderedPageBreak/>
              <w:t>A. LİDERLİK, YÖNETİŞİM ve KALİTE</w:t>
            </w:r>
            <w:r w:rsidR="005F62A4">
              <w:t xml:space="preserve"> </w:t>
            </w:r>
          </w:p>
        </w:tc>
      </w:tr>
      <w:tr w:rsidR="005B23CE" w:rsidRPr="00766111" w14:paraId="0704EB5C" w14:textId="77777777" w:rsidTr="006B563F">
        <w:trPr>
          <w:trHeight w:val="196"/>
        </w:trPr>
        <w:tc>
          <w:tcPr>
            <w:tcW w:w="10314" w:type="dxa"/>
            <w:gridSpan w:val="5"/>
            <w:tcBorders>
              <w:left w:val="single" w:sz="4" w:space="0" w:color="auto"/>
            </w:tcBorders>
            <w:shd w:val="clear" w:color="auto" w:fill="auto"/>
            <w:vAlign w:val="center"/>
          </w:tcPr>
          <w:p w14:paraId="72CC63EE" w14:textId="0382CDF4" w:rsidR="00BC65FC" w:rsidRPr="00766111" w:rsidRDefault="00EA4838" w:rsidP="00BC65FC">
            <w:pPr>
              <w:spacing w:line="276" w:lineRule="auto"/>
              <w:rPr>
                <w:b/>
                <w:color w:val="000000"/>
              </w:rPr>
            </w:pPr>
            <w:r>
              <w:rPr>
                <w:b/>
              </w:rPr>
              <w:t>A.3</w:t>
            </w:r>
            <w:r w:rsidRPr="002B5C3A">
              <w:rPr>
                <w:b/>
              </w:rPr>
              <w:t>. Paydaş Katılımı</w:t>
            </w:r>
            <w:r w:rsidR="00BA73DF">
              <w:rPr>
                <w:b/>
              </w:rPr>
              <w:t xml:space="preserve"> </w:t>
            </w:r>
          </w:p>
          <w:p w14:paraId="38D60EDC" w14:textId="04B9BE04" w:rsidR="005B23CE" w:rsidRPr="00766111" w:rsidRDefault="005B23CE" w:rsidP="0090306D">
            <w:pPr>
              <w:spacing w:line="276" w:lineRule="auto"/>
              <w:jc w:val="both"/>
              <w:rPr>
                <w:b/>
                <w:color w:val="000000"/>
              </w:rPr>
            </w:pPr>
          </w:p>
        </w:tc>
      </w:tr>
      <w:tr w:rsidR="005B23CE" w:rsidRPr="00766111" w14:paraId="37CF21B4" w14:textId="77777777" w:rsidTr="006B563F">
        <w:trPr>
          <w:trHeight w:val="196"/>
        </w:trPr>
        <w:tc>
          <w:tcPr>
            <w:tcW w:w="10314" w:type="dxa"/>
            <w:gridSpan w:val="5"/>
            <w:tcBorders>
              <w:left w:val="single" w:sz="4" w:space="0" w:color="auto"/>
            </w:tcBorders>
            <w:shd w:val="clear" w:color="auto" w:fill="auto"/>
            <w:vAlign w:val="center"/>
          </w:tcPr>
          <w:p w14:paraId="21377381" w14:textId="37DE1701" w:rsidR="00BC65FC" w:rsidRPr="00455997" w:rsidRDefault="00EA4838" w:rsidP="00BC65FC">
            <w:pPr>
              <w:spacing w:line="276" w:lineRule="auto"/>
              <w:jc w:val="both"/>
              <w:rPr>
                <w:b/>
                <w:color w:val="000000"/>
              </w:rPr>
            </w:pPr>
            <w:r>
              <w:rPr>
                <w:b/>
                <w:u w:val="single"/>
              </w:rPr>
              <w:t>A.3</w:t>
            </w:r>
            <w:r w:rsidRPr="002B5C3A">
              <w:rPr>
                <w:b/>
                <w:u w:val="single"/>
              </w:rPr>
              <w:t>.1. İç ve dış paydaş katılımı</w:t>
            </w:r>
            <w:r w:rsidR="00ED7353">
              <w:rPr>
                <w:b/>
                <w:u w:val="single"/>
              </w:rPr>
              <w:t xml:space="preserve"> </w:t>
            </w:r>
          </w:p>
          <w:p w14:paraId="13D0440B" w14:textId="4C23B94B" w:rsidR="005B23CE" w:rsidRPr="00455997" w:rsidRDefault="005B23CE" w:rsidP="0090306D">
            <w:pPr>
              <w:spacing w:line="276" w:lineRule="auto"/>
              <w:jc w:val="both"/>
              <w:rPr>
                <w:b/>
                <w:color w:val="000000"/>
              </w:rPr>
            </w:pPr>
          </w:p>
        </w:tc>
      </w:tr>
      <w:tr w:rsidR="005B23CE" w:rsidRPr="00766111" w14:paraId="3CE3245B" w14:textId="77777777" w:rsidTr="006B563F">
        <w:trPr>
          <w:trHeight w:val="196"/>
        </w:trPr>
        <w:tc>
          <w:tcPr>
            <w:tcW w:w="10314" w:type="dxa"/>
            <w:gridSpan w:val="5"/>
            <w:tcBorders>
              <w:left w:val="single" w:sz="4" w:space="0" w:color="auto"/>
            </w:tcBorders>
            <w:shd w:val="clear" w:color="auto" w:fill="auto"/>
            <w:vAlign w:val="center"/>
          </w:tcPr>
          <w:p w14:paraId="204CC9B7"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45F80323" w14:textId="77777777" w:rsidTr="006B563F">
        <w:trPr>
          <w:trHeight w:val="196"/>
        </w:trPr>
        <w:tc>
          <w:tcPr>
            <w:tcW w:w="2373" w:type="dxa"/>
            <w:tcBorders>
              <w:left w:val="single" w:sz="4" w:space="0" w:color="auto"/>
            </w:tcBorders>
            <w:shd w:val="clear" w:color="auto" w:fill="auto"/>
            <w:vAlign w:val="bottom"/>
          </w:tcPr>
          <w:p w14:paraId="70F69DB5"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400D231D"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5308DAD6"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15C032A4"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09636A77" w14:textId="77777777" w:rsidR="005B23CE" w:rsidRPr="00766111" w:rsidRDefault="005B23CE" w:rsidP="006B563F">
            <w:pPr>
              <w:spacing w:line="276" w:lineRule="auto"/>
              <w:jc w:val="center"/>
              <w:rPr>
                <w:b/>
              </w:rPr>
            </w:pPr>
            <w:r w:rsidRPr="00766111">
              <w:rPr>
                <w:b/>
              </w:rPr>
              <w:t>5</w:t>
            </w:r>
          </w:p>
        </w:tc>
      </w:tr>
      <w:tr w:rsidR="005B23CE" w:rsidRPr="00766111" w14:paraId="469E1410" w14:textId="77777777" w:rsidTr="006B563F">
        <w:trPr>
          <w:trHeight w:val="196"/>
        </w:trPr>
        <w:sdt>
          <w:sdtPr>
            <w:rPr>
              <w:b/>
            </w:rPr>
            <w:id w:val="455448081"/>
            <w14:checkbox>
              <w14:checked w14:val="1"/>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569D407D" w14:textId="486C984C" w:rsidR="005B23CE" w:rsidRPr="00766111" w:rsidRDefault="00BC65FC" w:rsidP="006B563F">
                <w:pPr>
                  <w:spacing w:line="276" w:lineRule="auto"/>
                  <w:jc w:val="center"/>
                  <w:rPr>
                    <w:b/>
                  </w:rPr>
                </w:pPr>
                <w:r>
                  <w:rPr>
                    <w:rFonts w:ascii="MS Gothic" w:eastAsia="MS Gothic" w:hAnsi="MS Gothic" w:hint="eastAsia"/>
                    <w:b/>
                  </w:rPr>
                  <w:t>☒</w:t>
                </w:r>
              </w:p>
            </w:tc>
          </w:sdtContent>
        </w:sdt>
        <w:sdt>
          <w:sdtPr>
            <w:rPr>
              <w:b/>
            </w:rPr>
            <w:id w:val="1915589899"/>
            <w14:checkbox>
              <w14:checked w14:val="0"/>
              <w14:checkedState w14:val="2612" w14:font="MS Gothic"/>
              <w14:uncheckedState w14:val="2610" w14:font="MS Gothic"/>
            </w14:checkbox>
          </w:sdtPr>
          <w:sdtContent>
            <w:tc>
              <w:tcPr>
                <w:tcW w:w="1957" w:type="dxa"/>
                <w:shd w:val="clear" w:color="auto" w:fill="auto"/>
                <w:vAlign w:val="bottom"/>
              </w:tcPr>
              <w:p w14:paraId="69BFCF0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694814234"/>
            <w14:checkbox>
              <w14:checked w14:val="0"/>
              <w14:checkedState w14:val="2612" w14:font="MS Gothic"/>
              <w14:uncheckedState w14:val="2610" w14:font="MS Gothic"/>
            </w14:checkbox>
          </w:sdtPr>
          <w:sdtContent>
            <w:tc>
              <w:tcPr>
                <w:tcW w:w="2017" w:type="dxa"/>
                <w:shd w:val="clear" w:color="auto" w:fill="auto"/>
                <w:vAlign w:val="bottom"/>
              </w:tcPr>
              <w:p w14:paraId="7E7634A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347744740"/>
            <w14:checkbox>
              <w14:checked w14:val="0"/>
              <w14:checkedState w14:val="2612" w14:font="MS Gothic"/>
              <w14:uncheckedState w14:val="2610" w14:font="MS Gothic"/>
            </w14:checkbox>
          </w:sdtPr>
          <w:sdtContent>
            <w:tc>
              <w:tcPr>
                <w:tcW w:w="2000" w:type="dxa"/>
                <w:shd w:val="clear" w:color="auto" w:fill="auto"/>
                <w:vAlign w:val="bottom"/>
              </w:tcPr>
              <w:p w14:paraId="17CEE73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69233809"/>
            <w14:checkbox>
              <w14:checked w14:val="0"/>
              <w14:checkedState w14:val="2612" w14:font="MS Gothic"/>
              <w14:uncheckedState w14:val="2610" w14:font="MS Gothic"/>
            </w14:checkbox>
          </w:sdtPr>
          <w:sdtContent>
            <w:tc>
              <w:tcPr>
                <w:tcW w:w="1967" w:type="dxa"/>
                <w:shd w:val="clear" w:color="auto" w:fill="auto"/>
                <w:vAlign w:val="bottom"/>
              </w:tcPr>
              <w:p w14:paraId="7788652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EA4838" w:rsidRPr="00766111" w14:paraId="2303863D" w14:textId="77777777" w:rsidTr="006B563F">
        <w:trPr>
          <w:trHeight w:val="3509"/>
        </w:trPr>
        <w:tc>
          <w:tcPr>
            <w:tcW w:w="2373" w:type="dxa"/>
            <w:tcBorders>
              <w:left w:val="single" w:sz="4" w:space="0" w:color="auto"/>
            </w:tcBorders>
            <w:shd w:val="clear" w:color="auto" w:fill="auto"/>
          </w:tcPr>
          <w:p w14:paraId="397483F4" w14:textId="66715325" w:rsidR="00EA4838" w:rsidRPr="00766111" w:rsidRDefault="00EA4838" w:rsidP="00EA4838">
            <w:pPr>
              <w:spacing w:line="276" w:lineRule="auto"/>
            </w:pPr>
            <w:r w:rsidRPr="002B5C3A">
              <w:t>Kurumun iç kalite güvencesi sistemine paydaş katılımını sağlayacak mekanizmalar bulunmamaktadır.</w:t>
            </w:r>
          </w:p>
        </w:tc>
        <w:tc>
          <w:tcPr>
            <w:tcW w:w="1957" w:type="dxa"/>
            <w:shd w:val="clear" w:color="auto" w:fill="auto"/>
          </w:tcPr>
          <w:p w14:paraId="45F6EED3" w14:textId="248F8E28" w:rsidR="00EA4838" w:rsidRPr="00766111" w:rsidRDefault="00EA4838" w:rsidP="00EA4838">
            <w:pPr>
              <w:spacing w:line="276" w:lineRule="auto"/>
            </w:pPr>
            <w:r w:rsidRPr="002B5C3A">
              <w:t>Kurumda kalite güvencesi, eğitim ve öğretim, araştırma ve geliştirme, toplumsal katkı, yönetim sistemi ve uluslararasılaşma süreçlerinin PUKÖ katmanlarına paydaş katılımını sağlamak için planlamalar bulunmaktadır.</w:t>
            </w:r>
          </w:p>
        </w:tc>
        <w:tc>
          <w:tcPr>
            <w:tcW w:w="2017" w:type="dxa"/>
            <w:shd w:val="clear" w:color="auto" w:fill="auto"/>
          </w:tcPr>
          <w:p w14:paraId="2D34DD8F" w14:textId="324D5499" w:rsidR="00EA4838" w:rsidRPr="00766111" w:rsidRDefault="00EA4838" w:rsidP="00EA4838">
            <w:pPr>
              <w:spacing w:line="276" w:lineRule="auto"/>
            </w:pPr>
            <w:r w:rsidRPr="002B5C3A">
              <w:t>Tüm süreçlerdeki PUKÖ katmanlarına paydaş katılımını sağlamak üzere Kurumun geneline yayılmış mekanizmalar bulunmaktadır.</w:t>
            </w:r>
          </w:p>
        </w:tc>
        <w:tc>
          <w:tcPr>
            <w:tcW w:w="2000" w:type="dxa"/>
            <w:shd w:val="clear" w:color="auto" w:fill="auto"/>
          </w:tcPr>
          <w:p w14:paraId="5BB330AC" w14:textId="77777777" w:rsidR="00EA4838" w:rsidRPr="002B5C3A" w:rsidRDefault="00EA4838" w:rsidP="00EA4838">
            <w:pPr>
              <w:spacing w:line="276" w:lineRule="auto"/>
            </w:pPr>
            <w:r w:rsidRPr="002B5C3A">
              <w:t xml:space="preserve">Paydaş katılım mekanizmalarının işleyişi izlenmekte ve bağlı iyileştirmeler gerçekleştirilmektedir. </w:t>
            </w:r>
          </w:p>
          <w:p w14:paraId="602486AC" w14:textId="77777777" w:rsidR="00EA4838" w:rsidRPr="00766111" w:rsidRDefault="00EA4838" w:rsidP="00EA4838">
            <w:pPr>
              <w:spacing w:line="276" w:lineRule="auto"/>
            </w:pPr>
          </w:p>
        </w:tc>
        <w:tc>
          <w:tcPr>
            <w:tcW w:w="1967" w:type="dxa"/>
            <w:shd w:val="clear" w:color="auto" w:fill="auto"/>
          </w:tcPr>
          <w:p w14:paraId="744F5883" w14:textId="045F0E14" w:rsidR="00EA4838" w:rsidRPr="00766111" w:rsidRDefault="00EA4838" w:rsidP="00EA4838">
            <w:pPr>
              <w:spacing w:line="276" w:lineRule="auto"/>
            </w:pPr>
            <w:r w:rsidRPr="002B5C3A">
              <w:t>İçselleştirilmiş, sistematik, sürdürülebilir ve örnek gösterilebilir uygulamalar bulunmaktadır.</w:t>
            </w:r>
          </w:p>
        </w:tc>
      </w:tr>
      <w:tr w:rsidR="005B23CE" w:rsidRPr="00766111" w14:paraId="14A29787" w14:textId="77777777" w:rsidTr="006B563F">
        <w:trPr>
          <w:trHeight w:val="2724"/>
        </w:trPr>
        <w:tc>
          <w:tcPr>
            <w:tcW w:w="10314" w:type="dxa"/>
            <w:gridSpan w:val="5"/>
            <w:tcBorders>
              <w:left w:val="single" w:sz="4" w:space="0" w:color="auto"/>
            </w:tcBorders>
            <w:shd w:val="clear" w:color="auto" w:fill="auto"/>
          </w:tcPr>
          <w:p w14:paraId="59419452" w14:textId="5B4DDE5F" w:rsidR="005B23CE" w:rsidRDefault="005B23CE" w:rsidP="006B563F">
            <w:pPr>
              <w:spacing w:line="276" w:lineRule="auto"/>
              <w:rPr>
                <w:b/>
                <w:i/>
              </w:rPr>
            </w:pPr>
            <w:r w:rsidRPr="00766111">
              <w:rPr>
                <w:b/>
                <w:i/>
              </w:rPr>
              <w:t>Kanıtla</w:t>
            </w:r>
            <w:r>
              <w:rPr>
                <w:b/>
                <w:i/>
              </w:rPr>
              <w:t>r</w:t>
            </w:r>
            <w:r w:rsidR="006B563F">
              <w:rPr>
                <w:b/>
                <w:i/>
              </w:rPr>
              <w:t xml:space="preserve"> </w:t>
            </w:r>
          </w:p>
          <w:p w14:paraId="4E3C019A" w14:textId="77777777" w:rsidR="0072552E" w:rsidRDefault="0072552E" w:rsidP="0072552E">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43E3F68A" w14:textId="77777777" w:rsidR="005B23CE" w:rsidRDefault="005B23CE" w:rsidP="006B563F">
            <w:pPr>
              <w:spacing w:line="276" w:lineRule="auto"/>
              <w:rPr>
                <w:b/>
                <w:i/>
              </w:rPr>
            </w:pPr>
          </w:p>
          <w:p w14:paraId="1B75E36D" w14:textId="091B7FCB" w:rsidR="005B23CE" w:rsidRPr="0036145F" w:rsidRDefault="005B23CE" w:rsidP="00BC65FC">
            <w:pPr>
              <w:spacing w:line="276" w:lineRule="auto"/>
              <w:jc w:val="both"/>
              <w:rPr>
                <w:rFonts w:asciiTheme="minorHAnsi" w:eastAsia="CamberW04-Regular" w:hAnsiTheme="minorHAnsi" w:cstheme="minorHAnsi"/>
                <w:bCs/>
                <w:color w:val="2F5496" w:themeColor="accent1" w:themeShade="BF"/>
                <w:spacing w:val="-2"/>
              </w:rPr>
            </w:pPr>
          </w:p>
        </w:tc>
      </w:tr>
    </w:tbl>
    <w:p w14:paraId="394512C1" w14:textId="4BAD0289"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0E8607CF" w14:textId="77777777" w:rsidR="005B23CE" w:rsidRDefault="005B23CE" w:rsidP="00106364">
      <w:pPr>
        <w:spacing w:before="240" w:after="240"/>
        <w:ind w:right="63" w:firstLine="720"/>
        <w:jc w:val="both"/>
        <w:rPr>
          <w:rFonts w:asciiTheme="minorHAnsi" w:hAnsiTheme="minorHAnsi" w:cstheme="minorHAnsi"/>
          <w:b/>
          <w:bCs/>
        </w:rPr>
      </w:pPr>
    </w:p>
    <w:p w14:paraId="4B15D4CF"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A5CA99E" w14:textId="77777777" w:rsidTr="006B563F">
        <w:trPr>
          <w:trHeight w:val="170"/>
        </w:trPr>
        <w:tc>
          <w:tcPr>
            <w:tcW w:w="10314" w:type="dxa"/>
            <w:gridSpan w:val="5"/>
            <w:tcBorders>
              <w:left w:val="single" w:sz="4" w:space="0" w:color="auto"/>
            </w:tcBorders>
            <w:shd w:val="clear" w:color="auto" w:fill="auto"/>
          </w:tcPr>
          <w:p w14:paraId="4E4CFB97" w14:textId="076847DB" w:rsidR="005B23CE" w:rsidRPr="00766111" w:rsidRDefault="00EA4838" w:rsidP="00355D9F">
            <w:pPr>
              <w:pStyle w:val="b1"/>
              <w:framePr w:hSpace="0" w:wrap="auto" w:vAnchor="margin" w:hAnchor="text" w:xAlign="left" w:yAlign="inline"/>
              <w:jc w:val="center"/>
              <w:rPr>
                <w:color w:val="000000"/>
              </w:rPr>
            </w:pPr>
            <w:r w:rsidRPr="002B5C3A">
              <w:lastRenderedPageBreak/>
              <w:t>A. LİDERLİK, YÖNETİŞİM ve KALİTE</w:t>
            </w:r>
            <w:r w:rsidR="005F62A4">
              <w:t xml:space="preserve"> </w:t>
            </w:r>
          </w:p>
        </w:tc>
      </w:tr>
      <w:tr w:rsidR="005B23CE" w:rsidRPr="00766111" w14:paraId="7965C9D0" w14:textId="77777777" w:rsidTr="006B563F">
        <w:trPr>
          <w:trHeight w:val="196"/>
        </w:trPr>
        <w:tc>
          <w:tcPr>
            <w:tcW w:w="10314" w:type="dxa"/>
            <w:gridSpan w:val="5"/>
            <w:tcBorders>
              <w:left w:val="single" w:sz="4" w:space="0" w:color="auto"/>
            </w:tcBorders>
            <w:shd w:val="clear" w:color="auto" w:fill="auto"/>
            <w:vAlign w:val="center"/>
          </w:tcPr>
          <w:p w14:paraId="4FE40377" w14:textId="3D5EC983" w:rsidR="005B23CE" w:rsidRPr="00766111" w:rsidRDefault="00EA4838" w:rsidP="00355D9F">
            <w:pPr>
              <w:spacing w:line="276" w:lineRule="auto"/>
              <w:rPr>
                <w:b/>
                <w:color w:val="000000"/>
              </w:rPr>
            </w:pPr>
            <w:r>
              <w:rPr>
                <w:b/>
              </w:rPr>
              <w:t>A.3</w:t>
            </w:r>
            <w:r w:rsidRPr="002B5C3A">
              <w:rPr>
                <w:b/>
              </w:rPr>
              <w:t>. Paydaş Katılımı</w:t>
            </w:r>
            <w:r w:rsidR="00BA73DF">
              <w:rPr>
                <w:b/>
              </w:rPr>
              <w:t xml:space="preserve"> </w:t>
            </w:r>
          </w:p>
        </w:tc>
      </w:tr>
      <w:tr w:rsidR="005B23CE" w:rsidRPr="00766111" w14:paraId="5DA93B74" w14:textId="77777777" w:rsidTr="006B563F">
        <w:trPr>
          <w:trHeight w:val="196"/>
        </w:trPr>
        <w:tc>
          <w:tcPr>
            <w:tcW w:w="10314" w:type="dxa"/>
            <w:gridSpan w:val="5"/>
            <w:tcBorders>
              <w:left w:val="single" w:sz="4" w:space="0" w:color="auto"/>
            </w:tcBorders>
            <w:shd w:val="clear" w:color="auto" w:fill="auto"/>
            <w:vAlign w:val="center"/>
          </w:tcPr>
          <w:p w14:paraId="17FD7C08" w14:textId="477061A5" w:rsidR="00BC65FC" w:rsidRPr="00455997" w:rsidRDefault="00EA4838" w:rsidP="00BC65FC">
            <w:pPr>
              <w:spacing w:line="276" w:lineRule="auto"/>
              <w:jc w:val="both"/>
              <w:rPr>
                <w:b/>
                <w:color w:val="000000"/>
              </w:rPr>
            </w:pPr>
            <w:r>
              <w:rPr>
                <w:b/>
                <w:u w:val="single"/>
              </w:rPr>
              <w:t>A.3</w:t>
            </w:r>
            <w:r w:rsidRPr="002B5C3A">
              <w:rPr>
                <w:b/>
                <w:u w:val="single"/>
              </w:rPr>
              <w:t>.2. Öğrenci geri bildirimleri</w:t>
            </w:r>
            <w:r w:rsidR="00ED7353">
              <w:rPr>
                <w:b/>
                <w:u w:val="single"/>
              </w:rPr>
              <w:t xml:space="preserve"> </w:t>
            </w:r>
          </w:p>
          <w:p w14:paraId="54445CCE" w14:textId="63F305D3" w:rsidR="005B23CE" w:rsidRPr="00455997" w:rsidRDefault="005B23CE" w:rsidP="0090306D">
            <w:pPr>
              <w:spacing w:line="276" w:lineRule="auto"/>
              <w:jc w:val="both"/>
              <w:rPr>
                <w:b/>
                <w:color w:val="000000"/>
              </w:rPr>
            </w:pPr>
          </w:p>
        </w:tc>
      </w:tr>
      <w:tr w:rsidR="005B23CE" w:rsidRPr="00766111" w14:paraId="7166D077" w14:textId="77777777" w:rsidTr="006B563F">
        <w:trPr>
          <w:trHeight w:val="196"/>
        </w:trPr>
        <w:tc>
          <w:tcPr>
            <w:tcW w:w="10314" w:type="dxa"/>
            <w:gridSpan w:val="5"/>
            <w:tcBorders>
              <w:left w:val="single" w:sz="4" w:space="0" w:color="auto"/>
            </w:tcBorders>
            <w:shd w:val="clear" w:color="auto" w:fill="auto"/>
            <w:vAlign w:val="center"/>
          </w:tcPr>
          <w:p w14:paraId="405AAB34"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2DD2AFC4" w14:textId="77777777" w:rsidTr="006B563F">
        <w:trPr>
          <w:trHeight w:val="196"/>
        </w:trPr>
        <w:tc>
          <w:tcPr>
            <w:tcW w:w="2373" w:type="dxa"/>
            <w:tcBorders>
              <w:left w:val="single" w:sz="4" w:space="0" w:color="auto"/>
            </w:tcBorders>
            <w:shd w:val="clear" w:color="auto" w:fill="auto"/>
            <w:vAlign w:val="bottom"/>
          </w:tcPr>
          <w:p w14:paraId="105858A0"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284C9B1D"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1DE768BA"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51A95C18"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693EEB38" w14:textId="77777777" w:rsidR="005B23CE" w:rsidRPr="00766111" w:rsidRDefault="005B23CE" w:rsidP="006B563F">
            <w:pPr>
              <w:spacing w:line="276" w:lineRule="auto"/>
              <w:jc w:val="center"/>
              <w:rPr>
                <w:b/>
              </w:rPr>
            </w:pPr>
            <w:r w:rsidRPr="00766111">
              <w:rPr>
                <w:b/>
              </w:rPr>
              <w:t>5</w:t>
            </w:r>
          </w:p>
        </w:tc>
      </w:tr>
      <w:tr w:rsidR="005B23CE" w:rsidRPr="00766111" w14:paraId="1E9FB825" w14:textId="77777777" w:rsidTr="006B563F">
        <w:trPr>
          <w:trHeight w:val="196"/>
        </w:trPr>
        <w:sdt>
          <w:sdtPr>
            <w:rPr>
              <w:b/>
            </w:rPr>
            <w:id w:val="-1903354241"/>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06ADC5A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23974603"/>
            <w14:checkbox>
              <w14:checked w14:val="1"/>
              <w14:checkedState w14:val="2612" w14:font="MS Gothic"/>
              <w14:uncheckedState w14:val="2610" w14:font="MS Gothic"/>
            </w14:checkbox>
          </w:sdtPr>
          <w:sdtContent>
            <w:tc>
              <w:tcPr>
                <w:tcW w:w="1957" w:type="dxa"/>
                <w:shd w:val="clear" w:color="auto" w:fill="auto"/>
                <w:vAlign w:val="bottom"/>
              </w:tcPr>
              <w:p w14:paraId="53853EA9" w14:textId="7290C76F" w:rsidR="005B23CE" w:rsidRPr="00766111" w:rsidRDefault="00BC65FC" w:rsidP="006B563F">
                <w:pPr>
                  <w:spacing w:line="276" w:lineRule="auto"/>
                  <w:jc w:val="center"/>
                  <w:rPr>
                    <w:b/>
                  </w:rPr>
                </w:pPr>
                <w:r>
                  <w:rPr>
                    <w:rFonts w:ascii="MS Gothic" w:eastAsia="MS Gothic" w:hAnsi="MS Gothic" w:hint="eastAsia"/>
                    <w:b/>
                  </w:rPr>
                  <w:t>☒</w:t>
                </w:r>
              </w:p>
            </w:tc>
          </w:sdtContent>
        </w:sdt>
        <w:sdt>
          <w:sdtPr>
            <w:rPr>
              <w:b/>
            </w:rPr>
            <w:id w:val="2012794692"/>
            <w14:checkbox>
              <w14:checked w14:val="0"/>
              <w14:checkedState w14:val="2612" w14:font="MS Gothic"/>
              <w14:uncheckedState w14:val="2610" w14:font="MS Gothic"/>
            </w14:checkbox>
          </w:sdtPr>
          <w:sdtContent>
            <w:tc>
              <w:tcPr>
                <w:tcW w:w="2017" w:type="dxa"/>
                <w:shd w:val="clear" w:color="auto" w:fill="auto"/>
                <w:vAlign w:val="bottom"/>
              </w:tcPr>
              <w:p w14:paraId="39C1B7C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925949845"/>
            <w14:checkbox>
              <w14:checked w14:val="0"/>
              <w14:checkedState w14:val="2612" w14:font="MS Gothic"/>
              <w14:uncheckedState w14:val="2610" w14:font="MS Gothic"/>
            </w14:checkbox>
          </w:sdtPr>
          <w:sdtContent>
            <w:tc>
              <w:tcPr>
                <w:tcW w:w="2000" w:type="dxa"/>
                <w:shd w:val="clear" w:color="auto" w:fill="auto"/>
                <w:vAlign w:val="bottom"/>
              </w:tcPr>
              <w:p w14:paraId="57B52E9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3637527"/>
            <w14:checkbox>
              <w14:checked w14:val="0"/>
              <w14:checkedState w14:val="2612" w14:font="MS Gothic"/>
              <w14:uncheckedState w14:val="2610" w14:font="MS Gothic"/>
            </w14:checkbox>
          </w:sdtPr>
          <w:sdtContent>
            <w:tc>
              <w:tcPr>
                <w:tcW w:w="1967" w:type="dxa"/>
                <w:shd w:val="clear" w:color="auto" w:fill="auto"/>
                <w:vAlign w:val="bottom"/>
              </w:tcPr>
              <w:p w14:paraId="5CC8CE50"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EA4838" w:rsidRPr="00766111" w14:paraId="6F6441FD" w14:textId="77777777" w:rsidTr="006B563F">
        <w:trPr>
          <w:trHeight w:val="3509"/>
        </w:trPr>
        <w:tc>
          <w:tcPr>
            <w:tcW w:w="2373" w:type="dxa"/>
            <w:tcBorders>
              <w:left w:val="single" w:sz="4" w:space="0" w:color="auto"/>
            </w:tcBorders>
            <w:shd w:val="clear" w:color="auto" w:fill="auto"/>
          </w:tcPr>
          <w:p w14:paraId="70681830" w14:textId="2B90D537" w:rsidR="00EA4838" w:rsidRPr="00766111" w:rsidRDefault="00EA4838" w:rsidP="00EA4838">
            <w:pPr>
              <w:spacing w:line="276" w:lineRule="auto"/>
            </w:pPr>
            <w:r w:rsidRPr="002B5C3A">
              <w:t>Kurumda öğrenci geri bildirimlerinin alınmasına yönelik mekanizmalar bulunmamaktadır.</w:t>
            </w:r>
          </w:p>
        </w:tc>
        <w:tc>
          <w:tcPr>
            <w:tcW w:w="1957" w:type="dxa"/>
            <w:shd w:val="clear" w:color="auto" w:fill="auto"/>
          </w:tcPr>
          <w:p w14:paraId="6474E4D8" w14:textId="6E5056E0" w:rsidR="00EA4838" w:rsidRPr="00766111" w:rsidRDefault="00EA4838" w:rsidP="00EA4838">
            <w:pPr>
              <w:spacing w:line="276" w:lineRule="auto"/>
            </w:pPr>
            <w:r w:rsidRPr="002B5C3A">
              <w:t>Kurumda öğretim süreçlerine ilişkin olarak öğrencilerin geri bildirimlerinin (ders, dersin öğretim elemanı, program, öğrenci iş yükü vb.) alınmasına ilişkin ilke ve kurallar oluşturulmuştur.</w:t>
            </w:r>
          </w:p>
        </w:tc>
        <w:tc>
          <w:tcPr>
            <w:tcW w:w="2017" w:type="dxa"/>
            <w:shd w:val="clear" w:color="auto" w:fill="auto"/>
          </w:tcPr>
          <w:p w14:paraId="737C1299" w14:textId="1B21BC8C" w:rsidR="00EA4838" w:rsidRPr="00766111" w:rsidRDefault="00EA4838" w:rsidP="00EA4838">
            <w:pPr>
              <w:spacing w:line="276" w:lineRule="auto"/>
            </w:pPr>
            <w:r w:rsidRPr="002B5C3A">
              <w:t>Programların genelinde öğrenci geri bildirimleri (her yarıyıl ya da her akademik yıl sonunda) alınmaktadır.</w:t>
            </w:r>
          </w:p>
        </w:tc>
        <w:tc>
          <w:tcPr>
            <w:tcW w:w="2000" w:type="dxa"/>
            <w:shd w:val="clear" w:color="auto" w:fill="auto"/>
          </w:tcPr>
          <w:p w14:paraId="79E27981" w14:textId="784B135C" w:rsidR="00EA4838" w:rsidRPr="00766111" w:rsidRDefault="00EA4838" w:rsidP="00EA4838">
            <w:pPr>
              <w:spacing w:line="276" w:lineRule="auto"/>
            </w:pPr>
            <w:r w:rsidRPr="002B5C3A">
              <w:t>Tüm programlarda öğrenci geri bildirimlerinin alınmasına ilişkin uygulamalar izlenmekte ve öğrenci katılımına dayalı biçimde iyileştirilmektedir. Geri bildirim sonuçları karar alma süreçlerine yansıtılmaktadır.</w:t>
            </w:r>
          </w:p>
        </w:tc>
        <w:tc>
          <w:tcPr>
            <w:tcW w:w="1967" w:type="dxa"/>
            <w:shd w:val="clear" w:color="auto" w:fill="auto"/>
          </w:tcPr>
          <w:p w14:paraId="005C48DF" w14:textId="73329BB7" w:rsidR="00EA4838" w:rsidRPr="00766111" w:rsidRDefault="00EA4838" w:rsidP="00EA4838">
            <w:pPr>
              <w:spacing w:line="276" w:lineRule="auto"/>
            </w:pPr>
            <w:r w:rsidRPr="002B5C3A">
              <w:t>İçselleştirilmiş, sistematik, sürdürülebilir ve örnek gösterilebilir uygulamalar bulunmaktadır.</w:t>
            </w:r>
          </w:p>
        </w:tc>
      </w:tr>
      <w:tr w:rsidR="005B23CE" w:rsidRPr="00766111" w14:paraId="56CDF67C" w14:textId="77777777" w:rsidTr="006B563F">
        <w:trPr>
          <w:trHeight w:val="2724"/>
        </w:trPr>
        <w:tc>
          <w:tcPr>
            <w:tcW w:w="10314" w:type="dxa"/>
            <w:gridSpan w:val="5"/>
            <w:tcBorders>
              <w:left w:val="single" w:sz="4" w:space="0" w:color="auto"/>
            </w:tcBorders>
            <w:shd w:val="clear" w:color="auto" w:fill="auto"/>
          </w:tcPr>
          <w:p w14:paraId="744482D7" w14:textId="373FD6F9" w:rsidR="005B23CE" w:rsidRDefault="005B23CE" w:rsidP="006B563F">
            <w:pPr>
              <w:spacing w:line="276" w:lineRule="auto"/>
              <w:rPr>
                <w:b/>
                <w:i/>
              </w:rPr>
            </w:pPr>
            <w:r w:rsidRPr="00766111">
              <w:rPr>
                <w:b/>
                <w:i/>
              </w:rPr>
              <w:t>Kanıtla</w:t>
            </w:r>
            <w:r>
              <w:rPr>
                <w:b/>
                <w:i/>
              </w:rPr>
              <w:t>r</w:t>
            </w:r>
            <w:r w:rsidR="006B563F">
              <w:rPr>
                <w:b/>
                <w:i/>
              </w:rPr>
              <w:t xml:space="preserve"> </w:t>
            </w:r>
          </w:p>
          <w:p w14:paraId="4E060754" w14:textId="77777777" w:rsidR="0072552E" w:rsidRDefault="0072552E" w:rsidP="0072552E">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46FE6961" w14:textId="77777777" w:rsidR="00EA4838" w:rsidRPr="002B5C3A" w:rsidRDefault="00EA4838" w:rsidP="00BC65FC">
            <w:pPr>
              <w:spacing w:line="276" w:lineRule="auto"/>
              <w:rPr>
                <w:i/>
                <w:color w:val="FF0000"/>
              </w:rPr>
            </w:pPr>
          </w:p>
          <w:p w14:paraId="0B805F20" w14:textId="291D8D53" w:rsidR="005B23CE" w:rsidRPr="00260482" w:rsidRDefault="00EA4838" w:rsidP="00EA4838">
            <w:pPr>
              <w:spacing w:line="276" w:lineRule="auto"/>
              <w:ind w:left="838"/>
              <w:jc w:val="both"/>
              <w:rPr>
                <w:i/>
                <w:color w:val="000000"/>
              </w:rPr>
            </w:pPr>
            <w:r w:rsidRPr="002B5C3A">
              <w:rPr>
                <w:i/>
                <w:color w:val="FF0000"/>
              </w:rPr>
              <w:t>* 2015 AKTS Kullanıcı Kılavuzu’ndaki anahtar prensipleri taşımalıdır.</w:t>
            </w:r>
          </w:p>
        </w:tc>
      </w:tr>
    </w:tbl>
    <w:p w14:paraId="3CA87252" w14:textId="5A2F35C9"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3751BD44" w14:textId="77777777" w:rsidR="005B23CE" w:rsidRDefault="005B23CE" w:rsidP="00106364">
      <w:pPr>
        <w:spacing w:before="240" w:after="240"/>
        <w:ind w:right="63" w:firstLine="720"/>
        <w:jc w:val="both"/>
        <w:rPr>
          <w:rFonts w:asciiTheme="minorHAnsi" w:hAnsiTheme="minorHAnsi" w:cstheme="minorHAnsi"/>
          <w:b/>
          <w:bCs/>
        </w:rPr>
      </w:pPr>
    </w:p>
    <w:p w14:paraId="28DAEB5C" w14:textId="77777777" w:rsidR="005B23CE" w:rsidRDefault="005B23CE" w:rsidP="00106364">
      <w:pPr>
        <w:spacing w:before="240" w:after="240"/>
        <w:ind w:right="63" w:firstLine="720"/>
        <w:jc w:val="both"/>
        <w:rPr>
          <w:rFonts w:asciiTheme="minorHAnsi" w:hAnsiTheme="minorHAnsi" w:cstheme="minorHAnsi"/>
          <w:b/>
          <w:bCs/>
        </w:rPr>
      </w:pPr>
    </w:p>
    <w:p w14:paraId="304F66CF"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45F5D18E" w14:textId="77777777" w:rsidTr="006B563F">
        <w:trPr>
          <w:trHeight w:val="170"/>
        </w:trPr>
        <w:tc>
          <w:tcPr>
            <w:tcW w:w="10314" w:type="dxa"/>
            <w:gridSpan w:val="5"/>
            <w:tcBorders>
              <w:left w:val="single" w:sz="4" w:space="0" w:color="auto"/>
            </w:tcBorders>
            <w:shd w:val="clear" w:color="auto" w:fill="auto"/>
          </w:tcPr>
          <w:p w14:paraId="6A1BC231" w14:textId="297E1D79" w:rsidR="005B23CE" w:rsidRPr="00766111" w:rsidRDefault="000A4586" w:rsidP="00355D9F">
            <w:pPr>
              <w:pStyle w:val="b1"/>
              <w:framePr w:hSpace="0" w:wrap="auto" w:vAnchor="margin" w:hAnchor="text" w:xAlign="left" w:yAlign="inline"/>
              <w:jc w:val="center"/>
              <w:rPr>
                <w:color w:val="000000"/>
              </w:rPr>
            </w:pPr>
            <w:r w:rsidRPr="002B5C3A">
              <w:lastRenderedPageBreak/>
              <w:t>A. LİDERLİK, YÖNETİŞİM ve KALİTE</w:t>
            </w:r>
            <w:r w:rsidR="005F62A4">
              <w:t xml:space="preserve"> </w:t>
            </w:r>
          </w:p>
        </w:tc>
      </w:tr>
      <w:tr w:rsidR="005B23CE" w:rsidRPr="00766111" w14:paraId="5DF9B150" w14:textId="77777777" w:rsidTr="006B563F">
        <w:trPr>
          <w:trHeight w:val="196"/>
        </w:trPr>
        <w:tc>
          <w:tcPr>
            <w:tcW w:w="10314" w:type="dxa"/>
            <w:gridSpan w:val="5"/>
            <w:tcBorders>
              <w:left w:val="single" w:sz="4" w:space="0" w:color="auto"/>
            </w:tcBorders>
            <w:shd w:val="clear" w:color="auto" w:fill="auto"/>
            <w:vAlign w:val="center"/>
          </w:tcPr>
          <w:p w14:paraId="027502D1" w14:textId="663D76EF" w:rsidR="005B23CE" w:rsidRPr="00766111" w:rsidRDefault="000A4586" w:rsidP="00355D9F">
            <w:pPr>
              <w:spacing w:line="276" w:lineRule="auto"/>
              <w:rPr>
                <w:b/>
                <w:color w:val="000000"/>
              </w:rPr>
            </w:pPr>
            <w:r>
              <w:rPr>
                <w:b/>
              </w:rPr>
              <w:t>A.3</w:t>
            </w:r>
            <w:r w:rsidRPr="002B5C3A">
              <w:rPr>
                <w:b/>
              </w:rPr>
              <w:t>. Paydaş Katılımı</w:t>
            </w:r>
            <w:r w:rsidR="00BA73DF">
              <w:rPr>
                <w:b/>
              </w:rPr>
              <w:t xml:space="preserve"> </w:t>
            </w:r>
          </w:p>
        </w:tc>
      </w:tr>
      <w:tr w:rsidR="005B23CE" w:rsidRPr="00766111" w14:paraId="58E8525D" w14:textId="77777777" w:rsidTr="006B563F">
        <w:trPr>
          <w:trHeight w:val="196"/>
        </w:trPr>
        <w:tc>
          <w:tcPr>
            <w:tcW w:w="10314" w:type="dxa"/>
            <w:gridSpan w:val="5"/>
            <w:tcBorders>
              <w:left w:val="single" w:sz="4" w:space="0" w:color="auto"/>
            </w:tcBorders>
            <w:shd w:val="clear" w:color="auto" w:fill="auto"/>
            <w:vAlign w:val="center"/>
          </w:tcPr>
          <w:p w14:paraId="0DB418E0" w14:textId="071E3E14" w:rsidR="00BC65FC" w:rsidRPr="00455997" w:rsidRDefault="00C512DC" w:rsidP="00BC65FC">
            <w:pPr>
              <w:spacing w:line="276" w:lineRule="auto"/>
              <w:jc w:val="both"/>
              <w:rPr>
                <w:b/>
                <w:color w:val="000000"/>
              </w:rPr>
            </w:pPr>
            <w:r>
              <w:rPr>
                <w:b/>
                <w:u w:val="single"/>
              </w:rPr>
              <w:t>A.3</w:t>
            </w:r>
            <w:r w:rsidRPr="002B5C3A">
              <w:rPr>
                <w:b/>
                <w:u w:val="single"/>
              </w:rPr>
              <w:t>.3. Mezun ilişkileri yönetimi</w:t>
            </w:r>
            <w:r w:rsidR="00ED7353">
              <w:rPr>
                <w:b/>
                <w:u w:val="single"/>
              </w:rPr>
              <w:t xml:space="preserve"> </w:t>
            </w:r>
          </w:p>
          <w:p w14:paraId="4E8ED759" w14:textId="5F088FB4" w:rsidR="005B23CE" w:rsidRPr="00455997" w:rsidRDefault="005B23CE" w:rsidP="006B563F">
            <w:pPr>
              <w:spacing w:line="276" w:lineRule="auto"/>
              <w:jc w:val="both"/>
              <w:rPr>
                <w:b/>
                <w:color w:val="000000"/>
              </w:rPr>
            </w:pPr>
          </w:p>
        </w:tc>
      </w:tr>
      <w:tr w:rsidR="005B23CE" w:rsidRPr="00766111" w14:paraId="6FF2C3EC" w14:textId="77777777" w:rsidTr="006B563F">
        <w:trPr>
          <w:trHeight w:val="196"/>
        </w:trPr>
        <w:tc>
          <w:tcPr>
            <w:tcW w:w="10314" w:type="dxa"/>
            <w:gridSpan w:val="5"/>
            <w:tcBorders>
              <w:left w:val="single" w:sz="4" w:space="0" w:color="auto"/>
            </w:tcBorders>
            <w:shd w:val="clear" w:color="auto" w:fill="auto"/>
            <w:vAlign w:val="center"/>
          </w:tcPr>
          <w:p w14:paraId="63AC9C3D"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70B157AF" w14:textId="77777777" w:rsidTr="006B563F">
        <w:trPr>
          <w:trHeight w:val="196"/>
        </w:trPr>
        <w:tc>
          <w:tcPr>
            <w:tcW w:w="2373" w:type="dxa"/>
            <w:tcBorders>
              <w:left w:val="single" w:sz="4" w:space="0" w:color="auto"/>
            </w:tcBorders>
            <w:shd w:val="clear" w:color="auto" w:fill="auto"/>
            <w:vAlign w:val="bottom"/>
          </w:tcPr>
          <w:p w14:paraId="4F5326ED"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4409250B"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2DDEF3C2"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5D3A2E5E"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1C11C4A3" w14:textId="77777777" w:rsidR="005B23CE" w:rsidRPr="00766111" w:rsidRDefault="005B23CE" w:rsidP="006B563F">
            <w:pPr>
              <w:spacing w:line="276" w:lineRule="auto"/>
              <w:jc w:val="center"/>
              <w:rPr>
                <w:b/>
              </w:rPr>
            </w:pPr>
            <w:r w:rsidRPr="00766111">
              <w:rPr>
                <w:b/>
              </w:rPr>
              <w:t>5</w:t>
            </w:r>
          </w:p>
        </w:tc>
      </w:tr>
      <w:tr w:rsidR="005B23CE" w:rsidRPr="00766111" w14:paraId="1668D273" w14:textId="77777777" w:rsidTr="006B563F">
        <w:trPr>
          <w:trHeight w:val="196"/>
        </w:trPr>
        <w:sdt>
          <w:sdtPr>
            <w:rPr>
              <w:b/>
            </w:rPr>
            <w:id w:val="-1067639448"/>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5E7DD6CC" w14:textId="54442866" w:rsidR="005B23CE" w:rsidRPr="00766111" w:rsidRDefault="00BC65FC" w:rsidP="006B563F">
                <w:pPr>
                  <w:spacing w:line="276" w:lineRule="auto"/>
                  <w:jc w:val="center"/>
                  <w:rPr>
                    <w:b/>
                  </w:rPr>
                </w:pPr>
                <w:r>
                  <w:rPr>
                    <w:rFonts w:ascii="MS Gothic" w:eastAsia="MS Gothic" w:hAnsi="MS Gothic" w:hint="eastAsia"/>
                    <w:b/>
                  </w:rPr>
                  <w:t>☐</w:t>
                </w:r>
              </w:p>
            </w:tc>
          </w:sdtContent>
        </w:sdt>
        <w:sdt>
          <w:sdtPr>
            <w:rPr>
              <w:b/>
            </w:rPr>
            <w:id w:val="2065761405"/>
            <w14:checkbox>
              <w14:checked w14:val="1"/>
              <w14:checkedState w14:val="2612" w14:font="MS Gothic"/>
              <w14:uncheckedState w14:val="2610" w14:font="MS Gothic"/>
            </w14:checkbox>
          </w:sdtPr>
          <w:sdtContent>
            <w:tc>
              <w:tcPr>
                <w:tcW w:w="1957" w:type="dxa"/>
                <w:shd w:val="clear" w:color="auto" w:fill="auto"/>
                <w:vAlign w:val="bottom"/>
              </w:tcPr>
              <w:p w14:paraId="1CA644A0" w14:textId="19B07FCC" w:rsidR="005B23CE" w:rsidRPr="00766111" w:rsidRDefault="00BC65FC" w:rsidP="006B563F">
                <w:pPr>
                  <w:spacing w:line="276" w:lineRule="auto"/>
                  <w:jc w:val="center"/>
                  <w:rPr>
                    <w:b/>
                  </w:rPr>
                </w:pPr>
                <w:r>
                  <w:rPr>
                    <w:rFonts w:ascii="MS Gothic" w:eastAsia="MS Gothic" w:hAnsi="MS Gothic" w:hint="eastAsia"/>
                    <w:b/>
                  </w:rPr>
                  <w:t>☒</w:t>
                </w:r>
              </w:p>
            </w:tc>
          </w:sdtContent>
        </w:sdt>
        <w:sdt>
          <w:sdtPr>
            <w:rPr>
              <w:b/>
            </w:rPr>
            <w:id w:val="2001078223"/>
            <w14:checkbox>
              <w14:checked w14:val="0"/>
              <w14:checkedState w14:val="2612" w14:font="MS Gothic"/>
              <w14:uncheckedState w14:val="2610" w14:font="MS Gothic"/>
            </w14:checkbox>
          </w:sdtPr>
          <w:sdtContent>
            <w:tc>
              <w:tcPr>
                <w:tcW w:w="2017" w:type="dxa"/>
                <w:shd w:val="clear" w:color="auto" w:fill="auto"/>
                <w:vAlign w:val="bottom"/>
              </w:tcPr>
              <w:p w14:paraId="31A372E9"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332379329"/>
            <w14:checkbox>
              <w14:checked w14:val="0"/>
              <w14:checkedState w14:val="2612" w14:font="MS Gothic"/>
              <w14:uncheckedState w14:val="2610" w14:font="MS Gothic"/>
            </w14:checkbox>
          </w:sdtPr>
          <w:sdtContent>
            <w:tc>
              <w:tcPr>
                <w:tcW w:w="2000" w:type="dxa"/>
                <w:shd w:val="clear" w:color="auto" w:fill="auto"/>
                <w:vAlign w:val="bottom"/>
              </w:tcPr>
              <w:p w14:paraId="667C24B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53200200"/>
            <w14:checkbox>
              <w14:checked w14:val="0"/>
              <w14:checkedState w14:val="2612" w14:font="MS Gothic"/>
              <w14:uncheckedState w14:val="2610" w14:font="MS Gothic"/>
            </w14:checkbox>
          </w:sdtPr>
          <w:sdtContent>
            <w:tc>
              <w:tcPr>
                <w:tcW w:w="1967" w:type="dxa"/>
                <w:shd w:val="clear" w:color="auto" w:fill="auto"/>
                <w:vAlign w:val="bottom"/>
              </w:tcPr>
              <w:p w14:paraId="439A6D8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C512DC" w:rsidRPr="00766111" w14:paraId="774BEEB0" w14:textId="77777777" w:rsidTr="00AB22E3">
        <w:trPr>
          <w:trHeight w:val="2789"/>
        </w:trPr>
        <w:tc>
          <w:tcPr>
            <w:tcW w:w="2373" w:type="dxa"/>
            <w:tcBorders>
              <w:left w:val="single" w:sz="4" w:space="0" w:color="auto"/>
            </w:tcBorders>
            <w:shd w:val="clear" w:color="auto" w:fill="auto"/>
          </w:tcPr>
          <w:p w14:paraId="4E5E49A9" w14:textId="517B6912" w:rsidR="00C512DC" w:rsidRPr="00766111" w:rsidRDefault="00C512DC" w:rsidP="00C512DC">
            <w:pPr>
              <w:spacing w:line="276" w:lineRule="auto"/>
            </w:pPr>
            <w:r w:rsidRPr="002B5C3A">
              <w:t xml:space="preserve">Kurumda mezun izleme sistemi bulunmamaktadır. </w:t>
            </w:r>
          </w:p>
        </w:tc>
        <w:tc>
          <w:tcPr>
            <w:tcW w:w="1957" w:type="dxa"/>
            <w:shd w:val="clear" w:color="auto" w:fill="auto"/>
          </w:tcPr>
          <w:p w14:paraId="123CC7F7" w14:textId="067AA851" w:rsidR="00C512DC" w:rsidRPr="00766111" w:rsidRDefault="00C512DC" w:rsidP="00C512DC">
            <w:pPr>
              <w:spacing w:line="276" w:lineRule="auto"/>
            </w:pPr>
            <w:r w:rsidRPr="002B5C3A">
              <w:t>Programların amaç ve hedeflerine ulaşılıp ulaşılmadığının irdelenmesi amacıyla bir mezun izleme sistemine ilişkin planlama bulunmaktadır.</w:t>
            </w:r>
          </w:p>
        </w:tc>
        <w:tc>
          <w:tcPr>
            <w:tcW w:w="2017" w:type="dxa"/>
            <w:shd w:val="clear" w:color="auto" w:fill="auto"/>
          </w:tcPr>
          <w:p w14:paraId="40D013F7" w14:textId="2A97D78F" w:rsidR="00C512DC" w:rsidRPr="00766111" w:rsidRDefault="00C512DC" w:rsidP="00C512DC">
            <w:pPr>
              <w:spacing w:line="276" w:lineRule="auto"/>
            </w:pPr>
            <w:r w:rsidRPr="002B5C3A">
              <w:t>Kurumdaki programların genelinde mezun izleme sistemi uygulamaları vardır.</w:t>
            </w:r>
          </w:p>
        </w:tc>
        <w:tc>
          <w:tcPr>
            <w:tcW w:w="2000" w:type="dxa"/>
            <w:shd w:val="clear" w:color="auto" w:fill="auto"/>
          </w:tcPr>
          <w:p w14:paraId="099ABE47" w14:textId="1E356244" w:rsidR="00C512DC" w:rsidRPr="00766111" w:rsidRDefault="00C512DC" w:rsidP="00C512DC">
            <w:pPr>
              <w:spacing w:line="276" w:lineRule="auto"/>
            </w:pPr>
            <w:r w:rsidRPr="002B5C3A">
              <w:t>Mezun izleme sistemi uygulamaları izlenmekte ve ihtiyaçlar doğrultusunda programlarda güncellemeler yapılmaktadır.</w:t>
            </w:r>
          </w:p>
        </w:tc>
        <w:tc>
          <w:tcPr>
            <w:tcW w:w="1967" w:type="dxa"/>
            <w:shd w:val="clear" w:color="auto" w:fill="auto"/>
          </w:tcPr>
          <w:p w14:paraId="10827194" w14:textId="010791F7" w:rsidR="00C512DC" w:rsidRPr="00766111" w:rsidRDefault="00C512DC" w:rsidP="00C512DC">
            <w:pPr>
              <w:spacing w:line="276" w:lineRule="auto"/>
            </w:pPr>
            <w:r w:rsidRPr="002B5C3A">
              <w:t>İçselleştirilmiş, sistematik, sürdürülebilir ve örnek gösterilebilir uygulamalar bulunmaktadır.</w:t>
            </w:r>
          </w:p>
        </w:tc>
      </w:tr>
      <w:tr w:rsidR="005B23CE" w:rsidRPr="00766111" w14:paraId="70B1CD87" w14:textId="77777777" w:rsidTr="006B563F">
        <w:trPr>
          <w:trHeight w:val="2724"/>
        </w:trPr>
        <w:tc>
          <w:tcPr>
            <w:tcW w:w="10314" w:type="dxa"/>
            <w:gridSpan w:val="5"/>
            <w:tcBorders>
              <w:left w:val="single" w:sz="4" w:space="0" w:color="auto"/>
            </w:tcBorders>
            <w:shd w:val="clear" w:color="auto" w:fill="auto"/>
          </w:tcPr>
          <w:p w14:paraId="3710D16C" w14:textId="2E4029FB" w:rsidR="005B23CE" w:rsidRDefault="005B23CE" w:rsidP="006B563F">
            <w:pPr>
              <w:spacing w:line="276" w:lineRule="auto"/>
              <w:rPr>
                <w:b/>
                <w:i/>
              </w:rPr>
            </w:pPr>
            <w:r w:rsidRPr="00766111">
              <w:rPr>
                <w:b/>
                <w:i/>
              </w:rPr>
              <w:t>Kanıtla</w:t>
            </w:r>
            <w:r>
              <w:rPr>
                <w:b/>
                <w:i/>
              </w:rPr>
              <w:t>r</w:t>
            </w:r>
            <w:r w:rsidR="006B563F">
              <w:rPr>
                <w:b/>
                <w:i/>
              </w:rPr>
              <w:t xml:space="preserve"> </w:t>
            </w:r>
          </w:p>
          <w:p w14:paraId="55AD3407" w14:textId="6E975C2C" w:rsidR="005B23CE" w:rsidRPr="00BC65FC" w:rsidRDefault="0072552E" w:rsidP="00BC65FC">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tc>
      </w:tr>
    </w:tbl>
    <w:p w14:paraId="1F09007F" w14:textId="25C76BDD"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2E7E47B5" w14:textId="77777777" w:rsidR="005B23CE" w:rsidRDefault="005B23CE" w:rsidP="00106364">
      <w:pPr>
        <w:spacing w:before="240" w:after="240"/>
        <w:ind w:right="63" w:firstLine="720"/>
        <w:jc w:val="both"/>
        <w:rPr>
          <w:rFonts w:asciiTheme="minorHAnsi" w:hAnsiTheme="minorHAnsi" w:cstheme="minorHAnsi"/>
          <w:b/>
          <w:bCs/>
        </w:rPr>
      </w:pPr>
    </w:p>
    <w:p w14:paraId="1C1E8DAB" w14:textId="77777777" w:rsidR="005B23CE" w:rsidRDefault="005B23CE" w:rsidP="00106364">
      <w:pPr>
        <w:spacing w:before="240" w:after="240"/>
        <w:ind w:right="63" w:firstLine="720"/>
        <w:jc w:val="both"/>
        <w:rPr>
          <w:rFonts w:asciiTheme="minorHAnsi" w:hAnsiTheme="minorHAnsi" w:cstheme="minorHAnsi"/>
          <w:b/>
          <w:bCs/>
        </w:rPr>
      </w:pPr>
    </w:p>
    <w:p w14:paraId="011AF15B" w14:textId="77777777" w:rsidR="005B23CE" w:rsidRDefault="005B23CE" w:rsidP="00106364">
      <w:pPr>
        <w:spacing w:before="240" w:after="240"/>
        <w:ind w:right="63" w:firstLine="720"/>
        <w:jc w:val="both"/>
        <w:rPr>
          <w:rFonts w:asciiTheme="minorHAnsi" w:hAnsiTheme="minorHAnsi" w:cstheme="minorHAnsi"/>
          <w:b/>
          <w:bCs/>
        </w:rPr>
      </w:pPr>
    </w:p>
    <w:p w14:paraId="6E990449" w14:textId="77777777" w:rsidR="005B23CE" w:rsidRDefault="005B23CE" w:rsidP="00106364">
      <w:pPr>
        <w:spacing w:before="240" w:after="240"/>
        <w:ind w:right="63" w:firstLine="720"/>
        <w:jc w:val="both"/>
        <w:rPr>
          <w:rFonts w:asciiTheme="minorHAnsi" w:hAnsiTheme="minorHAnsi" w:cstheme="minorHAnsi"/>
          <w:b/>
          <w:bCs/>
        </w:rPr>
      </w:pPr>
    </w:p>
    <w:p w14:paraId="45EB4D85" w14:textId="77777777" w:rsidR="005B23CE" w:rsidRDefault="005B23CE" w:rsidP="00106364">
      <w:pPr>
        <w:spacing w:before="240" w:after="240"/>
        <w:ind w:right="63" w:firstLine="720"/>
        <w:jc w:val="both"/>
        <w:rPr>
          <w:rFonts w:asciiTheme="minorHAnsi" w:hAnsiTheme="minorHAnsi" w:cstheme="minorHAnsi"/>
          <w:b/>
          <w:bCs/>
        </w:rPr>
      </w:pPr>
    </w:p>
    <w:p w14:paraId="635DF78C" w14:textId="77777777" w:rsidR="005B23CE" w:rsidRDefault="005B23CE" w:rsidP="00106364">
      <w:pPr>
        <w:spacing w:before="240" w:after="240"/>
        <w:ind w:right="63" w:firstLine="720"/>
        <w:jc w:val="both"/>
        <w:rPr>
          <w:rFonts w:asciiTheme="minorHAnsi" w:hAnsiTheme="minorHAnsi" w:cstheme="minorHAnsi"/>
          <w:b/>
          <w:bCs/>
        </w:rPr>
      </w:pPr>
    </w:p>
    <w:p w14:paraId="2C69F0E7" w14:textId="77777777" w:rsidR="005B23CE" w:rsidRDefault="005B23CE" w:rsidP="00106364">
      <w:pPr>
        <w:spacing w:before="240" w:after="240"/>
        <w:ind w:right="63" w:firstLine="720"/>
        <w:jc w:val="both"/>
        <w:rPr>
          <w:rFonts w:asciiTheme="minorHAnsi" w:hAnsiTheme="minorHAnsi" w:cstheme="minorHAnsi"/>
          <w:b/>
          <w:bCs/>
        </w:rPr>
      </w:pPr>
    </w:p>
    <w:p w14:paraId="2B10DEEE"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02E3BCFC" w14:textId="77777777" w:rsidTr="006B563F">
        <w:trPr>
          <w:trHeight w:val="170"/>
        </w:trPr>
        <w:tc>
          <w:tcPr>
            <w:tcW w:w="10314" w:type="dxa"/>
            <w:gridSpan w:val="5"/>
            <w:tcBorders>
              <w:left w:val="single" w:sz="4" w:space="0" w:color="auto"/>
            </w:tcBorders>
            <w:shd w:val="clear" w:color="auto" w:fill="auto"/>
          </w:tcPr>
          <w:p w14:paraId="735E4757" w14:textId="3FB7E398" w:rsidR="005B23CE" w:rsidRPr="00766111" w:rsidRDefault="00C512DC" w:rsidP="00355D9F">
            <w:pPr>
              <w:pStyle w:val="b1"/>
              <w:framePr w:hSpace="0" w:wrap="auto" w:vAnchor="margin" w:hAnchor="text" w:xAlign="left" w:yAlign="inline"/>
              <w:jc w:val="center"/>
              <w:rPr>
                <w:color w:val="000000"/>
              </w:rPr>
            </w:pPr>
            <w:r w:rsidRPr="002B5C3A">
              <w:lastRenderedPageBreak/>
              <w:t>A. LİDERLİK, YÖNETİŞİM ve KALİTE</w:t>
            </w:r>
            <w:r w:rsidR="005F62A4">
              <w:t xml:space="preserve"> </w:t>
            </w:r>
          </w:p>
        </w:tc>
      </w:tr>
      <w:tr w:rsidR="005B23CE" w:rsidRPr="00766111" w14:paraId="2A8BFB15" w14:textId="77777777" w:rsidTr="006B563F">
        <w:trPr>
          <w:trHeight w:val="196"/>
        </w:trPr>
        <w:tc>
          <w:tcPr>
            <w:tcW w:w="10314" w:type="dxa"/>
            <w:gridSpan w:val="5"/>
            <w:tcBorders>
              <w:left w:val="single" w:sz="4" w:space="0" w:color="auto"/>
            </w:tcBorders>
            <w:shd w:val="clear" w:color="auto" w:fill="auto"/>
            <w:vAlign w:val="center"/>
          </w:tcPr>
          <w:p w14:paraId="2DBF585B" w14:textId="70EE8855" w:rsidR="00BC65FC" w:rsidRPr="00455997" w:rsidRDefault="00C512DC" w:rsidP="00BC65FC">
            <w:pPr>
              <w:spacing w:line="276" w:lineRule="auto"/>
              <w:rPr>
                <w:b/>
                <w:color w:val="000000"/>
              </w:rPr>
            </w:pPr>
            <w:r w:rsidRPr="002B5C3A">
              <w:rPr>
                <w:b/>
                <w:u w:val="single"/>
              </w:rPr>
              <w:t>A.</w:t>
            </w:r>
            <w:r>
              <w:rPr>
                <w:b/>
                <w:u w:val="single"/>
              </w:rPr>
              <w:t>4.1</w:t>
            </w:r>
            <w:r w:rsidRPr="002B5C3A">
              <w:rPr>
                <w:b/>
                <w:u w:val="single"/>
              </w:rPr>
              <w:t>. Uluslararasılaşma performansı</w:t>
            </w:r>
            <w:r w:rsidR="00ED7353">
              <w:rPr>
                <w:b/>
                <w:u w:val="single"/>
              </w:rPr>
              <w:t xml:space="preserve"> </w:t>
            </w:r>
          </w:p>
          <w:p w14:paraId="2AEB93A5" w14:textId="0CA30F5F" w:rsidR="005B23CE" w:rsidRPr="00455997" w:rsidRDefault="005B23CE" w:rsidP="006B563F">
            <w:pPr>
              <w:spacing w:line="276" w:lineRule="auto"/>
              <w:jc w:val="both"/>
              <w:rPr>
                <w:b/>
                <w:color w:val="000000"/>
              </w:rPr>
            </w:pPr>
          </w:p>
        </w:tc>
      </w:tr>
      <w:tr w:rsidR="005B23CE" w:rsidRPr="00766111" w14:paraId="5233C378" w14:textId="77777777" w:rsidTr="006B563F">
        <w:trPr>
          <w:trHeight w:val="196"/>
        </w:trPr>
        <w:tc>
          <w:tcPr>
            <w:tcW w:w="10314" w:type="dxa"/>
            <w:gridSpan w:val="5"/>
            <w:tcBorders>
              <w:left w:val="single" w:sz="4" w:space="0" w:color="auto"/>
            </w:tcBorders>
            <w:shd w:val="clear" w:color="auto" w:fill="auto"/>
            <w:vAlign w:val="center"/>
          </w:tcPr>
          <w:p w14:paraId="572C1BCF"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14A7D366" w14:textId="77777777" w:rsidTr="006B563F">
        <w:trPr>
          <w:trHeight w:val="196"/>
        </w:trPr>
        <w:tc>
          <w:tcPr>
            <w:tcW w:w="2373" w:type="dxa"/>
            <w:tcBorders>
              <w:left w:val="single" w:sz="4" w:space="0" w:color="auto"/>
            </w:tcBorders>
            <w:shd w:val="clear" w:color="auto" w:fill="auto"/>
            <w:vAlign w:val="bottom"/>
          </w:tcPr>
          <w:p w14:paraId="26DEA252"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4605E174"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6AA70BC9"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257C0666"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220E2B82" w14:textId="77777777" w:rsidR="005B23CE" w:rsidRPr="00766111" w:rsidRDefault="005B23CE" w:rsidP="006B563F">
            <w:pPr>
              <w:spacing w:line="276" w:lineRule="auto"/>
              <w:jc w:val="center"/>
              <w:rPr>
                <w:b/>
              </w:rPr>
            </w:pPr>
            <w:r w:rsidRPr="00766111">
              <w:rPr>
                <w:b/>
              </w:rPr>
              <w:t>5</w:t>
            </w:r>
          </w:p>
        </w:tc>
      </w:tr>
      <w:tr w:rsidR="005B23CE" w:rsidRPr="00766111" w14:paraId="60056A90" w14:textId="77777777" w:rsidTr="006B563F">
        <w:trPr>
          <w:trHeight w:val="196"/>
        </w:trPr>
        <w:sdt>
          <w:sdtPr>
            <w:rPr>
              <w:b/>
            </w:rPr>
            <w:id w:val="-587070058"/>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0565BA3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04154864"/>
            <w14:checkbox>
              <w14:checked w14:val="1"/>
              <w14:checkedState w14:val="2612" w14:font="MS Gothic"/>
              <w14:uncheckedState w14:val="2610" w14:font="MS Gothic"/>
            </w14:checkbox>
          </w:sdtPr>
          <w:sdtContent>
            <w:tc>
              <w:tcPr>
                <w:tcW w:w="1957" w:type="dxa"/>
                <w:shd w:val="clear" w:color="auto" w:fill="auto"/>
                <w:vAlign w:val="bottom"/>
              </w:tcPr>
              <w:p w14:paraId="2AA662E5" w14:textId="7861781D" w:rsidR="005B23CE" w:rsidRPr="00766111" w:rsidRDefault="00BC65FC" w:rsidP="006B563F">
                <w:pPr>
                  <w:spacing w:line="276" w:lineRule="auto"/>
                  <w:jc w:val="center"/>
                  <w:rPr>
                    <w:b/>
                  </w:rPr>
                </w:pPr>
                <w:r>
                  <w:rPr>
                    <w:rFonts w:ascii="MS Gothic" w:eastAsia="MS Gothic" w:hAnsi="MS Gothic" w:hint="eastAsia"/>
                    <w:b/>
                  </w:rPr>
                  <w:t>☒</w:t>
                </w:r>
              </w:p>
            </w:tc>
          </w:sdtContent>
        </w:sdt>
        <w:sdt>
          <w:sdtPr>
            <w:rPr>
              <w:b/>
            </w:rPr>
            <w:id w:val="1956358451"/>
            <w14:checkbox>
              <w14:checked w14:val="0"/>
              <w14:checkedState w14:val="2612" w14:font="MS Gothic"/>
              <w14:uncheckedState w14:val="2610" w14:font="MS Gothic"/>
            </w14:checkbox>
          </w:sdtPr>
          <w:sdtContent>
            <w:tc>
              <w:tcPr>
                <w:tcW w:w="2017" w:type="dxa"/>
                <w:shd w:val="clear" w:color="auto" w:fill="auto"/>
                <w:vAlign w:val="bottom"/>
              </w:tcPr>
              <w:p w14:paraId="4C2CAF8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038463273"/>
            <w14:checkbox>
              <w14:checked w14:val="0"/>
              <w14:checkedState w14:val="2612" w14:font="MS Gothic"/>
              <w14:uncheckedState w14:val="2610" w14:font="MS Gothic"/>
            </w14:checkbox>
          </w:sdtPr>
          <w:sdtContent>
            <w:tc>
              <w:tcPr>
                <w:tcW w:w="2000" w:type="dxa"/>
                <w:shd w:val="clear" w:color="auto" w:fill="auto"/>
                <w:vAlign w:val="bottom"/>
              </w:tcPr>
              <w:p w14:paraId="69569AB1"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33460530"/>
            <w14:checkbox>
              <w14:checked w14:val="0"/>
              <w14:checkedState w14:val="2612" w14:font="MS Gothic"/>
              <w14:uncheckedState w14:val="2610" w14:font="MS Gothic"/>
            </w14:checkbox>
          </w:sdtPr>
          <w:sdtContent>
            <w:tc>
              <w:tcPr>
                <w:tcW w:w="1967" w:type="dxa"/>
                <w:shd w:val="clear" w:color="auto" w:fill="auto"/>
                <w:vAlign w:val="bottom"/>
              </w:tcPr>
              <w:p w14:paraId="3A797189"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C512DC" w:rsidRPr="00766111" w14:paraId="46E50D24" w14:textId="77777777" w:rsidTr="00384C6D">
        <w:trPr>
          <w:trHeight w:val="2200"/>
        </w:trPr>
        <w:tc>
          <w:tcPr>
            <w:tcW w:w="2373" w:type="dxa"/>
            <w:tcBorders>
              <w:left w:val="single" w:sz="4" w:space="0" w:color="auto"/>
            </w:tcBorders>
            <w:shd w:val="clear" w:color="auto" w:fill="auto"/>
          </w:tcPr>
          <w:p w14:paraId="4AD5EF54" w14:textId="74D3E219" w:rsidR="00C512DC" w:rsidRPr="00766111" w:rsidRDefault="00C512DC" w:rsidP="00C512DC">
            <w:pPr>
              <w:spacing w:line="276" w:lineRule="auto"/>
            </w:pPr>
            <w:r w:rsidRPr="002B5C3A">
              <w:t>Kurumda uluslararasılaşma faaliyeti bulunmamaktadır.</w:t>
            </w:r>
          </w:p>
        </w:tc>
        <w:tc>
          <w:tcPr>
            <w:tcW w:w="1957" w:type="dxa"/>
            <w:shd w:val="clear" w:color="auto" w:fill="auto"/>
          </w:tcPr>
          <w:p w14:paraId="0C4B3B44" w14:textId="7F95E126" w:rsidR="00C512DC" w:rsidRPr="00766111" w:rsidRDefault="00C512DC" w:rsidP="00C512DC">
            <w:pPr>
              <w:spacing w:line="276" w:lineRule="auto"/>
            </w:pPr>
            <w:r w:rsidRPr="002B5C3A">
              <w:t>Kurumda uluslararasılaşma politikasıyla uyumlu faaliyetlere yönelik planlamalar bulunmaktadır.</w:t>
            </w:r>
          </w:p>
        </w:tc>
        <w:tc>
          <w:tcPr>
            <w:tcW w:w="2017" w:type="dxa"/>
            <w:shd w:val="clear" w:color="auto" w:fill="auto"/>
          </w:tcPr>
          <w:p w14:paraId="3D2D59B3" w14:textId="33EB699D" w:rsidR="00C512DC" w:rsidRPr="00766111" w:rsidRDefault="00C512DC" w:rsidP="00C512DC">
            <w:pPr>
              <w:spacing w:line="276" w:lineRule="auto"/>
            </w:pPr>
            <w:r w:rsidRPr="002B5C3A">
              <w:t>Kurumun geneline yayılmış uluslararasılaşma faaliyetleri bulunmaktadır.</w:t>
            </w:r>
          </w:p>
        </w:tc>
        <w:tc>
          <w:tcPr>
            <w:tcW w:w="2000" w:type="dxa"/>
            <w:shd w:val="clear" w:color="auto" w:fill="auto"/>
          </w:tcPr>
          <w:p w14:paraId="0FD6F222" w14:textId="693F7AC8" w:rsidR="00C512DC" w:rsidRPr="00766111" w:rsidRDefault="00C512DC" w:rsidP="00C512DC">
            <w:pPr>
              <w:spacing w:line="276" w:lineRule="auto"/>
            </w:pPr>
            <w:r w:rsidRPr="002B5C3A">
              <w:t>Kurumda uluslararasılaşma faaliyetleri izlenmekte ve iyileştirilmektedir.</w:t>
            </w:r>
          </w:p>
        </w:tc>
        <w:tc>
          <w:tcPr>
            <w:tcW w:w="1967" w:type="dxa"/>
            <w:shd w:val="clear" w:color="auto" w:fill="auto"/>
          </w:tcPr>
          <w:p w14:paraId="4413CE7B" w14:textId="43564730" w:rsidR="00C512DC" w:rsidRPr="00766111" w:rsidRDefault="00C512DC" w:rsidP="00C512DC">
            <w:pPr>
              <w:spacing w:line="276" w:lineRule="auto"/>
            </w:pPr>
            <w:r w:rsidRPr="002B5C3A">
              <w:t>İçselleştirilmiş, sistematik, sürdürülebilir ve örnek gösterilebilir uygulamalar bulunmaktadır.</w:t>
            </w:r>
          </w:p>
        </w:tc>
      </w:tr>
      <w:tr w:rsidR="005B23CE" w:rsidRPr="00766111" w14:paraId="52A6F67D" w14:textId="77777777" w:rsidTr="006B563F">
        <w:trPr>
          <w:trHeight w:val="2724"/>
        </w:trPr>
        <w:tc>
          <w:tcPr>
            <w:tcW w:w="10314" w:type="dxa"/>
            <w:gridSpan w:val="5"/>
            <w:tcBorders>
              <w:left w:val="single" w:sz="4" w:space="0" w:color="auto"/>
            </w:tcBorders>
            <w:shd w:val="clear" w:color="auto" w:fill="auto"/>
          </w:tcPr>
          <w:p w14:paraId="5C35EA5B" w14:textId="049CE04F" w:rsidR="005B23CE" w:rsidRDefault="005B23CE" w:rsidP="006B563F">
            <w:pPr>
              <w:spacing w:line="276" w:lineRule="auto"/>
              <w:rPr>
                <w:b/>
                <w:i/>
              </w:rPr>
            </w:pPr>
            <w:r w:rsidRPr="00766111">
              <w:rPr>
                <w:b/>
                <w:i/>
              </w:rPr>
              <w:t>Kanıtla</w:t>
            </w:r>
            <w:r>
              <w:rPr>
                <w:b/>
                <w:i/>
              </w:rPr>
              <w:t>r</w:t>
            </w:r>
            <w:r w:rsidR="006B563F">
              <w:rPr>
                <w:b/>
                <w:i/>
              </w:rPr>
              <w:t xml:space="preserve"> </w:t>
            </w:r>
          </w:p>
          <w:p w14:paraId="54B5988B" w14:textId="77777777" w:rsidR="0072552E" w:rsidRDefault="0072552E" w:rsidP="0072552E">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2BC8D52D" w14:textId="1155EC34" w:rsidR="005B23CE" w:rsidRPr="0036145F" w:rsidRDefault="005B23CE" w:rsidP="00BC65FC">
            <w:pPr>
              <w:spacing w:line="276" w:lineRule="auto"/>
              <w:jc w:val="both"/>
              <w:rPr>
                <w:rFonts w:asciiTheme="minorHAnsi" w:eastAsia="CamberW04-Regular" w:hAnsiTheme="minorHAnsi" w:cstheme="minorHAnsi"/>
                <w:bCs/>
                <w:color w:val="2F5496" w:themeColor="accent1" w:themeShade="BF"/>
                <w:spacing w:val="-2"/>
              </w:rPr>
            </w:pPr>
          </w:p>
        </w:tc>
      </w:tr>
    </w:tbl>
    <w:p w14:paraId="103ED9A8" w14:textId="76E981C9"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24B8D906" w14:textId="77777777" w:rsidR="005B23CE" w:rsidRDefault="005B23CE" w:rsidP="00106364">
      <w:pPr>
        <w:spacing w:before="240" w:after="240"/>
        <w:ind w:right="63" w:firstLine="720"/>
        <w:jc w:val="both"/>
        <w:rPr>
          <w:rFonts w:asciiTheme="minorHAnsi" w:hAnsiTheme="minorHAnsi" w:cstheme="minorHAnsi"/>
          <w:b/>
          <w:bCs/>
        </w:rPr>
      </w:pPr>
    </w:p>
    <w:p w14:paraId="297165B4" w14:textId="77777777" w:rsidR="005B23CE" w:rsidRDefault="005B23CE" w:rsidP="00106364">
      <w:pPr>
        <w:spacing w:before="240" w:after="240"/>
        <w:ind w:right="63" w:firstLine="720"/>
        <w:jc w:val="both"/>
        <w:rPr>
          <w:rFonts w:asciiTheme="minorHAnsi" w:hAnsiTheme="minorHAnsi" w:cstheme="minorHAnsi"/>
          <w:b/>
          <w:bCs/>
        </w:rPr>
      </w:pPr>
    </w:p>
    <w:p w14:paraId="0DE9781A"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0FEFB8C5" w14:textId="77777777" w:rsidTr="006B563F">
        <w:trPr>
          <w:trHeight w:val="170"/>
        </w:trPr>
        <w:tc>
          <w:tcPr>
            <w:tcW w:w="10314" w:type="dxa"/>
            <w:gridSpan w:val="5"/>
            <w:tcBorders>
              <w:left w:val="single" w:sz="4" w:space="0" w:color="auto"/>
            </w:tcBorders>
            <w:shd w:val="clear" w:color="auto" w:fill="auto"/>
          </w:tcPr>
          <w:p w14:paraId="43041D95" w14:textId="28532E88" w:rsidR="005B23CE" w:rsidRPr="00766111" w:rsidRDefault="004068E3" w:rsidP="00355D9F">
            <w:pPr>
              <w:pStyle w:val="b1"/>
              <w:framePr w:hSpace="0" w:wrap="auto" w:vAnchor="margin" w:hAnchor="text" w:xAlign="left" w:yAlign="inline"/>
              <w:jc w:val="center"/>
              <w:rPr>
                <w:color w:val="000000"/>
              </w:rPr>
            </w:pPr>
            <w:bookmarkStart w:id="2" w:name="_Toc154652320"/>
            <w:r w:rsidRPr="002B5C3A">
              <w:lastRenderedPageBreak/>
              <w:t>B. EĞİTİM ve ÖĞRETİM</w:t>
            </w:r>
            <w:bookmarkEnd w:id="2"/>
            <w:r w:rsidR="005F62A4">
              <w:t xml:space="preserve"> </w:t>
            </w:r>
          </w:p>
        </w:tc>
      </w:tr>
      <w:tr w:rsidR="005B23CE" w:rsidRPr="00766111" w14:paraId="04C23AF9" w14:textId="77777777" w:rsidTr="006B563F">
        <w:trPr>
          <w:trHeight w:val="196"/>
        </w:trPr>
        <w:tc>
          <w:tcPr>
            <w:tcW w:w="10314" w:type="dxa"/>
            <w:gridSpan w:val="5"/>
            <w:tcBorders>
              <w:left w:val="single" w:sz="4" w:space="0" w:color="auto"/>
            </w:tcBorders>
            <w:shd w:val="clear" w:color="auto" w:fill="auto"/>
            <w:vAlign w:val="center"/>
          </w:tcPr>
          <w:p w14:paraId="7A9016A9" w14:textId="1A2CCE42" w:rsidR="005B23CE" w:rsidRPr="00766111" w:rsidRDefault="004068E3" w:rsidP="0072552E">
            <w:pPr>
              <w:spacing w:line="276" w:lineRule="auto"/>
              <w:rPr>
                <w:b/>
                <w:color w:val="000000"/>
              </w:rPr>
            </w:pPr>
            <w:r w:rsidRPr="002B5C3A">
              <w:rPr>
                <w:b/>
              </w:rPr>
              <w:t>B.1.  Program Tasarımı, Değerlendirmesi ve Güncellenmesi</w:t>
            </w:r>
            <w:r w:rsidR="00BA73DF">
              <w:rPr>
                <w:b/>
              </w:rPr>
              <w:t xml:space="preserve"> </w:t>
            </w:r>
          </w:p>
        </w:tc>
      </w:tr>
      <w:tr w:rsidR="005B23CE" w:rsidRPr="00766111" w14:paraId="6B81E472" w14:textId="77777777" w:rsidTr="006B563F">
        <w:trPr>
          <w:trHeight w:val="196"/>
        </w:trPr>
        <w:tc>
          <w:tcPr>
            <w:tcW w:w="10314" w:type="dxa"/>
            <w:gridSpan w:val="5"/>
            <w:tcBorders>
              <w:left w:val="single" w:sz="4" w:space="0" w:color="auto"/>
            </w:tcBorders>
            <w:shd w:val="clear" w:color="auto" w:fill="auto"/>
            <w:vAlign w:val="center"/>
          </w:tcPr>
          <w:p w14:paraId="6629C545" w14:textId="43F16BF4" w:rsidR="005B23CE" w:rsidRPr="00455997" w:rsidRDefault="004068E3" w:rsidP="0072552E">
            <w:pPr>
              <w:spacing w:line="276" w:lineRule="auto"/>
              <w:jc w:val="both"/>
              <w:rPr>
                <w:b/>
                <w:color w:val="000000"/>
              </w:rPr>
            </w:pPr>
            <w:r w:rsidRPr="00ED7353">
              <w:rPr>
                <w:b/>
                <w:bCs/>
                <w:u w:val="single"/>
              </w:rPr>
              <w:t>B.1.1. Programların tasarımı ve onayı</w:t>
            </w:r>
            <w:r w:rsidR="00ED7353">
              <w:rPr>
                <w:b/>
                <w:bCs/>
                <w:sz w:val="20"/>
                <w:szCs w:val="20"/>
                <w:u w:val="single"/>
              </w:rPr>
              <w:t xml:space="preserve"> </w:t>
            </w:r>
          </w:p>
        </w:tc>
      </w:tr>
      <w:tr w:rsidR="005B23CE" w:rsidRPr="00766111" w14:paraId="53C2C3B3" w14:textId="77777777" w:rsidTr="006B563F">
        <w:trPr>
          <w:trHeight w:val="196"/>
        </w:trPr>
        <w:tc>
          <w:tcPr>
            <w:tcW w:w="10314" w:type="dxa"/>
            <w:gridSpan w:val="5"/>
            <w:tcBorders>
              <w:left w:val="single" w:sz="4" w:space="0" w:color="auto"/>
            </w:tcBorders>
            <w:shd w:val="clear" w:color="auto" w:fill="auto"/>
            <w:vAlign w:val="center"/>
          </w:tcPr>
          <w:p w14:paraId="7125D755"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3146EB99" w14:textId="77777777" w:rsidTr="004C6AC2">
        <w:trPr>
          <w:trHeight w:val="1220"/>
        </w:trPr>
        <w:tc>
          <w:tcPr>
            <w:tcW w:w="2373" w:type="dxa"/>
            <w:tcBorders>
              <w:left w:val="single" w:sz="4" w:space="0" w:color="auto"/>
            </w:tcBorders>
            <w:shd w:val="clear" w:color="auto" w:fill="auto"/>
            <w:vAlign w:val="bottom"/>
          </w:tcPr>
          <w:p w14:paraId="71DA928D"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693513F8"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344C0EE6"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64E4666B"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293A010C" w14:textId="77777777" w:rsidR="005B23CE" w:rsidRPr="00766111" w:rsidRDefault="005B23CE" w:rsidP="006B563F">
            <w:pPr>
              <w:spacing w:line="276" w:lineRule="auto"/>
              <w:jc w:val="center"/>
              <w:rPr>
                <w:b/>
              </w:rPr>
            </w:pPr>
            <w:r w:rsidRPr="00766111">
              <w:rPr>
                <w:b/>
              </w:rPr>
              <w:t>5</w:t>
            </w:r>
          </w:p>
        </w:tc>
      </w:tr>
      <w:tr w:rsidR="005B23CE" w:rsidRPr="00766111" w14:paraId="09525793" w14:textId="77777777" w:rsidTr="006B563F">
        <w:trPr>
          <w:trHeight w:val="196"/>
        </w:trPr>
        <w:sdt>
          <w:sdtPr>
            <w:rPr>
              <w:b/>
            </w:rPr>
            <w:id w:val="-297222965"/>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08C915F1"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528230613"/>
            <w14:checkbox>
              <w14:checked w14:val="0"/>
              <w14:checkedState w14:val="2612" w14:font="MS Gothic"/>
              <w14:uncheckedState w14:val="2610" w14:font="MS Gothic"/>
            </w14:checkbox>
          </w:sdtPr>
          <w:sdtContent>
            <w:tc>
              <w:tcPr>
                <w:tcW w:w="1957" w:type="dxa"/>
                <w:shd w:val="clear" w:color="auto" w:fill="auto"/>
                <w:vAlign w:val="bottom"/>
              </w:tcPr>
              <w:p w14:paraId="255B6B5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934980484"/>
            <w14:checkbox>
              <w14:checked w14:val="1"/>
              <w14:checkedState w14:val="2612" w14:font="MS Gothic"/>
              <w14:uncheckedState w14:val="2610" w14:font="MS Gothic"/>
            </w14:checkbox>
          </w:sdtPr>
          <w:sdtContent>
            <w:tc>
              <w:tcPr>
                <w:tcW w:w="2017" w:type="dxa"/>
                <w:shd w:val="clear" w:color="auto" w:fill="auto"/>
                <w:vAlign w:val="bottom"/>
              </w:tcPr>
              <w:p w14:paraId="3F3273BA" w14:textId="5EB493D2" w:rsidR="005B23CE" w:rsidRPr="00766111" w:rsidRDefault="006B0FC6" w:rsidP="006B563F">
                <w:pPr>
                  <w:spacing w:line="276" w:lineRule="auto"/>
                  <w:jc w:val="center"/>
                  <w:rPr>
                    <w:b/>
                  </w:rPr>
                </w:pPr>
                <w:r>
                  <w:rPr>
                    <w:rFonts w:ascii="MS Gothic" w:eastAsia="MS Gothic" w:hAnsi="MS Gothic" w:hint="eastAsia"/>
                    <w:b/>
                  </w:rPr>
                  <w:t>☒</w:t>
                </w:r>
              </w:p>
            </w:tc>
          </w:sdtContent>
        </w:sdt>
        <w:sdt>
          <w:sdtPr>
            <w:rPr>
              <w:b/>
            </w:rPr>
            <w:id w:val="1985354286"/>
            <w14:checkbox>
              <w14:checked w14:val="0"/>
              <w14:checkedState w14:val="2612" w14:font="MS Gothic"/>
              <w14:uncheckedState w14:val="2610" w14:font="MS Gothic"/>
            </w14:checkbox>
          </w:sdtPr>
          <w:sdtContent>
            <w:tc>
              <w:tcPr>
                <w:tcW w:w="2000" w:type="dxa"/>
                <w:shd w:val="clear" w:color="auto" w:fill="auto"/>
                <w:vAlign w:val="bottom"/>
              </w:tcPr>
              <w:p w14:paraId="0D8E6F1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627851399"/>
            <w14:checkbox>
              <w14:checked w14:val="0"/>
              <w14:checkedState w14:val="2612" w14:font="MS Gothic"/>
              <w14:uncheckedState w14:val="2610" w14:font="MS Gothic"/>
            </w14:checkbox>
          </w:sdtPr>
          <w:sdtContent>
            <w:tc>
              <w:tcPr>
                <w:tcW w:w="1967" w:type="dxa"/>
                <w:shd w:val="clear" w:color="auto" w:fill="auto"/>
                <w:vAlign w:val="bottom"/>
              </w:tcPr>
              <w:p w14:paraId="2C490BB1"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4068E3" w:rsidRPr="00766111" w14:paraId="10AFC32A" w14:textId="77777777" w:rsidTr="00760010">
        <w:trPr>
          <w:trHeight w:val="2800"/>
        </w:trPr>
        <w:tc>
          <w:tcPr>
            <w:tcW w:w="2373" w:type="dxa"/>
            <w:tcBorders>
              <w:left w:val="single" w:sz="4" w:space="0" w:color="auto"/>
            </w:tcBorders>
            <w:shd w:val="clear" w:color="auto" w:fill="auto"/>
          </w:tcPr>
          <w:p w14:paraId="36F666D0" w14:textId="5B32E665" w:rsidR="004068E3" w:rsidRPr="00766111" w:rsidRDefault="004068E3" w:rsidP="004068E3">
            <w:pPr>
              <w:spacing w:line="276" w:lineRule="auto"/>
            </w:pPr>
            <w:r w:rsidRPr="002B5C3A">
              <w:rPr>
                <w:sz w:val="20"/>
                <w:szCs w:val="20"/>
              </w:rPr>
              <w:t>Kurumda programların tasarımı ve onayına ilişkin süreçler tanımlanmamıştır.</w:t>
            </w:r>
          </w:p>
        </w:tc>
        <w:tc>
          <w:tcPr>
            <w:tcW w:w="1957" w:type="dxa"/>
            <w:shd w:val="clear" w:color="auto" w:fill="auto"/>
          </w:tcPr>
          <w:p w14:paraId="25D30D2F" w14:textId="4ABD98C4" w:rsidR="004068E3" w:rsidRPr="00766111" w:rsidRDefault="004068E3" w:rsidP="004068E3">
            <w:pPr>
              <w:spacing w:line="276" w:lineRule="auto"/>
            </w:pPr>
            <w:r w:rsidRPr="002B5C3A">
              <w:rPr>
                <w:sz w:val="20"/>
                <w:szCs w:val="20"/>
              </w:rPr>
              <w:t xml:space="preserve">Kurumda programların tasarımı ve onayına ilişkin ilke, yöntem, TYÇ ile uyum ve paydaş katılımını içeren tanımlı süreçler bulunmaktadır. </w:t>
            </w:r>
          </w:p>
        </w:tc>
        <w:tc>
          <w:tcPr>
            <w:tcW w:w="2017" w:type="dxa"/>
            <w:shd w:val="clear" w:color="auto" w:fill="auto"/>
          </w:tcPr>
          <w:p w14:paraId="2CAD92D3" w14:textId="669A7C81" w:rsidR="004068E3" w:rsidRPr="00766111" w:rsidRDefault="004068E3" w:rsidP="004068E3">
            <w:pPr>
              <w:spacing w:line="276" w:lineRule="auto"/>
            </w:pPr>
            <w:r w:rsidRPr="002B5C3A">
              <w:rPr>
                <w:sz w:val="20"/>
                <w:szCs w:val="20"/>
              </w:rPr>
              <w:t xml:space="preserve">Tanımlı süreçler doğrultusunda; Kurumun genelinde, tasarımı ve onayı gerçekleşen programlar, programların amaç ve öğrenme çıktılarına uygun olarak yürütülmektedir. </w:t>
            </w:r>
          </w:p>
        </w:tc>
        <w:tc>
          <w:tcPr>
            <w:tcW w:w="2000" w:type="dxa"/>
            <w:shd w:val="clear" w:color="auto" w:fill="auto"/>
          </w:tcPr>
          <w:p w14:paraId="4FA750E1" w14:textId="77777777" w:rsidR="004068E3" w:rsidRPr="002B5C3A" w:rsidRDefault="004068E3" w:rsidP="004068E3">
            <w:pPr>
              <w:spacing w:line="276" w:lineRule="auto"/>
              <w:rPr>
                <w:sz w:val="20"/>
                <w:szCs w:val="20"/>
              </w:rPr>
            </w:pPr>
            <w:r w:rsidRPr="002B5C3A">
              <w:rPr>
                <w:sz w:val="20"/>
                <w:szCs w:val="20"/>
              </w:rPr>
              <w:t xml:space="preserve">Programların tasarım ve onay süreçleri sistematik olarak izlenmekte ve ilgili paydaşlarla birlikte değerlendirilerek iyileştirilmektedir. </w:t>
            </w:r>
          </w:p>
          <w:p w14:paraId="19E67ED3" w14:textId="77777777" w:rsidR="004068E3" w:rsidRPr="00766111" w:rsidRDefault="004068E3" w:rsidP="004068E3">
            <w:pPr>
              <w:spacing w:line="276" w:lineRule="auto"/>
            </w:pPr>
          </w:p>
        </w:tc>
        <w:tc>
          <w:tcPr>
            <w:tcW w:w="1967" w:type="dxa"/>
            <w:shd w:val="clear" w:color="auto" w:fill="auto"/>
          </w:tcPr>
          <w:p w14:paraId="3A9C13C8" w14:textId="60D6B6C8" w:rsidR="004068E3" w:rsidRPr="00766111" w:rsidRDefault="004068E3" w:rsidP="004068E3">
            <w:pPr>
              <w:spacing w:line="276" w:lineRule="auto"/>
            </w:pPr>
            <w:r w:rsidRPr="002B5C3A">
              <w:rPr>
                <w:sz w:val="20"/>
                <w:szCs w:val="20"/>
              </w:rPr>
              <w:t>İçselleştirilmiş, sistematik, sürdürülebilir ve örnek gösterilebilir uygulamalar bulunmaktadır.</w:t>
            </w:r>
          </w:p>
        </w:tc>
      </w:tr>
      <w:tr w:rsidR="005B23CE" w:rsidRPr="00766111" w14:paraId="21D95EFC" w14:textId="77777777" w:rsidTr="006B563F">
        <w:trPr>
          <w:trHeight w:val="2724"/>
        </w:trPr>
        <w:tc>
          <w:tcPr>
            <w:tcW w:w="10314" w:type="dxa"/>
            <w:gridSpan w:val="5"/>
            <w:tcBorders>
              <w:left w:val="single" w:sz="4" w:space="0" w:color="auto"/>
            </w:tcBorders>
            <w:shd w:val="clear" w:color="auto" w:fill="auto"/>
          </w:tcPr>
          <w:p w14:paraId="41DEDE20" w14:textId="5097C8CA" w:rsidR="005B23CE" w:rsidRDefault="005B23CE" w:rsidP="006B563F">
            <w:pPr>
              <w:spacing w:line="276" w:lineRule="auto"/>
              <w:rPr>
                <w:b/>
                <w:i/>
              </w:rPr>
            </w:pPr>
            <w:r w:rsidRPr="00766111">
              <w:rPr>
                <w:b/>
                <w:i/>
              </w:rPr>
              <w:t>Kanıtla</w:t>
            </w:r>
            <w:r>
              <w:rPr>
                <w:b/>
                <w:i/>
              </w:rPr>
              <w:t>r</w:t>
            </w:r>
            <w:r w:rsidR="00F451D3">
              <w:rPr>
                <w:b/>
                <w:i/>
              </w:rPr>
              <w:t xml:space="preserve"> </w:t>
            </w:r>
          </w:p>
          <w:p w14:paraId="4A91613A" w14:textId="77777777" w:rsidR="0072552E" w:rsidRDefault="0072552E" w:rsidP="0072552E">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73A87D3C" w14:textId="69FEBDA1" w:rsidR="005B23CE" w:rsidRPr="0036145F" w:rsidRDefault="005B23CE" w:rsidP="006B0FC6">
            <w:pPr>
              <w:ind w:left="118" w:right="63"/>
              <w:jc w:val="both"/>
              <w:rPr>
                <w:rFonts w:asciiTheme="minorHAnsi" w:eastAsia="CamberW04-Regular" w:hAnsiTheme="minorHAnsi" w:cstheme="minorHAnsi"/>
                <w:bCs/>
                <w:color w:val="2F5496" w:themeColor="accent1" w:themeShade="BF"/>
                <w:spacing w:val="-2"/>
              </w:rPr>
            </w:pPr>
          </w:p>
        </w:tc>
      </w:tr>
    </w:tbl>
    <w:p w14:paraId="3BA57D44" w14:textId="6389941F"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8F06A21" w14:textId="77777777" w:rsidTr="006B563F">
        <w:trPr>
          <w:trHeight w:val="170"/>
        </w:trPr>
        <w:tc>
          <w:tcPr>
            <w:tcW w:w="10314" w:type="dxa"/>
            <w:gridSpan w:val="5"/>
            <w:tcBorders>
              <w:left w:val="single" w:sz="4" w:space="0" w:color="auto"/>
            </w:tcBorders>
            <w:shd w:val="clear" w:color="auto" w:fill="auto"/>
          </w:tcPr>
          <w:p w14:paraId="415BC70F" w14:textId="3DB95398" w:rsidR="005B23CE" w:rsidRPr="00766111" w:rsidRDefault="006072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23483073" w14:textId="77777777" w:rsidTr="006B563F">
        <w:trPr>
          <w:trHeight w:val="196"/>
        </w:trPr>
        <w:tc>
          <w:tcPr>
            <w:tcW w:w="10314" w:type="dxa"/>
            <w:gridSpan w:val="5"/>
            <w:tcBorders>
              <w:left w:val="single" w:sz="4" w:space="0" w:color="auto"/>
            </w:tcBorders>
            <w:shd w:val="clear" w:color="auto" w:fill="auto"/>
            <w:vAlign w:val="center"/>
          </w:tcPr>
          <w:p w14:paraId="3A247278" w14:textId="09C8B255" w:rsidR="005B23CE" w:rsidRPr="00766111" w:rsidRDefault="00607286" w:rsidP="00355D9F">
            <w:pPr>
              <w:spacing w:line="276" w:lineRule="auto"/>
              <w:rPr>
                <w:b/>
                <w:color w:val="000000"/>
              </w:rPr>
            </w:pPr>
            <w:r w:rsidRPr="002B5C3A">
              <w:rPr>
                <w:b/>
              </w:rPr>
              <w:t>B.1.  Program Tasarımı, Değerlendirmesi ve Güncellenmesi</w:t>
            </w:r>
            <w:r w:rsidR="00BA73DF">
              <w:rPr>
                <w:b/>
              </w:rPr>
              <w:t xml:space="preserve"> </w:t>
            </w:r>
          </w:p>
        </w:tc>
      </w:tr>
      <w:tr w:rsidR="005B23CE" w:rsidRPr="00766111" w14:paraId="11E04B32" w14:textId="77777777" w:rsidTr="006B563F">
        <w:trPr>
          <w:trHeight w:val="196"/>
        </w:trPr>
        <w:tc>
          <w:tcPr>
            <w:tcW w:w="10314" w:type="dxa"/>
            <w:gridSpan w:val="5"/>
            <w:tcBorders>
              <w:left w:val="single" w:sz="4" w:space="0" w:color="auto"/>
            </w:tcBorders>
            <w:shd w:val="clear" w:color="auto" w:fill="auto"/>
            <w:vAlign w:val="center"/>
          </w:tcPr>
          <w:p w14:paraId="7791567C" w14:textId="3F4F012B" w:rsidR="006B0FC6" w:rsidRPr="00455997" w:rsidRDefault="00607286" w:rsidP="006B0FC6">
            <w:pPr>
              <w:spacing w:line="276" w:lineRule="auto"/>
              <w:jc w:val="both"/>
              <w:rPr>
                <w:b/>
                <w:color w:val="000000"/>
              </w:rPr>
            </w:pPr>
            <w:r w:rsidRPr="002B5C3A">
              <w:rPr>
                <w:b/>
                <w:bCs/>
                <w:u w:val="single"/>
              </w:rPr>
              <w:t xml:space="preserve">B.1.2. Programın ders dağılım dengesi </w:t>
            </w:r>
          </w:p>
          <w:p w14:paraId="5261ED7A" w14:textId="736E1E9F" w:rsidR="005B23CE" w:rsidRPr="00455997" w:rsidRDefault="005B23CE" w:rsidP="006B563F">
            <w:pPr>
              <w:spacing w:line="276" w:lineRule="auto"/>
              <w:jc w:val="both"/>
              <w:rPr>
                <w:b/>
                <w:color w:val="000000"/>
              </w:rPr>
            </w:pPr>
          </w:p>
        </w:tc>
      </w:tr>
      <w:tr w:rsidR="005B23CE" w:rsidRPr="00766111" w14:paraId="0A03C9AC" w14:textId="77777777" w:rsidTr="006B563F">
        <w:trPr>
          <w:trHeight w:val="196"/>
        </w:trPr>
        <w:tc>
          <w:tcPr>
            <w:tcW w:w="10314" w:type="dxa"/>
            <w:gridSpan w:val="5"/>
            <w:tcBorders>
              <w:left w:val="single" w:sz="4" w:space="0" w:color="auto"/>
            </w:tcBorders>
            <w:shd w:val="clear" w:color="auto" w:fill="auto"/>
            <w:vAlign w:val="center"/>
          </w:tcPr>
          <w:p w14:paraId="64B189E4"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43E3A9F2" w14:textId="77777777" w:rsidTr="006B563F">
        <w:trPr>
          <w:trHeight w:val="196"/>
        </w:trPr>
        <w:tc>
          <w:tcPr>
            <w:tcW w:w="2373" w:type="dxa"/>
            <w:tcBorders>
              <w:left w:val="single" w:sz="4" w:space="0" w:color="auto"/>
            </w:tcBorders>
            <w:shd w:val="clear" w:color="auto" w:fill="auto"/>
            <w:vAlign w:val="bottom"/>
          </w:tcPr>
          <w:p w14:paraId="4E5C76CB"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4C462323"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39BEC3F1"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666FC04D"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68313C50" w14:textId="77777777" w:rsidR="005B23CE" w:rsidRPr="00766111" w:rsidRDefault="005B23CE" w:rsidP="006B563F">
            <w:pPr>
              <w:spacing w:line="276" w:lineRule="auto"/>
              <w:jc w:val="center"/>
              <w:rPr>
                <w:b/>
              </w:rPr>
            </w:pPr>
            <w:r w:rsidRPr="00766111">
              <w:rPr>
                <w:b/>
              </w:rPr>
              <w:t>5</w:t>
            </w:r>
          </w:p>
        </w:tc>
      </w:tr>
      <w:tr w:rsidR="005B23CE" w:rsidRPr="00766111" w14:paraId="290B2F53" w14:textId="77777777" w:rsidTr="006B563F">
        <w:trPr>
          <w:trHeight w:val="196"/>
        </w:trPr>
        <w:sdt>
          <w:sdtPr>
            <w:rPr>
              <w:b/>
            </w:rPr>
            <w:id w:val="1611162850"/>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0FFB7D70"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735381886"/>
            <w14:checkbox>
              <w14:checked w14:val="0"/>
              <w14:checkedState w14:val="2612" w14:font="MS Gothic"/>
              <w14:uncheckedState w14:val="2610" w14:font="MS Gothic"/>
            </w14:checkbox>
          </w:sdtPr>
          <w:sdtContent>
            <w:tc>
              <w:tcPr>
                <w:tcW w:w="1957" w:type="dxa"/>
                <w:shd w:val="clear" w:color="auto" w:fill="auto"/>
                <w:vAlign w:val="bottom"/>
              </w:tcPr>
              <w:p w14:paraId="3E07E0F8" w14:textId="5147ADCF" w:rsidR="005B23CE" w:rsidRPr="00766111" w:rsidRDefault="00345495" w:rsidP="006B563F">
                <w:pPr>
                  <w:spacing w:line="276" w:lineRule="auto"/>
                  <w:jc w:val="center"/>
                  <w:rPr>
                    <w:b/>
                  </w:rPr>
                </w:pPr>
                <w:r>
                  <w:rPr>
                    <w:rFonts w:ascii="MS Gothic" w:eastAsia="MS Gothic" w:hAnsi="MS Gothic" w:hint="eastAsia"/>
                    <w:b/>
                  </w:rPr>
                  <w:t>☐</w:t>
                </w:r>
              </w:p>
            </w:tc>
          </w:sdtContent>
        </w:sdt>
        <w:sdt>
          <w:sdtPr>
            <w:rPr>
              <w:b/>
            </w:rPr>
            <w:id w:val="-1058929425"/>
            <w14:checkbox>
              <w14:checked w14:val="0"/>
              <w14:checkedState w14:val="2612" w14:font="MS Gothic"/>
              <w14:uncheckedState w14:val="2610" w14:font="MS Gothic"/>
            </w14:checkbox>
          </w:sdtPr>
          <w:sdtContent>
            <w:tc>
              <w:tcPr>
                <w:tcW w:w="2017" w:type="dxa"/>
                <w:shd w:val="clear" w:color="auto" w:fill="auto"/>
                <w:vAlign w:val="bottom"/>
              </w:tcPr>
              <w:p w14:paraId="4F4E552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103408036"/>
            <w14:checkbox>
              <w14:checked w14:val="1"/>
              <w14:checkedState w14:val="2612" w14:font="MS Gothic"/>
              <w14:uncheckedState w14:val="2610" w14:font="MS Gothic"/>
            </w14:checkbox>
          </w:sdtPr>
          <w:sdtContent>
            <w:tc>
              <w:tcPr>
                <w:tcW w:w="2000" w:type="dxa"/>
                <w:shd w:val="clear" w:color="auto" w:fill="auto"/>
                <w:vAlign w:val="bottom"/>
              </w:tcPr>
              <w:p w14:paraId="0B2652FA" w14:textId="0B7E2F66" w:rsidR="005B23CE" w:rsidRPr="00766111" w:rsidRDefault="006B0FC6" w:rsidP="006B563F">
                <w:pPr>
                  <w:spacing w:line="276" w:lineRule="auto"/>
                  <w:jc w:val="center"/>
                  <w:rPr>
                    <w:b/>
                  </w:rPr>
                </w:pPr>
                <w:r>
                  <w:rPr>
                    <w:rFonts w:ascii="MS Gothic" w:eastAsia="MS Gothic" w:hAnsi="MS Gothic" w:hint="eastAsia"/>
                    <w:b/>
                  </w:rPr>
                  <w:t>☒</w:t>
                </w:r>
              </w:p>
            </w:tc>
          </w:sdtContent>
        </w:sdt>
        <w:sdt>
          <w:sdtPr>
            <w:rPr>
              <w:b/>
            </w:rPr>
            <w:id w:val="1105085530"/>
            <w14:checkbox>
              <w14:checked w14:val="0"/>
              <w14:checkedState w14:val="2612" w14:font="MS Gothic"/>
              <w14:uncheckedState w14:val="2610" w14:font="MS Gothic"/>
            </w14:checkbox>
          </w:sdtPr>
          <w:sdtContent>
            <w:tc>
              <w:tcPr>
                <w:tcW w:w="1967" w:type="dxa"/>
                <w:shd w:val="clear" w:color="auto" w:fill="auto"/>
                <w:vAlign w:val="bottom"/>
              </w:tcPr>
              <w:p w14:paraId="5849FA10"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501BAEB8" w14:textId="77777777" w:rsidTr="006B563F">
        <w:trPr>
          <w:trHeight w:val="3509"/>
        </w:trPr>
        <w:tc>
          <w:tcPr>
            <w:tcW w:w="2373" w:type="dxa"/>
            <w:tcBorders>
              <w:left w:val="single" w:sz="4" w:space="0" w:color="auto"/>
            </w:tcBorders>
            <w:shd w:val="clear" w:color="auto" w:fill="auto"/>
          </w:tcPr>
          <w:p w14:paraId="2D235221" w14:textId="4ADD3CEC" w:rsidR="00607286" w:rsidRPr="00766111" w:rsidRDefault="00607286" w:rsidP="00607286">
            <w:pPr>
              <w:spacing w:line="276" w:lineRule="auto"/>
            </w:pPr>
            <w:r w:rsidRPr="002B5C3A">
              <w:t>Ders dağılımına ilişkin, ilke ve yöntemler tanımlanmamıştır.</w:t>
            </w:r>
          </w:p>
        </w:tc>
        <w:tc>
          <w:tcPr>
            <w:tcW w:w="1957" w:type="dxa"/>
            <w:shd w:val="clear" w:color="auto" w:fill="auto"/>
          </w:tcPr>
          <w:p w14:paraId="3F1280B3" w14:textId="24770C1E" w:rsidR="00607286" w:rsidRPr="00766111" w:rsidRDefault="00607286" w:rsidP="00607286">
            <w:pPr>
              <w:spacing w:line="276" w:lineRule="auto"/>
            </w:pPr>
            <w:r w:rsidRPr="002B5C3A">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2017" w:type="dxa"/>
            <w:shd w:val="clear" w:color="auto" w:fill="auto"/>
          </w:tcPr>
          <w:p w14:paraId="43E01C28" w14:textId="0618A156" w:rsidR="00607286" w:rsidRPr="00766111" w:rsidRDefault="00607286" w:rsidP="00607286">
            <w:pPr>
              <w:spacing w:line="276" w:lineRule="auto"/>
            </w:pPr>
            <w:r w:rsidRPr="002B5C3A">
              <w:t>Ders dağılımı dengesine ilişkin tanımlı süreçlere uygun olarak kurum genelinde uygulamalar bulunmaktadır.</w:t>
            </w:r>
          </w:p>
        </w:tc>
        <w:tc>
          <w:tcPr>
            <w:tcW w:w="2000" w:type="dxa"/>
            <w:shd w:val="clear" w:color="auto" w:fill="auto"/>
          </w:tcPr>
          <w:p w14:paraId="07A50F2A" w14:textId="79F209D3" w:rsidR="00607286" w:rsidRPr="00766111" w:rsidRDefault="00607286" w:rsidP="00607286">
            <w:pPr>
              <w:spacing w:line="276" w:lineRule="auto"/>
            </w:pPr>
            <w:r w:rsidRPr="002B5C3A">
              <w:t xml:space="preserve">Programlarda ders dağılım dengesi izlenmekte ve iyileştirilmektedir. </w:t>
            </w:r>
          </w:p>
        </w:tc>
        <w:tc>
          <w:tcPr>
            <w:tcW w:w="1967" w:type="dxa"/>
            <w:shd w:val="clear" w:color="auto" w:fill="auto"/>
          </w:tcPr>
          <w:p w14:paraId="62436F8F" w14:textId="556FDC96"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3384BBC4" w14:textId="77777777" w:rsidTr="006B563F">
        <w:trPr>
          <w:trHeight w:val="2724"/>
        </w:trPr>
        <w:tc>
          <w:tcPr>
            <w:tcW w:w="10314" w:type="dxa"/>
            <w:gridSpan w:val="5"/>
            <w:tcBorders>
              <w:left w:val="single" w:sz="4" w:space="0" w:color="auto"/>
            </w:tcBorders>
            <w:shd w:val="clear" w:color="auto" w:fill="auto"/>
          </w:tcPr>
          <w:p w14:paraId="510AA6A7" w14:textId="3C90651F" w:rsidR="005B23CE" w:rsidRDefault="005B23CE" w:rsidP="006B563F">
            <w:pPr>
              <w:spacing w:line="276" w:lineRule="auto"/>
              <w:rPr>
                <w:b/>
                <w:i/>
              </w:rPr>
            </w:pPr>
            <w:r w:rsidRPr="00766111">
              <w:rPr>
                <w:b/>
                <w:i/>
              </w:rPr>
              <w:t>Kanıtla</w:t>
            </w:r>
            <w:r>
              <w:rPr>
                <w:b/>
                <w:i/>
              </w:rPr>
              <w:t>r</w:t>
            </w:r>
            <w:r w:rsidR="00F451D3">
              <w:rPr>
                <w:b/>
                <w:i/>
              </w:rPr>
              <w:t xml:space="preserve"> </w:t>
            </w:r>
          </w:p>
          <w:p w14:paraId="5214FCCC" w14:textId="77777777" w:rsidR="0072552E" w:rsidRDefault="0072552E" w:rsidP="0072552E">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716E677B" w14:textId="02ED0A4A" w:rsidR="005B23CE" w:rsidRPr="0036145F" w:rsidRDefault="005B23CE" w:rsidP="006B0FC6">
            <w:pPr>
              <w:spacing w:line="276" w:lineRule="auto"/>
              <w:jc w:val="both"/>
              <w:rPr>
                <w:rFonts w:asciiTheme="minorHAnsi" w:eastAsia="CamberW04-Regular" w:hAnsiTheme="minorHAnsi" w:cstheme="minorHAnsi"/>
                <w:bCs/>
                <w:color w:val="2F5496" w:themeColor="accent1" w:themeShade="BF"/>
                <w:spacing w:val="-2"/>
              </w:rPr>
            </w:pPr>
          </w:p>
        </w:tc>
      </w:tr>
    </w:tbl>
    <w:p w14:paraId="46C2EFB9" w14:textId="11190243"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896C1C0" w14:textId="77777777" w:rsidTr="006B563F">
        <w:trPr>
          <w:trHeight w:val="170"/>
        </w:trPr>
        <w:tc>
          <w:tcPr>
            <w:tcW w:w="10314" w:type="dxa"/>
            <w:gridSpan w:val="5"/>
            <w:tcBorders>
              <w:left w:val="single" w:sz="4" w:space="0" w:color="auto"/>
            </w:tcBorders>
            <w:shd w:val="clear" w:color="auto" w:fill="auto"/>
          </w:tcPr>
          <w:p w14:paraId="4D2AA8B3" w14:textId="40E99FA0" w:rsidR="005B23CE" w:rsidRPr="00766111" w:rsidRDefault="006072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26A19A86" w14:textId="77777777" w:rsidTr="006B563F">
        <w:trPr>
          <w:trHeight w:val="196"/>
        </w:trPr>
        <w:tc>
          <w:tcPr>
            <w:tcW w:w="10314" w:type="dxa"/>
            <w:gridSpan w:val="5"/>
            <w:tcBorders>
              <w:left w:val="single" w:sz="4" w:space="0" w:color="auto"/>
            </w:tcBorders>
            <w:shd w:val="clear" w:color="auto" w:fill="auto"/>
            <w:vAlign w:val="center"/>
          </w:tcPr>
          <w:p w14:paraId="4A93E413" w14:textId="5D9D92C4" w:rsidR="005B23CE" w:rsidRPr="00766111" w:rsidRDefault="00607286" w:rsidP="006B563F">
            <w:pPr>
              <w:spacing w:line="276" w:lineRule="auto"/>
              <w:rPr>
                <w:b/>
                <w:color w:val="000000"/>
              </w:rPr>
            </w:pPr>
            <w:r w:rsidRPr="002B5C3A">
              <w:rPr>
                <w:b/>
              </w:rPr>
              <w:t xml:space="preserve">B.1.  Program Tasarımı, Değerlendirmesi ve </w:t>
            </w:r>
          </w:p>
        </w:tc>
      </w:tr>
      <w:tr w:rsidR="005B23CE" w:rsidRPr="00766111" w14:paraId="052FB995" w14:textId="77777777" w:rsidTr="006B563F">
        <w:trPr>
          <w:trHeight w:val="196"/>
        </w:trPr>
        <w:tc>
          <w:tcPr>
            <w:tcW w:w="10314" w:type="dxa"/>
            <w:gridSpan w:val="5"/>
            <w:tcBorders>
              <w:left w:val="single" w:sz="4" w:space="0" w:color="auto"/>
            </w:tcBorders>
            <w:shd w:val="clear" w:color="auto" w:fill="auto"/>
            <w:vAlign w:val="center"/>
          </w:tcPr>
          <w:p w14:paraId="3D2538EE" w14:textId="11159B13" w:rsidR="006B0FC6" w:rsidRPr="00455997" w:rsidRDefault="00607286" w:rsidP="006B0FC6">
            <w:pPr>
              <w:spacing w:line="276" w:lineRule="auto"/>
              <w:jc w:val="both"/>
              <w:rPr>
                <w:b/>
                <w:color w:val="000000"/>
              </w:rPr>
            </w:pPr>
            <w:r w:rsidRPr="002B5C3A">
              <w:rPr>
                <w:b/>
                <w:bCs/>
                <w:u w:val="single"/>
              </w:rPr>
              <w:t>B.1.3. Ders kazanımlarının program çıktılarıyla uyumu</w:t>
            </w:r>
            <w:r w:rsidR="00ED7353">
              <w:rPr>
                <w:b/>
                <w:bCs/>
                <w:u w:val="single"/>
              </w:rPr>
              <w:t xml:space="preserve"> </w:t>
            </w:r>
          </w:p>
          <w:p w14:paraId="3C723A34" w14:textId="01145AA6" w:rsidR="005B23CE" w:rsidRPr="00455997" w:rsidRDefault="005B23CE" w:rsidP="006B563F">
            <w:pPr>
              <w:spacing w:line="276" w:lineRule="auto"/>
              <w:jc w:val="both"/>
              <w:rPr>
                <w:b/>
                <w:color w:val="000000"/>
              </w:rPr>
            </w:pPr>
          </w:p>
        </w:tc>
      </w:tr>
      <w:tr w:rsidR="005B23CE" w:rsidRPr="00766111" w14:paraId="7D2BCC8A" w14:textId="77777777" w:rsidTr="006B563F">
        <w:trPr>
          <w:trHeight w:val="196"/>
        </w:trPr>
        <w:tc>
          <w:tcPr>
            <w:tcW w:w="10314" w:type="dxa"/>
            <w:gridSpan w:val="5"/>
            <w:tcBorders>
              <w:left w:val="single" w:sz="4" w:space="0" w:color="auto"/>
            </w:tcBorders>
            <w:shd w:val="clear" w:color="auto" w:fill="auto"/>
            <w:vAlign w:val="center"/>
          </w:tcPr>
          <w:p w14:paraId="12EF30B2"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4A494316" w14:textId="77777777" w:rsidTr="006B563F">
        <w:trPr>
          <w:trHeight w:val="196"/>
        </w:trPr>
        <w:tc>
          <w:tcPr>
            <w:tcW w:w="2373" w:type="dxa"/>
            <w:tcBorders>
              <w:left w:val="single" w:sz="4" w:space="0" w:color="auto"/>
            </w:tcBorders>
            <w:shd w:val="clear" w:color="auto" w:fill="auto"/>
            <w:vAlign w:val="bottom"/>
          </w:tcPr>
          <w:p w14:paraId="1452CCF6"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478DB28A"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22072250"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06BC2A29"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7BAA2B3A" w14:textId="77777777" w:rsidR="005B23CE" w:rsidRPr="00766111" w:rsidRDefault="005B23CE" w:rsidP="006B563F">
            <w:pPr>
              <w:spacing w:line="276" w:lineRule="auto"/>
              <w:jc w:val="center"/>
              <w:rPr>
                <w:b/>
              </w:rPr>
            </w:pPr>
            <w:r w:rsidRPr="00766111">
              <w:rPr>
                <w:b/>
              </w:rPr>
              <w:t>5</w:t>
            </w:r>
          </w:p>
        </w:tc>
      </w:tr>
      <w:tr w:rsidR="005B23CE" w:rsidRPr="00766111" w14:paraId="2B4D8749" w14:textId="77777777" w:rsidTr="006B563F">
        <w:trPr>
          <w:trHeight w:val="196"/>
        </w:trPr>
        <w:sdt>
          <w:sdtPr>
            <w:rPr>
              <w:b/>
            </w:rPr>
            <w:id w:val="250636024"/>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779F75E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642329387"/>
            <w14:checkbox>
              <w14:checked w14:val="1"/>
              <w14:checkedState w14:val="2612" w14:font="MS Gothic"/>
              <w14:uncheckedState w14:val="2610" w14:font="MS Gothic"/>
            </w14:checkbox>
          </w:sdtPr>
          <w:sdtContent>
            <w:tc>
              <w:tcPr>
                <w:tcW w:w="1957" w:type="dxa"/>
                <w:shd w:val="clear" w:color="auto" w:fill="auto"/>
                <w:vAlign w:val="bottom"/>
              </w:tcPr>
              <w:p w14:paraId="3B7C54F3" w14:textId="415AB510" w:rsidR="005B23CE" w:rsidRPr="00766111" w:rsidRDefault="006B0FC6" w:rsidP="006B563F">
                <w:pPr>
                  <w:spacing w:line="276" w:lineRule="auto"/>
                  <w:jc w:val="center"/>
                  <w:rPr>
                    <w:b/>
                  </w:rPr>
                </w:pPr>
                <w:r>
                  <w:rPr>
                    <w:rFonts w:ascii="MS Gothic" w:eastAsia="MS Gothic" w:hAnsi="MS Gothic" w:hint="eastAsia"/>
                    <w:b/>
                  </w:rPr>
                  <w:t>☒</w:t>
                </w:r>
              </w:p>
            </w:tc>
          </w:sdtContent>
        </w:sdt>
        <w:sdt>
          <w:sdtPr>
            <w:rPr>
              <w:b/>
            </w:rPr>
            <w:id w:val="-730539554"/>
            <w14:checkbox>
              <w14:checked w14:val="0"/>
              <w14:checkedState w14:val="2612" w14:font="MS Gothic"/>
              <w14:uncheckedState w14:val="2610" w14:font="MS Gothic"/>
            </w14:checkbox>
          </w:sdtPr>
          <w:sdtContent>
            <w:tc>
              <w:tcPr>
                <w:tcW w:w="2017" w:type="dxa"/>
                <w:shd w:val="clear" w:color="auto" w:fill="auto"/>
                <w:vAlign w:val="bottom"/>
              </w:tcPr>
              <w:p w14:paraId="2BD3C35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989464739"/>
            <w14:checkbox>
              <w14:checked w14:val="0"/>
              <w14:checkedState w14:val="2612" w14:font="MS Gothic"/>
              <w14:uncheckedState w14:val="2610" w14:font="MS Gothic"/>
            </w14:checkbox>
          </w:sdtPr>
          <w:sdtContent>
            <w:tc>
              <w:tcPr>
                <w:tcW w:w="2000" w:type="dxa"/>
                <w:shd w:val="clear" w:color="auto" w:fill="auto"/>
                <w:vAlign w:val="bottom"/>
              </w:tcPr>
              <w:p w14:paraId="75F900D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47403265"/>
            <w14:checkbox>
              <w14:checked w14:val="0"/>
              <w14:checkedState w14:val="2612" w14:font="MS Gothic"/>
              <w14:uncheckedState w14:val="2610" w14:font="MS Gothic"/>
            </w14:checkbox>
          </w:sdtPr>
          <w:sdtContent>
            <w:tc>
              <w:tcPr>
                <w:tcW w:w="1967" w:type="dxa"/>
                <w:shd w:val="clear" w:color="auto" w:fill="auto"/>
                <w:vAlign w:val="bottom"/>
              </w:tcPr>
              <w:p w14:paraId="6CA2596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6BF129FF" w14:textId="77777777" w:rsidTr="00760010">
        <w:trPr>
          <w:trHeight w:val="3166"/>
        </w:trPr>
        <w:tc>
          <w:tcPr>
            <w:tcW w:w="2373" w:type="dxa"/>
            <w:tcBorders>
              <w:left w:val="single" w:sz="4" w:space="0" w:color="auto"/>
            </w:tcBorders>
            <w:shd w:val="clear" w:color="auto" w:fill="auto"/>
          </w:tcPr>
          <w:p w14:paraId="5F3D99DE" w14:textId="77777777" w:rsidR="00607286" w:rsidRPr="002B5C3A" w:rsidRDefault="00607286" w:rsidP="00607286">
            <w:pPr>
              <w:spacing w:line="276" w:lineRule="auto"/>
              <w:rPr>
                <w:i/>
              </w:rPr>
            </w:pPr>
            <w:r w:rsidRPr="002B5C3A">
              <w:t>Ders kazanımları program çıktıları ile eşleştirilmemiştir.</w:t>
            </w:r>
          </w:p>
          <w:p w14:paraId="584BC985" w14:textId="77777777" w:rsidR="00607286" w:rsidRPr="00766111" w:rsidRDefault="00607286" w:rsidP="00607286">
            <w:pPr>
              <w:spacing w:line="276" w:lineRule="auto"/>
            </w:pPr>
          </w:p>
        </w:tc>
        <w:tc>
          <w:tcPr>
            <w:tcW w:w="1957" w:type="dxa"/>
            <w:shd w:val="clear" w:color="auto" w:fill="auto"/>
          </w:tcPr>
          <w:p w14:paraId="6E7ED086" w14:textId="05590FAF" w:rsidR="00607286" w:rsidRPr="00766111" w:rsidRDefault="00607286" w:rsidP="00760010">
            <w:pPr>
              <w:spacing w:line="276" w:lineRule="auto"/>
            </w:pPr>
            <w:r w:rsidRPr="002B5C3A">
              <w:t xml:space="preserve">Ders kazanımlarının oluşturulması ve program çıktılarıyla uyumlu hale getirilmesine ilişkin ilke, yöntem ve sınıflamaları içeren tanımlı süreçler bulunmaktadır. </w:t>
            </w:r>
          </w:p>
        </w:tc>
        <w:tc>
          <w:tcPr>
            <w:tcW w:w="2017" w:type="dxa"/>
            <w:shd w:val="clear" w:color="auto" w:fill="auto"/>
          </w:tcPr>
          <w:p w14:paraId="1212A363" w14:textId="3EDCAF18" w:rsidR="00607286" w:rsidRPr="00766111" w:rsidRDefault="00607286" w:rsidP="00607286">
            <w:pPr>
              <w:spacing w:line="276" w:lineRule="auto"/>
            </w:pPr>
            <w:r w:rsidRPr="002B5C3A">
              <w:t>Ders kazanımları programların genelinde program çıktılarıyla uyumlandırılmıştır ve ders bilgi paketleri ile paylaşılmaktadır.</w:t>
            </w:r>
          </w:p>
        </w:tc>
        <w:tc>
          <w:tcPr>
            <w:tcW w:w="2000" w:type="dxa"/>
            <w:shd w:val="clear" w:color="auto" w:fill="auto"/>
          </w:tcPr>
          <w:p w14:paraId="7012C66F" w14:textId="33360FC0" w:rsidR="00607286" w:rsidRPr="00766111" w:rsidRDefault="00607286" w:rsidP="00607286">
            <w:pPr>
              <w:spacing w:line="276" w:lineRule="auto"/>
            </w:pPr>
            <w:r w:rsidRPr="002B5C3A">
              <w:t xml:space="preserve">Ders kazanımlarının program çıktılarıyla uyumu izlenmekte ve iyileştirilmektedir. </w:t>
            </w:r>
          </w:p>
        </w:tc>
        <w:tc>
          <w:tcPr>
            <w:tcW w:w="1967" w:type="dxa"/>
            <w:shd w:val="clear" w:color="auto" w:fill="auto"/>
          </w:tcPr>
          <w:p w14:paraId="1B537661" w14:textId="3C06FF09"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4103324F" w14:textId="77777777" w:rsidTr="006B563F">
        <w:trPr>
          <w:trHeight w:val="2724"/>
        </w:trPr>
        <w:tc>
          <w:tcPr>
            <w:tcW w:w="10314" w:type="dxa"/>
            <w:gridSpan w:val="5"/>
            <w:tcBorders>
              <w:left w:val="single" w:sz="4" w:space="0" w:color="auto"/>
            </w:tcBorders>
            <w:shd w:val="clear" w:color="auto" w:fill="auto"/>
          </w:tcPr>
          <w:p w14:paraId="1DE515C6" w14:textId="4FE0EBEF" w:rsidR="005B23CE" w:rsidRDefault="005B23CE" w:rsidP="006B563F">
            <w:pPr>
              <w:spacing w:line="276" w:lineRule="auto"/>
              <w:rPr>
                <w:b/>
                <w:i/>
              </w:rPr>
            </w:pPr>
            <w:r w:rsidRPr="00766111">
              <w:rPr>
                <w:b/>
                <w:i/>
              </w:rPr>
              <w:t>Kanıtla</w:t>
            </w:r>
            <w:r>
              <w:rPr>
                <w:b/>
                <w:i/>
              </w:rPr>
              <w:t>r</w:t>
            </w:r>
            <w:r w:rsidR="00F451D3">
              <w:rPr>
                <w:b/>
                <w:i/>
              </w:rPr>
              <w:t xml:space="preserve"> </w:t>
            </w:r>
          </w:p>
          <w:p w14:paraId="4EC75F7F" w14:textId="77777777" w:rsidR="0072552E" w:rsidRDefault="0072552E" w:rsidP="0072552E">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086C6249" w14:textId="02C80C24" w:rsidR="005B23CE" w:rsidRPr="0036145F" w:rsidRDefault="005B23CE" w:rsidP="006B0FC6">
            <w:pPr>
              <w:spacing w:line="276" w:lineRule="auto"/>
              <w:jc w:val="both"/>
              <w:rPr>
                <w:rFonts w:asciiTheme="minorHAnsi" w:eastAsia="CamberW04-Regular" w:hAnsiTheme="minorHAnsi" w:cstheme="minorHAnsi"/>
                <w:bCs/>
                <w:color w:val="2F5496" w:themeColor="accent1" w:themeShade="BF"/>
                <w:spacing w:val="-2"/>
              </w:rPr>
            </w:pPr>
          </w:p>
        </w:tc>
      </w:tr>
    </w:tbl>
    <w:p w14:paraId="10085025" w14:textId="41C0D256"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106495FE" w14:textId="77777777" w:rsidR="005B23CE" w:rsidRDefault="005B23CE" w:rsidP="00106364">
      <w:pPr>
        <w:spacing w:before="240" w:after="240"/>
        <w:ind w:right="63" w:firstLine="720"/>
        <w:jc w:val="both"/>
        <w:rPr>
          <w:rFonts w:asciiTheme="minorHAnsi" w:hAnsiTheme="minorHAnsi" w:cstheme="minorHAnsi"/>
          <w:b/>
          <w:bCs/>
        </w:rPr>
      </w:pPr>
    </w:p>
    <w:p w14:paraId="54384C62" w14:textId="77777777" w:rsidR="005B23CE" w:rsidRDefault="005B23CE" w:rsidP="00106364">
      <w:pPr>
        <w:spacing w:before="240" w:after="240"/>
        <w:ind w:right="63" w:firstLine="720"/>
        <w:jc w:val="both"/>
        <w:rPr>
          <w:rFonts w:asciiTheme="minorHAnsi" w:hAnsiTheme="minorHAnsi" w:cstheme="minorHAnsi"/>
          <w:b/>
          <w:bCs/>
        </w:rPr>
      </w:pPr>
    </w:p>
    <w:p w14:paraId="6FFAA3C1"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1F647317" w14:textId="77777777" w:rsidTr="006B563F">
        <w:trPr>
          <w:trHeight w:val="170"/>
        </w:trPr>
        <w:tc>
          <w:tcPr>
            <w:tcW w:w="10314" w:type="dxa"/>
            <w:gridSpan w:val="5"/>
            <w:tcBorders>
              <w:left w:val="single" w:sz="4" w:space="0" w:color="auto"/>
            </w:tcBorders>
            <w:shd w:val="clear" w:color="auto" w:fill="auto"/>
          </w:tcPr>
          <w:p w14:paraId="1537F952" w14:textId="33F07759" w:rsidR="005B23CE" w:rsidRPr="00766111" w:rsidRDefault="006072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75D1050F" w14:textId="77777777" w:rsidTr="006F43DB">
        <w:trPr>
          <w:trHeight w:val="349"/>
        </w:trPr>
        <w:tc>
          <w:tcPr>
            <w:tcW w:w="10314" w:type="dxa"/>
            <w:gridSpan w:val="5"/>
            <w:tcBorders>
              <w:left w:val="single" w:sz="4" w:space="0" w:color="auto"/>
            </w:tcBorders>
            <w:shd w:val="clear" w:color="auto" w:fill="auto"/>
            <w:vAlign w:val="center"/>
          </w:tcPr>
          <w:p w14:paraId="6BA00AF3" w14:textId="2B1F5166" w:rsidR="005B23CE" w:rsidRPr="00766111" w:rsidRDefault="00607286" w:rsidP="006F43DB">
            <w:pPr>
              <w:spacing w:line="276" w:lineRule="auto"/>
              <w:rPr>
                <w:b/>
                <w:color w:val="000000"/>
              </w:rPr>
            </w:pPr>
            <w:r w:rsidRPr="002B5C3A">
              <w:rPr>
                <w:b/>
              </w:rPr>
              <w:t>B.1.  Program Tasarımı, Değerlendirmesi ve Güncellenmesi</w:t>
            </w:r>
            <w:r w:rsidR="00ED7353">
              <w:rPr>
                <w:b/>
              </w:rPr>
              <w:t xml:space="preserve"> </w:t>
            </w:r>
          </w:p>
        </w:tc>
      </w:tr>
      <w:tr w:rsidR="005B23CE" w:rsidRPr="00766111" w14:paraId="782F0889" w14:textId="77777777" w:rsidTr="006B563F">
        <w:trPr>
          <w:trHeight w:val="196"/>
        </w:trPr>
        <w:tc>
          <w:tcPr>
            <w:tcW w:w="10314" w:type="dxa"/>
            <w:gridSpan w:val="5"/>
            <w:tcBorders>
              <w:left w:val="single" w:sz="4" w:space="0" w:color="auto"/>
            </w:tcBorders>
            <w:shd w:val="clear" w:color="auto" w:fill="auto"/>
            <w:vAlign w:val="center"/>
          </w:tcPr>
          <w:p w14:paraId="1E310733" w14:textId="303CEDC9" w:rsidR="006B0FC6" w:rsidRPr="00455997" w:rsidRDefault="00607286" w:rsidP="006B0FC6">
            <w:pPr>
              <w:spacing w:line="276" w:lineRule="auto"/>
              <w:jc w:val="both"/>
              <w:rPr>
                <w:b/>
                <w:color w:val="000000"/>
              </w:rPr>
            </w:pPr>
            <w:r w:rsidRPr="002B5C3A">
              <w:rPr>
                <w:b/>
                <w:bCs/>
                <w:u w:val="single"/>
              </w:rPr>
              <w:t>B.1.4. Öğrenci iş yüküne dayalı ders tasarımı</w:t>
            </w:r>
            <w:r w:rsidR="00BA73DF">
              <w:rPr>
                <w:b/>
                <w:bCs/>
                <w:u w:val="single"/>
              </w:rPr>
              <w:t xml:space="preserve"> </w:t>
            </w:r>
          </w:p>
          <w:p w14:paraId="1DAFB13C" w14:textId="6B827524" w:rsidR="005B23CE" w:rsidRPr="00455997" w:rsidRDefault="005B23CE" w:rsidP="006B563F">
            <w:pPr>
              <w:spacing w:line="276" w:lineRule="auto"/>
              <w:jc w:val="both"/>
              <w:rPr>
                <w:b/>
                <w:color w:val="000000"/>
              </w:rPr>
            </w:pPr>
          </w:p>
        </w:tc>
      </w:tr>
      <w:tr w:rsidR="005B23CE" w:rsidRPr="00766111" w14:paraId="7C5C8AED" w14:textId="77777777" w:rsidTr="006B563F">
        <w:trPr>
          <w:trHeight w:val="196"/>
        </w:trPr>
        <w:tc>
          <w:tcPr>
            <w:tcW w:w="10314" w:type="dxa"/>
            <w:gridSpan w:val="5"/>
            <w:tcBorders>
              <w:left w:val="single" w:sz="4" w:space="0" w:color="auto"/>
            </w:tcBorders>
            <w:shd w:val="clear" w:color="auto" w:fill="auto"/>
            <w:vAlign w:val="center"/>
          </w:tcPr>
          <w:p w14:paraId="3F676362"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1C8A0784" w14:textId="77777777" w:rsidTr="006B563F">
        <w:trPr>
          <w:trHeight w:val="196"/>
        </w:trPr>
        <w:tc>
          <w:tcPr>
            <w:tcW w:w="2373" w:type="dxa"/>
            <w:tcBorders>
              <w:left w:val="single" w:sz="4" w:space="0" w:color="auto"/>
            </w:tcBorders>
            <w:shd w:val="clear" w:color="auto" w:fill="auto"/>
            <w:vAlign w:val="bottom"/>
          </w:tcPr>
          <w:p w14:paraId="054AAE9F"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1D19BB71"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7F38A1EF"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3AA93D65"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09A51101" w14:textId="77777777" w:rsidR="005B23CE" w:rsidRPr="00766111" w:rsidRDefault="005B23CE" w:rsidP="006B563F">
            <w:pPr>
              <w:spacing w:line="276" w:lineRule="auto"/>
              <w:jc w:val="center"/>
              <w:rPr>
                <w:b/>
              </w:rPr>
            </w:pPr>
            <w:r w:rsidRPr="00766111">
              <w:rPr>
                <w:b/>
              </w:rPr>
              <w:t>5</w:t>
            </w:r>
          </w:p>
        </w:tc>
      </w:tr>
      <w:tr w:rsidR="005B23CE" w:rsidRPr="00766111" w14:paraId="56E2C509" w14:textId="77777777" w:rsidTr="006B563F">
        <w:trPr>
          <w:trHeight w:val="196"/>
        </w:trPr>
        <w:sdt>
          <w:sdtPr>
            <w:rPr>
              <w:b/>
            </w:rPr>
            <w:id w:val="983817118"/>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764F169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494867608"/>
            <w14:checkbox>
              <w14:checked w14:val="1"/>
              <w14:checkedState w14:val="2612" w14:font="MS Gothic"/>
              <w14:uncheckedState w14:val="2610" w14:font="MS Gothic"/>
            </w14:checkbox>
          </w:sdtPr>
          <w:sdtContent>
            <w:tc>
              <w:tcPr>
                <w:tcW w:w="1957" w:type="dxa"/>
                <w:shd w:val="clear" w:color="auto" w:fill="auto"/>
                <w:vAlign w:val="bottom"/>
              </w:tcPr>
              <w:p w14:paraId="53235FB3" w14:textId="472FEF29" w:rsidR="005B23CE" w:rsidRPr="00766111" w:rsidRDefault="006B0FC6" w:rsidP="006B563F">
                <w:pPr>
                  <w:spacing w:line="276" w:lineRule="auto"/>
                  <w:jc w:val="center"/>
                  <w:rPr>
                    <w:b/>
                  </w:rPr>
                </w:pPr>
                <w:r>
                  <w:rPr>
                    <w:rFonts w:ascii="MS Gothic" w:eastAsia="MS Gothic" w:hAnsi="MS Gothic" w:hint="eastAsia"/>
                    <w:b/>
                  </w:rPr>
                  <w:t>☒</w:t>
                </w:r>
              </w:p>
            </w:tc>
          </w:sdtContent>
        </w:sdt>
        <w:sdt>
          <w:sdtPr>
            <w:rPr>
              <w:b/>
            </w:rPr>
            <w:id w:val="-425268212"/>
            <w14:checkbox>
              <w14:checked w14:val="0"/>
              <w14:checkedState w14:val="2612" w14:font="MS Gothic"/>
              <w14:uncheckedState w14:val="2610" w14:font="MS Gothic"/>
            </w14:checkbox>
          </w:sdtPr>
          <w:sdtContent>
            <w:tc>
              <w:tcPr>
                <w:tcW w:w="2017" w:type="dxa"/>
                <w:shd w:val="clear" w:color="auto" w:fill="auto"/>
                <w:vAlign w:val="bottom"/>
              </w:tcPr>
              <w:p w14:paraId="0F1B27C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347795239"/>
            <w14:checkbox>
              <w14:checked w14:val="0"/>
              <w14:checkedState w14:val="2612" w14:font="MS Gothic"/>
              <w14:uncheckedState w14:val="2610" w14:font="MS Gothic"/>
            </w14:checkbox>
          </w:sdtPr>
          <w:sdtContent>
            <w:tc>
              <w:tcPr>
                <w:tcW w:w="2000" w:type="dxa"/>
                <w:shd w:val="clear" w:color="auto" w:fill="auto"/>
                <w:vAlign w:val="bottom"/>
              </w:tcPr>
              <w:p w14:paraId="1FD1B74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45775704"/>
            <w14:checkbox>
              <w14:checked w14:val="0"/>
              <w14:checkedState w14:val="2612" w14:font="MS Gothic"/>
              <w14:uncheckedState w14:val="2610" w14:font="MS Gothic"/>
            </w14:checkbox>
          </w:sdtPr>
          <w:sdtContent>
            <w:tc>
              <w:tcPr>
                <w:tcW w:w="1967" w:type="dxa"/>
                <w:shd w:val="clear" w:color="auto" w:fill="auto"/>
                <w:vAlign w:val="bottom"/>
              </w:tcPr>
              <w:p w14:paraId="4B715BF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752040BA" w14:textId="77777777" w:rsidTr="006B563F">
        <w:trPr>
          <w:trHeight w:val="3509"/>
        </w:trPr>
        <w:tc>
          <w:tcPr>
            <w:tcW w:w="2373" w:type="dxa"/>
            <w:tcBorders>
              <w:left w:val="single" w:sz="4" w:space="0" w:color="auto"/>
            </w:tcBorders>
            <w:shd w:val="clear" w:color="auto" w:fill="auto"/>
          </w:tcPr>
          <w:p w14:paraId="54ADD916" w14:textId="0DD34A83" w:rsidR="00607286" w:rsidRPr="00766111" w:rsidRDefault="00607286" w:rsidP="00607286">
            <w:pPr>
              <w:spacing w:line="276" w:lineRule="auto"/>
            </w:pPr>
            <w:r w:rsidRPr="002B5C3A">
              <w:t>Dersler öğrenci iş yüküne dayalı olarak tasarlanmamıştır.</w:t>
            </w:r>
          </w:p>
        </w:tc>
        <w:tc>
          <w:tcPr>
            <w:tcW w:w="1957" w:type="dxa"/>
            <w:shd w:val="clear" w:color="auto" w:fill="auto"/>
          </w:tcPr>
          <w:p w14:paraId="2C6E13A2" w14:textId="4D14A249" w:rsidR="00607286" w:rsidRPr="00766111" w:rsidRDefault="00607286" w:rsidP="00760010">
            <w:pPr>
              <w:spacing w:line="276" w:lineRule="auto"/>
            </w:pPr>
            <w:r w:rsidRPr="002B5C3A">
              <w:t>Öğrenci iş yükünün nasıl hesaplanacağına ilişkin staj, mesleki uygulama hareketlilik gibi boyutları içeren ilke ve yöntemlerin yer aldığı tanımlı süreçler* bulunmaktadır.</w:t>
            </w:r>
          </w:p>
        </w:tc>
        <w:tc>
          <w:tcPr>
            <w:tcW w:w="2017" w:type="dxa"/>
            <w:shd w:val="clear" w:color="auto" w:fill="auto"/>
          </w:tcPr>
          <w:p w14:paraId="15F4043F" w14:textId="53D057DE" w:rsidR="00607286" w:rsidRPr="00766111" w:rsidRDefault="00607286" w:rsidP="00607286">
            <w:pPr>
              <w:spacing w:line="276" w:lineRule="auto"/>
            </w:pPr>
            <w:r w:rsidRPr="002B5C3A">
              <w:t>Dersler öğrenci iş yüküne uygun olarak tasarlanmış, ilan edilmiş ve uygulamaya konulmuştur.</w:t>
            </w:r>
          </w:p>
        </w:tc>
        <w:tc>
          <w:tcPr>
            <w:tcW w:w="2000" w:type="dxa"/>
            <w:shd w:val="clear" w:color="auto" w:fill="auto"/>
          </w:tcPr>
          <w:p w14:paraId="4D53A8EC" w14:textId="7AC7D06A" w:rsidR="00607286" w:rsidRPr="00766111" w:rsidRDefault="00607286" w:rsidP="00607286">
            <w:pPr>
              <w:spacing w:line="276" w:lineRule="auto"/>
            </w:pPr>
            <w:r w:rsidRPr="002B5C3A">
              <w:t xml:space="preserve">Programlarda öğrenci iş yükü izlenmekte ve buna göre ders tasarımı güncellenmektedir. </w:t>
            </w:r>
          </w:p>
        </w:tc>
        <w:tc>
          <w:tcPr>
            <w:tcW w:w="1967" w:type="dxa"/>
            <w:shd w:val="clear" w:color="auto" w:fill="auto"/>
          </w:tcPr>
          <w:p w14:paraId="1D843CE1" w14:textId="5E935A82"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184CA53A" w14:textId="77777777" w:rsidTr="006B563F">
        <w:trPr>
          <w:trHeight w:val="2724"/>
        </w:trPr>
        <w:tc>
          <w:tcPr>
            <w:tcW w:w="10314" w:type="dxa"/>
            <w:gridSpan w:val="5"/>
            <w:tcBorders>
              <w:left w:val="single" w:sz="4" w:space="0" w:color="auto"/>
            </w:tcBorders>
            <w:shd w:val="clear" w:color="auto" w:fill="auto"/>
          </w:tcPr>
          <w:p w14:paraId="71601A3A" w14:textId="2C7AFA8F" w:rsidR="005B23CE" w:rsidRDefault="005B23CE" w:rsidP="006B563F">
            <w:pPr>
              <w:spacing w:line="276" w:lineRule="auto"/>
              <w:rPr>
                <w:b/>
                <w:i/>
              </w:rPr>
            </w:pPr>
            <w:r w:rsidRPr="00766111">
              <w:rPr>
                <w:b/>
                <w:i/>
              </w:rPr>
              <w:t>Kanıtla</w:t>
            </w:r>
            <w:r>
              <w:rPr>
                <w:b/>
                <w:i/>
              </w:rPr>
              <w:t>r</w:t>
            </w:r>
            <w:r w:rsidR="00F451D3">
              <w:rPr>
                <w:b/>
                <w:i/>
              </w:rPr>
              <w:t xml:space="preserve"> </w:t>
            </w:r>
          </w:p>
          <w:p w14:paraId="46ABBCB0" w14:textId="77777777" w:rsidR="0072552E" w:rsidRDefault="0072552E" w:rsidP="0072552E">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0424F160" w14:textId="7480755D" w:rsidR="005B23CE" w:rsidRPr="00260482" w:rsidRDefault="00607286" w:rsidP="00607286">
            <w:pPr>
              <w:spacing w:line="276" w:lineRule="auto"/>
              <w:ind w:left="838"/>
              <w:jc w:val="both"/>
              <w:rPr>
                <w:i/>
                <w:color w:val="000000"/>
              </w:rPr>
            </w:pPr>
            <w:r w:rsidRPr="002B5C3A">
              <w:rPr>
                <w:color w:val="FF0000"/>
              </w:rPr>
              <w:t>* 2015 AKTS Kullanıcı Kılavuzu’ndaki anahtar prensipleri taşımalıdır.</w:t>
            </w:r>
          </w:p>
        </w:tc>
      </w:tr>
    </w:tbl>
    <w:p w14:paraId="19578029" w14:textId="4717B4B5"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3CD23F33"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9B91C37" w14:textId="77777777" w:rsidTr="006B563F">
        <w:trPr>
          <w:trHeight w:val="170"/>
        </w:trPr>
        <w:tc>
          <w:tcPr>
            <w:tcW w:w="10314" w:type="dxa"/>
            <w:gridSpan w:val="5"/>
            <w:tcBorders>
              <w:left w:val="single" w:sz="4" w:space="0" w:color="auto"/>
            </w:tcBorders>
            <w:shd w:val="clear" w:color="auto" w:fill="auto"/>
          </w:tcPr>
          <w:p w14:paraId="3AC6DA7F" w14:textId="14F6CCDE" w:rsidR="005B23CE" w:rsidRPr="00766111" w:rsidRDefault="006072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37AC4E23" w14:textId="77777777" w:rsidTr="006B563F">
        <w:trPr>
          <w:trHeight w:val="196"/>
        </w:trPr>
        <w:tc>
          <w:tcPr>
            <w:tcW w:w="10314" w:type="dxa"/>
            <w:gridSpan w:val="5"/>
            <w:tcBorders>
              <w:left w:val="single" w:sz="4" w:space="0" w:color="auto"/>
            </w:tcBorders>
            <w:shd w:val="clear" w:color="auto" w:fill="auto"/>
            <w:vAlign w:val="center"/>
          </w:tcPr>
          <w:p w14:paraId="4D7C6144" w14:textId="5B1E1360" w:rsidR="005B23CE" w:rsidRPr="00766111" w:rsidRDefault="00607286" w:rsidP="006B563F">
            <w:pPr>
              <w:spacing w:line="276" w:lineRule="auto"/>
              <w:rPr>
                <w:b/>
                <w:color w:val="000000"/>
              </w:rPr>
            </w:pPr>
            <w:r w:rsidRPr="002B5C3A">
              <w:rPr>
                <w:b/>
              </w:rPr>
              <w:t>B.1.  Program Tasarımı, Değerlendirmesi ve Güncellenmesi</w:t>
            </w:r>
            <w:r w:rsidR="00BA73DF">
              <w:rPr>
                <w:b/>
              </w:rPr>
              <w:t xml:space="preserve"> </w:t>
            </w:r>
          </w:p>
        </w:tc>
      </w:tr>
      <w:tr w:rsidR="005B23CE" w:rsidRPr="00766111" w14:paraId="54200290" w14:textId="77777777" w:rsidTr="006B563F">
        <w:trPr>
          <w:trHeight w:val="196"/>
        </w:trPr>
        <w:tc>
          <w:tcPr>
            <w:tcW w:w="10314" w:type="dxa"/>
            <w:gridSpan w:val="5"/>
            <w:tcBorders>
              <w:left w:val="single" w:sz="4" w:space="0" w:color="auto"/>
            </w:tcBorders>
            <w:shd w:val="clear" w:color="auto" w:fill="auto"/>
            <w:vAlign w:val="center"/>
          </w:tcPr>
          <w:p w14:paraId="36A94A29" w14:textId="12E17E33" w:rsidR="006B0FC6" w:rsidRPr="00455997" w:rsidRDefault="00607286" w:rsidP="006B0FC6">
            <w:pPr>
              <w:spacing w:line="276" w:lineRule="auto"/>
              <w:jc w:val="both"/>
              <w:rPr>
                <w:b/>
                <w:color w:val="000000"/>
              </w:rPr>
            </w:pPr>
            <w:r w:rsidRPr="002B5C3A">
              <w:rPr>
                <w:b/>
                <w:bCs/>
                <w:u w:val="single"/>
              </w:rPr>
              <w:t>B.1.5. Programların izlenmesi ve güncellenmesi</w:t>
            </w:r>
            <w:r w:rsidR="006F6FE6">
              <w:rPr>
                <w:b/>
                <w:bCs/>
                <w:u w:val="single"/>
              </w:rPr>
              <w:t xml:space="preserve"> </w:t>
            </w:r>
          </w:p>
          <w:p w14:paraId="3B054475" w14:textId="2BDA2297" w:rsidR="005B23CE" w:rsidRPr="00455997" w:rsidRDefault="005B23CE" w:rsidP="00760010">
            <w:pPr>
              <w:spacing w:line="276" w:lineRule="auto"/>
              <w:jc w:val="both"/>
              <w:rPr>
                <w:b/>
                <w:color w:val="000000"/>
              </w:rPr>
            </w:pPr>
          </w:p>
        </w:tc>
      </w:tr>
      <w:tr w:rsidR="005B23CE" w:rsidRPr="00766111" w14:paraId="3E8FDCD5" w14:textId="77777777" w:rsidTr="006B563F">
        <w:trPr>
          <w:trHeight w:val="196"/>
        </w:trPr>
        <w:tc>
          <w:tcPr>
            <w:tcW w:w="10314" w:type="dxa"/>
            <w:gridSpan w:val="5"/>
            <w:tcBorders>
              <w:left w:val="single" w:sz="4" w:space="0" w:color="auto"/>
            </w:tcBorders>
            <w:shd w:val="clear" w:color="auto" w:fill="auto"/>
            <w:vAlign w:val="center"/>
          </w:tcPr>
          <w:p w14:paraId="6B0F21C8"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7E445A0B" w14:textId="77777777" w:rsidTr="006B563F">
        <w:trPr>
          <w:trHeight w:val="196"/>
        </w:trPr>
        <w:tc>
          <w:tcPr>
            <w:tcW w:w="2373" w:type="dxa"/>
            <w:tcBorders>
              <w:left w:val="single" w:sz="4" w:space="0" w:color="auto"/>
            </w:tcBorders>
            <w:shd w:val="clear" w:color="auto" w:fill="auto"/>
            <w:vAlign w:val="bottom"/>
          </w:tcPr>
          <w:p w14:paraId="3017B5DD"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18A8BB00"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1C1AAF11"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46BADE44"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09EDAE4C" w14:textId="77777777" w:rsidR="005B23CE" w:rsidRPr="00766111" w:rsidRDefault="005B23CE" w:rsidP="006B563F">
            <w:pPr>
              <w:spacing w:line="276" w:lineRule="auto"/>
              <w:jc w:val="center"/>
              <w:rPr>
                <w:b/>
              </w:rPr>
            </w:pPr>
            <w:r w:rsidRPr="00766111">
              <w:rPr>
                <w:b/>
              </w:rPr>
              <w:t>5</w:t>
            </w:r>
          </w:p>
        </w:tc>
      </w:tr>
      <w:tr w:rsidR="005B23CE" w:rsidRPr="00766111" w14:paraId="4738015B" w14:textId="77777777" w:rsidTr="006B563F">
        <w:trPr>
          <w:trHeight w:val="196"/>
        </w:trPr>
        <w:sdt>
          <w:sdtPr>
            <w:rPr>
              <w:b/>
            </w:rPr>
            <w:id w:val="-420016469"/>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1F3F604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28705156"/>
            <w14:checkbox>
              <w14:checked w14:val="1"/>
              <w14:checkedState w14:val="2612" w14:font="MS Gothic"/>
              <w14:uncheckedState w14:val="2610" w14:font="MS Gothic"/>
            </w14:checkbox>
          </w:sdtPr>
          <w:sdtContent>
            <w:tc>
              <w:tcPr>
                <w:tcW w:w="1957" w:type="dxa"/>
                <w:shd w:val="clear" w:color="auto" w:fill="auto"/>
                <w:vAlign w:val="bottom"/>
              </w:tcPr>
              <w:p w14:paraId="5D5DE04E" w14:textId="48BD7991" w:rsidR="005B23CE" w:rsidRPr="00766111" w:rsidRDefault="006B0FC6" w:rsidP="006B563F">
                <w:pPr>
                  <w:spacing w:line="276" w:lineRule="auto"/>
                  <w:jc w:val="center"/>
                  <w:rPr>
                    <w:b/>
                  </w:rPr>
                </w:pPr>
                <w:r>
                  <w:rPr>
                    <w:rFonts w:ascii="MS Gothic" w:eastAsia="MS Gothic" w:hAnsi="MS Gothic" w:hint="eastAsia"/>
                    <w:b/>
                  </w:rPr>
                  <w:t>☒</w:t>
                </w:r>
              </w:p>
            </w:tc>
          </w:sdtContent>
        </w:sdt>
        <w:sdt>
          <w:sdtPr>
            <w:rPr>
              <w:b/>
            </w:rPr>
            <w:id w:val="1931548443"/>
            <w14:checkbox>
              <w14:checked w14:val="0"/>
              <w14:checkedState w14:val="2612" w14:font="MS Gothic"/>
              <w14:uncheckedState w14:val="2610" w14:font="MS Gothic"/>
            </w14:checkbox>
          </w:sdtPr>
          <w:sdtContent>
            <w:tc>
              <w:tcPr>
                <w:tcW w:w="2017" w:type="dxa"/>
                <w:shd w:val="clear" w:color="auto" w:fill="auto"/>
                <w:vAlign w:val="bottom"/>
              </w:tcPr>
              <w:p w14:paraId="7572FFF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304308696"/>
            <w14:checkbox>
              <w14:checked w14:val="0"/>
              <w14:checkedState w14:val="2612" w14:font="MS Gothic"/>
              <w14:uncheckedState w14:val="2610" w14:font="MS Gothic"/>
            </w14:checkbox>
          </w:sdtPr>
          <w:sdtContent>
            <w:tc>
              <w:tcPr>
                <w:tcW w:w="2000" w:type="dxa"/>
                <w:shd w:val="clear" w:color="auto" w:fill="auto"/>
                <w:vAlign w:val="bottom"/>
              </w:tcPr>
              <w:p w14:paraId="57D30C62"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75499492"/>
            <w14:checkbox>
              <w14:checked w14:val="0"/>
              <w14:checkedState w14:val="2612" w14:font="MS Gothic"/>
              <w14:uncheckedState w14:val="2610" w14:font="MS Gothic"/>
            </w14:checkbox>
          </w:sdtPr>
          <w:sdtContent>
            <w:tc>
              <w:tcPr>
                <w:tcW w:w="1967" w:type="dxa"/>
                <w:shd w:val="clear" w:color="auto" w:fill="auto"/>
                <w:vAlign w:val="bottom"/>
              </w:tcPr>
              <w:p w14:paraId="568F017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06DD7FEB" w14:textId="77777777" w:rsidTr="00760010">
        <w:trPr>
          <w:trHeight w:val="2505"/>
        </w:trPr>
        <w:tc>
          <w:tcPr>
            <w:tcW w:w="2373" w:type="dxa"/>
            <w:tcBorders>
              <w:left w:val="single" w:sz="4" w:space="0" w:color="auto"/>
            </w:tcBorders>
            <w:shd w:val="clear" w:color="auto" w:fill="auto"/>
          </w:tcPr>
          <w:p w14:paraId="4A98D2B4" w14:textId="5F134FA3" w:rsidR="00607286" w:rsidRPr="00766111" w:rsidRDefault="00607286" w:rsidP="00607286">
            <w:pPr>
              <w:spacing w:line="276" w:lineRule="auto"/>
            </w:pPr>
            <w:r w:rsidRPr="002B5C3A">
              <w:t>Program çıktılarının izlenmesine ve güncellenmesine ilişkin mekanizma bulunmamaktadır.</w:t>
            </w:r>
          </w:p>
        </w:tc>
        <w:tc>
          <w:tcPr>
            <w:tcW w:w="1957" w:type="dxa"/>
            <w:shd w:val="clear" w:color="auto" w:fill="auto"/>
          </w:tcPr>
          <w:p w14:paraId="02E30260" w14:textId="77777777" w:rsidR="00607286" w:rsidRPr="002B5C3A" w:rsidRDefault="00607286" w:rsidP="00607286">
            <w:pPr>
              <w:spacing w:before="40"/>
              <w:rPr>
                <w:color w:val="1F3763"/>
              </w:rPr>
            </w:pPr>
            <w:r w:rsidRPr="002B5C3A">
              <w:t>Program çıktılarının izlenmesine ve güncellenmesine ilişkin periyot, ilke, kural ve göstergeler oluşturulmuştur.</w:t>
            </w:r>
          </w:p>
          <w:p w14:paraId="63D82AA4" w14:textId="77777777" w:rsidR="00607286" w:rsidRPr="00766111" w:rsidRDefault="00607286" w:rsidP="00607286">
            <w:pPr>
              <w:spacing w:line="276" w:lineRule="auto"/>
            </w:pPr>
          </w:p>
        </w:tc>
        <w:tc>
          <w:tcPr>
            <w:tcW w:w="2017" w:type="dxa"/>
            <w:shd w:val="clear" w:color="auto" w:fill="auto"/>
          </w:tcPr>
          <w:p w14:paraId="76E8BAF4" w14:textId="59DECE67" w:rsidR="00607286" w:rsidRPr="00766111" w:rsidRDefault="00607286" w:rsidP="00607286">
            <w:pPr>
              <w:spacing w:line="276" w:lineRule="auto"/>
            </w:pPr>
            <w:r w:rsidRPr="002B5C3A">
              <w:t xml:space="preserve">Programların genelinde program çıktılarının izlenmesine ve güncellenmesine ilişkin mekanizmalar işletilmektedir. </w:t>
            </w:r>
          </w:p>
        </w:tc>
        <w:tc>
          <w:tcPr>
            <w:tcW w:w="2000" w:type="dxa"/>
            <w:shd w:val="clear" w:color="auto" w:fill="auto"/>
          </w:tcPr>
          <w:p w14:paraId="53A121BB" w14:textId="77777777" w:rsidR="00607286" w:rsidRPr="002B5C3A" w:rsidRDefault="00607286" w:rsidP="00607286">
            <w:pPr>
              <w:spacing w:line="276" w:lineRule="auto"/>
            </w:pPr>
            <w:r w:rsidRPr="002B5C3A">
              <w:t xml:space="preserve">Program çıktıları bu mekanizmalar ile izlenmekte ve ilgili paydaşların görüşleri de alınarak güncellenmektedir. </w:t>
            </w:r>
          </w:p>
          <w:p w14:paraId="595919A0" w14:textId="77777777" w:rsidR="00607286" w:rsidRPr="00766111" w:rsidRDefault="00607286" w:rsidP="00607286">
            <w:pPr>
              <w:spacing w:line="276" w:lineRule="auto"/>
            </w:pPr>
          </w:p>
        </w:tc>
        <w:tc>
          <w:tcPr>
            <w:tcW w:w="1967" w:type="dxa"/>
            <w:shd w:val="clear" w:color="auto" w:fill="auto"/>
          </w:tcPr>
          <w:p w14:paraId="4A38FA0C" w14:textId="6797EB62"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69169C57" w14:textId="77777777" w:rsidTr="006B563F">
        <w:trPr>
          <w:trHeight w:val="2724"/>
        </w:trPr>
        <w:tc>
          <w:tcPr>
            <w:tcW w:w="10314" w:type="dxa"/>
            <w:gridSpan w:val="5"/>
            <w:tcBorders>
              <w:left w:val="single" w:sz="4" w:space="0" w:color="auto"/>
            </w:tcBorders>
            <w:shd w:val="clear" w:color="auto" w:fill="auto"/>
          </w:tcPr>
          <w:p w14:paraId="7A8120E0" w14:textId="368B2B8C" w:rsidR="005B23CE" w:rsidRDefault="005B23CE" w:rsidP="006B563F">
            <w:pPr>
              <w:spacing w:line="276" w:lineRule="auto"/>
              <w:rPr>
                <w:b/>
                <w:i/>
              </w:rPr>
            </w:pPr>
            <w:r w:rsidRPr="00766111">
              <w:rPr>
                <w:b/>
                <w:i/>
              </w:rPr>
              <w:t>Kanıtla</w:t>
            </w:r>
            <w:r>
              <w:rPr>
                <w:b/>
                <w:i/>
              </w:rPr>
              <w:t>r</w:t>
            </w:r>
          </w:p>
          <w:p w14:paraId="5622D57D" w14:textId="77777777" w:rsidR="0072552E" w:rsidRDefault="0072552E" w:rsidP="0072552E">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4825B17B" w14:textId="27ED7DD4" w:rsidR="005B23CE" w:rsidRPr="0036145F" w:rsidRDefault="005B23CE" w:rsidP="006B0FC6">
            <w:pPr>
              <w:spacing w:line="276" w:lineRule="auto"/>
              <w:jc w:val="both"/>
              <w:rPr>
                <w:rFonts w:asciiTheme="minorHAnsi" w:eastAsia="CamberW04-Regular" w:hAnsiTheme="minorHAnsi" w:cstheme="minorHAnsi"/>
                <w:bCs/>
                <w:color w:val="2F5496" w:themeColor="accent1" w:themeShade="BF"/>
                <w:spacing w:val="-2"/>
              </w:rPr>
            </w:pPr>
          </w:p>
        </w:tc>
      </w:tr>
    </w:tbl>
    <w:p w14:paraId="54DE2000" w14:textId="4E788245"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5759FBAC" w14:textId="77777777" w:rsidR="005B23CE" w:rsidRDefault="005B23CE" w:rsidP="00106364">
      <w:pPr>
        <w:spacing w:before="240" w:after="240"/>
        <w:ind w:right="63" w:firstLine="720"/>
        <w:jc w:val="both"/>
        <w:rPr>
          <w:rFonts w:asciiTheme="minorHAnsi" w:hAnsiTheme="minorHAnsi" w:cstheme="minorHAnsi"/>
          <w:b/>
          <w:bCs/>
        </w:rPr>
      </w:pPr>
    </w:p>
    <w:p w14:paraId="7F3219AA"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ABCEF98" w14:textId="77777777" w:rsidTr="006B563F">
        <w:trPr>
          <w:trHeight w:val="170"/>
        </w:trPr>
        <w:tc>
          <w:tcPr>
            <w:tcW w:w="10314" w:type="dxa"/>
            <w:gridSpan w:val="5"/>
            <w:tcBorders>
              <w:left w:val="single" w:sz="4" w:space="0" w:color="auto"/>
            </w:tcBorders>
            <w:shd w:val="clear" w:color="auto" w:fill="auto"/>
          </w:tcPr>
          <w:p w14:paraId="106B2D7E" w14:textId="20C8159B" w:rsidR="005B23CE" w:rsidRPr="00766111" w:rsidRDefault="006072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72C44F27" w14:textId="77777777" w:rsidTr="006B563F">
        <w:trPr>
          <w:trHeight w:val="196"/>
        </w:trPr>
        <w:tc>
          <w:tcPr>
            <w:tcW w:w="10314" w:type="dxa"/>
            <w:gridSpan w:val="5"/>
            <w:tcBorders>
              <w:left w:val="single" w:sz="4" w:space="0" w:color="auto"/>
            </w:tcBorders>
            <w:shd w:val="clear" w:color="auto" w:fill="auto"/>
            <w:vAlign w:val="center"/>
          </w:tcPr>
          <w:p w14:paraId="13464253" w14:textId="2EFC5249" w:rsidR="00345495" w:rsidRPr="00766111" w:rsidRDefault="00607286" w:rsidP="00345495">
            <w:pPr>
              <w:spacing w:line="276" w:lineRule="auto"/>
              <w:jc w:val="both"/>
              <w:rPr>
                <w:b/>
                <w:color w:val="000000"/>
              </w:rPr>
            </w:pPr>
            <w:r w:rsidRPr="002B5C3A">
              <w:rPr>
                <w:b/>
              </w:rPr>
              <w:t>B.2. Programların Yürütülmesi</w:t>
            </w:r>
            <w:r w:rsidRPr="002B5C3A">
              <w:t xml:space="preserve"> (Öğrenci Merkezli Öğrenme, Öğretme ve Değerlendirme)</w:t>
            </w:r>
            <w:r w:rsidR="00BA73DF">
              <w:t xml:space="preserve"> </w:t>
            </w:r>
          </w:p>
          <w:p w14:paraId="3D409C98" w14:textId="17BA4A16" w:rsidR="005B23CE" w:rsidRPr="00766111" w:rsidRDefault="005B23CE" w:rsidP="004B620B">
            <w:pPr>
              <w:spacing w:line="276" w:lineRule="auto"/>
              <w:jc w:val="both"/>
              <w:rPr>
                <w:b/>
                <w:color w:val="000000"/>
              </w:rPr>
            </w:pPr>
          </w:p>
        </w:tc>
      </w:tr>
      <w:tr w:rsidR="005B23CE" w:rsidRPr="00766111" w14:paraId="6338C20D" w14:textId="77777777" w:rsidTr="006B563F">
        <w:trPr>
          <w:trHeight w:val="196"/>
        </w:trPr>
        <w:tc>
          <w:tcPr>
            <w:tcW w:w="10314" w:type="dxa"/>
            <w:gridSpan w:val="5"/>
            <w:tcBorders>
              <w:left w:val="single" w:sz="4" w:space="0" w:color="auto"/>
            </w:tcBorders>
            <w:shd w:val="clear" w:color="auto" w:fill="auto"/>
            <w:vAlign w:val="center"/>
          </w:tcPr>
          <w:p w14:paraId="3223CF9D" w14:textId="41132D36" w:rsidR="00345495" w:rsidRPr="00455997" w:rsidRDefault="00607286" w:rsidP="00345495">
            <w:pPr>
              <w:spacing w:line="276" w:lineRule="auto"/>
              <w:jc w:val="both"/>
              <w:rPr>
                <w:b/>
                <w:color w:val="000000"/>
              </w:rPr>
            </w:pPr>
            <w:r w:rsidRPr="002B5C3A">
              <w:rPr>
                <w:b/>
                <w:bCs/>
                <w:u w:val="single"/>
              </w:rPr>
              <w:t xml:space="preserve">B.2.1. Öğretim yöntem ve teknikleri </w:t>
            </w:r>
          </w:p>
          <w:p w14:paraId="54EEAB91" w14:textId="5568F519" w:rsidR="005B23CE" w:rsidRPr="00455997" w:rsidRDefault="005B23CE" w:rsidP="006B563F">
            <w:pPr>
              <w:spacing w:line="276" w:lineRule="auto"/>
              <w:jc w:val="both"/>
              <w:rPr>
                <w:b/>
                <w:color w:val="000000"/>
              </w:rPr>
            </w:pPr>
          </w:p>
        </w:tc>
      </w:tr>
      <w:tr w:rsidR="005B23CE" w:rsidRPr="00766111" w14:paraId="2EBA324E" w14:textId="77777777" w:rsidTr="006B563F">
        <w:trPr>
          <w:trHeight w:val="196"/>
        </w:trPr>
        <w:tc>
          <w:tcPr>
            <w:tcW w:w="10314" w:type="dxa"/>
            <w:gridSpan w:val="5"/>
            <w:tcBorders>
              <w:left w:val="single" w:sz="4" w:space="0" w:color="auto"/>
            </w:tcBorders>
            <w:shd w:val="clear" w:color="auto" w:fill="auto"/>
            <w:vAlign w:val="center"/>
          </w:tcPr>
          <w:p w14:paraId="1379478A"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07752F39" w14:textId="77777777" w:rsidTr="006B563F">
        <w:trPr>
          <w:trHeight w:val="196"/>
        </w:trPr>
        <w:tc>
          <w:tcPr>
            <w:tcW w:w="2373" w:type="dxa"/>
            <w:tcBorders>
              <w:left w:val="single" w:sz="4" w:space="0" w:color="auto"/>
            </w:tcBorders>
            <w:shd w:val="clear" w:color="auto" w:fill="auto"/>
            <w:vAlign w:val="bottom"/>
          </w:tcPr>
          <w:p w14:paraId="3828A484"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0A3C2F0D"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41E5CA0F"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27856E1A"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44DDAE51" w14:textId="77777777" w:rsidR="005B23CE" w:rsidRPr="00766111" w:rsidRDefault="005B23CE" w:rsidP="006B563F">
            <w:pPr>
              <w:spacing w:line="276" w:lineRule="auto"/>
              <w:jc w:val="center"/>
              <w:rPr>
                <w:b/>
              </w:rPr>
            </w:pPr>
            <w:r w:rsidRPr="00766111">
              <w:rPr>
                <w:b/>
              </w:rPr>
              <w:t>5</w:t>
            </w:r>
          </w:p>
        </w:tc>
      </w:tr>
      <w:tr w:rsidR="005B23CE" w:rsidRPr="00766111" w14:paraId="7BDFC18B" w14:textId="77777777" w:rsidTr="006B563F">
        <w:trPr>
          <w:trHeight w:val="196"/>
        </w:trPr>
        <w:sdt>
          <w:sdtPr>
            <w:rPr>
              <w:b/>
            </w:rPr>
            <w:id w:val="5564986"/>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35A1505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451290905"/>
            <w14:checkbox>
              <w14:checked w14:val="0"/>
              <w14:checkedState w14:val="2612" w14:font="MS Gothic"/>
              <w14:uncheckedState w14:val="2610" w14:font="MS Gothic"/>
            </w14:checkbox>
          </w:sdtPr>
          <w:sdtContent>
            <w:tc>
              <w:tcPr>
                <w:tcW w:w="1957" w:type="dxa"/>
                <w:shd w:val="clear" w:color="auto" w:fill="auto"/>
                <w:vAlign w:val="bottom"/>
              </w:tcPr>
              <w:p w14:paraId="0894AB2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915515785"/>
            <w14:checkbox>
              <w14:checked w14:val="1"/>
              <w14:checkedState w14:val="2612" w14:font="MS Gothic"/>
              <w14:uncheckedState w14:val="2610" w14:font="MS Gothic"/>
            </w14:checkbox>
          </w:sdtPr>
          <w:sdtContent>
            <w:tc>
              <w:tcPr>
                <w:tcW w:w="2017" w:type="dxa"/>
                <w:shd w:val="clear" w:color="auto" w:fill="auto"/>
                <w:vAlign w:val="bottom"/>
              </w:tcPr>
              <w:p w14:paraId="4A7770FB" w14:textId="2876E5E7" w:rsidR="005B23CE" w:rsidRPr="00766111" w:rsidRDefault="00345495" w:rsidP="006B563F">
                <w:pPr>
                  <w:spacing w:line="276" w:lineRule="auto"/>
                  <w:jc w:val="center"/>
                  <w:rPr>
                    <w:b/>
                  </w:rPr>
                </w:pPr>
                <w:r>
                  <w:rPr>
                    <w:rFonts w:ascii="MS Gothic" w:eastAsia="MS Gothic" w:hAnsi="MS Gothic" w:hint="eastAsia"/>
                    <w:b/>
                  </w:rPr>
                  <w:t>☒</w:t>
                </w:r>
              </w:p>
            </w:tc>
          </w:sdtContent>
        </w:sdt>
        <w:sdt>
          <w:sdtPr>
            <w:rPr>
              <w:b/>
            </w:rPr>
            <w:id w:val="1111935515"/>
            <w14:checkbox>
              <w14:checked w14:val="0"/>
              <w14:checkedState w14:val="2612" w14:font="MS Gothic"/>
              <w14:uncheckedState w14:val="2610" w14:font="MS Gothic"/>
            </w14:checkbox>
          </w:sdtPr>
          <w:sdtContent>
            <w:tc>
              <w:tcPr>
                <w:tcW w:w="2000" w:type="dxa"/>
                <w:shd w:val="clear" w:color="auto" w:fill="auto"/>
                <w:vAlign w:val="bottom"/>
              </w:tcPr>
              <w:p w14:paraId="63361749"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957016991"/>
            <w14:checkbox>
              <w14:checked w14:val="0"/>
              <w14:checkedState w14:val="2612" w14:font="MS Gothic"/>
              <w14:uncheckedState w14:val="2610" w14:font="MS Gothic"/>
            </w14:checkbox>
          </w:sdtPr>
          <w:sdtContent>
            <w:tc>
              <w:tcPr>
                <w:tcW w:w="1967" w:type="dxa"/>
                <w:shd w:val="clear" w:color="auto" w:fill="auto"/>
                <w:vAlign w:val="bottom"/>
              </w:tcPr>
              <w:p w14:paraId="2D283E0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607286" w:rsidRPr="00766111" w14:paraId="3CB6602C" w14:textId="77777777" w:rsidTr="00384C6D">
        <w:trPr>
          <w:trHeight w:val="2527"/>
        </w:trPr>
        <w:tc>
          <w:tcPr>
            <w:tcW w:w="2373" w:type="dxa"/>
            <w:tcBorders>
              <w:left w:val="single" w:sz="4" w:space="0" w:color="auto"/>
            </w:tcBorders>
            <w:shd w:val="clear" w:color="auto" w:fill="auto"/>
          </w:tcPr>
          <w:p w14:paraId="5210E423" w14:textId="66A2889B" w:rsidR="00607286" w:rsidRPr="00766111" w:rsidRDefault="00607286" w:rsidP="00607286">
            <w:pPr>
              <w:spacing w:line="276" w:lineRule="auto"/>
            </w:pPr>
            <w:r w:rsidRPr="002B5C3A">
              <w:t>Öğrenme-öğretme süreçlerinde öğrenci merkezli yaklaşımlar bulunmamaktadır.</w:t>
            </w:r>
          </w:p>
        </w:tc>
        <w:tc>
          <w:tcPr>
            <w:tcW w:w="1957" w:type="dxa"/>
            <w:shd w:val="clear" w:color="auto" w:fill="auto"/>
          </w:tcPr>
          <w:p w14:paraId="6D0CE941" w14:textId="045F8106" w:rsidR="00607286" w:rsidRPr="00766111" w:rsidRDefault="00607286" w:rsidP="00607286">
            <w:pPr>
              <w:spacing w:line="276" w:lineRule="auto"/>
            </w:pPr>
            <w:r w:rsidRPr="002B5C3A">
              <w:t>Öğrenme-öğretme süreçlerinde öğrenci merkezli yaklaşımın uygulanmasına yönelik ilke, kural ve planlamalar bulunmaktadır.</w:t>
            </w:r>
          </w:p>
        </w:tc>
        <w:tc>
          <w:tcPr>
            <w:tcW w:w="2017" w:type="dxa"/>
            <w:shd w:val="clear" w:color="auto" w:fill="auto"/>
          </w:tcPr>
          <w:p w14:paraId="235D5AF3" w14:textId="5EE56712" w:rsidR="00607286" w:rsidRPr="00766111" w:rsidRDefault="00607286" w:rsidP="00607286">
            <w:pPr>
              <w:spacing w:line="276" w:lineRule="auto"/>
            </w:pPr>
            <w:r w:rsidRPr="002B5C3A">
              <w:t>Programların genelinde öğrenci merkezli öğretim yöntem teknikleri tanımlı süreçler doğrultusunda uygulanmaktadır.</w:t>
            </w:r>
          </w:p>
        </w:tc>
        <w:tc>
          <w:tcPr>
            <w:tcW w:w="2000" w:type="dxa"/>
            <w:shd w:val="clear" w:color="auto" w:fill="auto"/>
          </w:tcPr>
          <w:p w14:paraId="4F76EB53" w14:textId="21AFF79B" w:rsidR="00607286" w:rsidRPr="00766111" w:rsidRDefault="00607286" w:rsidP="00607286">
            <w:pPr>
              <w:spacing w:line="276" w:lineRule="auto"/>
            </w:pPr>
            <w:r w:rsidRPr="002B5C3A">
              <w:t>Öğrenci merkezli uygulamalar izlenmekte ve ilgili iç paydaşların katılımıyla iyileştirilmektedir.</w:t>
            </w:r>
          </w:p>
        </w:tc>
        <w:tc>
          <w:tcPr>
            <w:tcW w:w="1967" w:type="dxa"/>
            <w:shd w:val="clear" w:color="auto" w:fill="auto"/>
          </w:tcPr>
          <w:p w14:paraId="202EC132" w14:textId="76BAB585" w:rsidR="00607286" w:rsidRPr="00766111" w:rsidRDefault="00607286" w:rsidP="00607286">
            <w:pPr>
              <w:spacing w:line="276" w:lineRule="auto"/>
            </w:pPr>
            <w:r w:rsidRPr="002B5C3A">
              <w:t>İçselleştirilmiş, sistematik, sürdürülebilir ve örnek gösterilebilir uygulamalar bulunmaktadır.</w:t>
            </w:r>
          </w:p>
        </w:tc>
      </w:tr>
      <w:tr w:rsidR="005B23CE" w:rsidRPr="00766111" w14:paraId="20535AF0" w14:textId="77777777" w:rsidTr="006B563F">
        <w:trPr>
          <w:trHeight w:val="2724"/>
        </w:trPr>
        <w:tc>
          <w:tcPr>
            <w:tcW w:w="10314" w:type="dxa"/>
            <w:gridSpan w:val="5"/>
            <w:tcBorders>
              <w:left w:val="single" w:sz="4" w:space="0" w:color="auto"/>
            </w:tcBorders>
            <w:shd w:val="clear" w:color="auto" w:fill="auto"/>
          </w:tcPr>
          <w:p w14:paraId="3B945CFD" w14:textId="0173E01A" w:rsidR="005B23CE" w:rsidRDefault="005B23CE" w:rsidP="006B563F">
            <w:pPr>
              <w:spacing w:line="276" w:lineRule="auto"/>
              <w:rPr>
                <w:b/>
                <w:i/>
              </w:rPr>
            </w:pPr>
            <w:r w:rsidRPr="00766111">
              <w:rPr>
                <w:b/>
                <w:i/>
              </w:rPr>
              <w:t>Kanıtla</w:t>
            </w:r>
            <w:r>
              <w:rPr>
                <w:b/>
                <w:i/>
              </w:rPr>
              <w:t>r</w:t>
            </w:r>
            <w:r w:rsidR="00F451D3">
              <w:rPr>
                <w:b/>
                <w:i/>
              </w:rPr>
              <w:t xml:space="preserve"> </w:t>
            </w:r>
          </w:p>
          <w:p w14:paraId="1D6C974C" w14:textId="77777777" w:rsidR="0072552E" w:rsidRDefault="0072552E" w:rsidP="0072552E">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781A343F" w14:textId="77777777" w:rsidR="005B23CE" w:rsidRPr="00260482" w:rsidRDefault="005B23CE" w:rsidP="00345495">
            <w:pPr>
              <w:spacing w:line="276" w:lineRule="auto"/>
              <w:jc w:val="both"/>
              <w:rPr>
                <w:i/>
                <w:color w:val="000000"/>
              </w:rPr>
            </w:pPr>
          </w:p>
        </w:tc>
      </w:tr>
    </w:tbl>
    <w:p w14:paraId="55925B8C" w14:textId="01E991B5"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46151584"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3A0BA3E9" w14:textId="77777777" w:rsidTr="006B563F">
        <w:trPr>
          <w:trHeight w:val="170"/>
        </w:trPr>
        <w:tc>
          <w:tcPr>
            <w:tcW w:w="10314" w:type="dxa"/>
            <w:gridSpan w:val="5"/>
            <w:tcBorders>
              <w:left w:val="single" w:sz="4" w:space="0" w:color="auto"/>
            </w:tcBorders>
            <w:shd w:val="clear" w:color="auto" w:fill="auto"/>
          </w:tcPr>
          <w:p w14:paraId="705CFABA" w14:textId="521B39B7" w:rsidR="005B23CE" w:rsidRPr="00766111" w:rsidRDefault="00BA6EBA"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5B1F894D" w14:textId="77777777" w:rsidTr="006B563F">
        <w:trPr>
          <w:trHeight w:val="196"/>
        </w:trPr>
        <w:tc>
          <w:tcPr>
            <w:tcW w:w="10314" w:type="dxa"/>
            <w:gridSpan w:val="5"/>
            <w:tcBorders>
              <w:left w:val="single" w:sz="4" w:space="0" w:color="auto"/>
            </w:tcBorders>
            <w:shd w:val="clear" w:color="auto" w:fill="auto"/>
            <w:vAlign w:val="center"/>
          </w:tcPr>
          <w:p w14:paraId="6B9C02AD" w14:textId="7981F8C5" w:rsidR="005B23CE" w:rsidRPr="00766111" w:rsidRDefault="00BA6EBA" w:rsidP="006F6FE6">
            <w:pPr>
              <w:spacing w:line="276" w:lineRule="auto"/>
              <w:jc w:val="both"/>
              <w:rPr>
                <w:b/>
                <w:color w:val="000000"/>
              </w:rPr>
            </w:pPr>
            <w:r w:rsidRPr="002B5C3A">
              <w:rPr>
                <w:b/>
              </w:rPr>
              <w:t xml:space="preserve">B.2. Programların Yürütülmesi </w:t>
            </w:r>
            <w:r w:rsidRPr="002B5C3A">
              <w:t>(Öğrenci Merkezli Öğrenme Öğretme ve Değerlendirme)</w:t>
            </w:r>
            <w:r w:rsidR="006F6FE6">
              <w:t xml:space="preserve"> </w:t>
            </w:r>
          </w:p>
        </w:tc>
      </w:tr>
      <w:tr w:rsidR="005B23CE" w:rsidRPr="00766111" w14:paraId="21047103" w14:textId="77777777" w:rsidTr="006B563F">
        <w:trPr>
          <w:trHeight w:val="196"/>
        </w:trPr>
        <w:tc>
          <w:tcPr>
            <w:tcW w:w="10314" w:type="dxa"/>
            <w:gridSpan w:val="5"/>
            <w:tcBorders>
              <w:left w:val="single" w:sz="4" w:space="0" w:color="auto"/>
            </w:tcBorders>
            <w:shd w:val="clear" w:color="auto" w:fill="auto"/>
            <w:vAlign w:val="center"/>
          </w:tcPr>
          <w:p w14:paraId="16D914EC" w14:textId="0A318EDD" w:rsidR="005B23CE" w:rsidRPr="00455997" w:rsidRDefault="00BA6EBA" w:rsidP="00760010">
            <w:pPr>
              <w:spacing w:line="276" w:lineRule="auto"/>
              <w:jc w:val="both"/>
              <w:rPr>
                <w:b/>
                <w:color w:val="000000"/>
              </w:rPr>
            </w:pPr>
            <w:r w:rsidRPr="002B5C3A">
              <w:rPr>
                <w:b/>
                <w:bCs/>
                <w:u w:val="single"/>
              </w:rPr>
              <w:t xml:space="preserve">B.2.2. Ölçme ve değerlendirme </w:t>
            </w:r>
          </w:p>
        </w:tc>
      </w:tr>
      <w:tr w:rsidR="005B23CE" w:rsidRPr="00766111" w14:paraId="6679C7B5" w14:textId="77777777" w:rsidTr="006B563F">
        <w:trPr>
          <w:trHeight w:val="196"/>
        </w:trPr>
        <w:tc>
          <w:tcPr>
            <w:tcW w:w="10314" w:type="dxa"/>
            <w:gridSpan w:val="5"/>
            <w:tcBorders>
              <w:left w:val="single" w:sz="4" w:space="0" w:color="auto"/>
            </w:tcBorders>
            <w:shd w:val="clear" w:color="auto" w:fill="auto"/>
            <w:vAlign w:val="center"/>
          </w:tcPr>
          <w:p w14:paraId="42703A4F"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5210F261" w14:textId="77777777" w:rsidTr="006B563F">
        <w:trPr>
          <w:trHeight w:val="196"/>
        </w:trPr>
        <w:tc>
          <w:tcPr>
            <w:tcW w:w="2373" w:type="dxa"/>
            <w:tcBorders>
              <w:left w:val="single" w:sz="4" w:space="0" w:color="auto"/>
            </w:tcBorders>
            <w:shd w:val="clear" w:color="auto" w:fill="auto"/>
            <w:vAlign w:val="bottom"/>
          </w:tcPr>
          <w:p w14:paraId="68EF50E1"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3FFEB7AE"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29D9764A"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169BB3D3"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6E4E6F4E" w14:textId="77777777" w:rsidR="005B23CE" w:rsidRPr="00766111" w:rsidRDefault="005B23CE" w:rsidP="006B563F">
            <w:pPr>
              <w:spacing w:line="276" w:lineRule="auto"/>
              <w:jc w:val="center"/>
              <w:rPr>
                <w:b/>
              </w:rPr>
            </w:pPr>
            <w:r w:rsidRPr="00766111">
              <w:rPr>
                <w:b/>
              </w:rPr>
              <w:t>5</w:t>
            </w:r>
          </w:p>
        </w:tc>
      </w:tr>
      <w:tr w:rsidR="005B23CE" w:rsidRPr="00766111" w14:paraId="4EE3C392" w14:textId="77777777" w:rsidTr="006B563F">
        <w:trPr>
          <w:trHeight w:val="196"/>
        </w:trPr>
        <w:sdt>
          <w:sdtPr>
            <w:rPr>
              <w:b/>
            </w:rPr>
            <w:id w:val="-250741637"/>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6F2F5491"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544642712"/>
            <w14:checkbox>
              <w14:checked w14:val="0"/>
              <w14:checkedState w14:val="2612" w14:font="MS Gothic"/>
              <w14:uncheckedState w14:val="2610" w14:font="MS Gothic"/>
            </w14:checkbox>
          </w:sdtPr>
          <w:sdtContent>
            <w:tc>
              <w:tcPr>
                <w:tcW w:w="1957" w:type="dxa"/>
                <w:shd w:val="clear" w:color="auto" w:fill="auto"/>
                <w:vAlign w:val="bottom"/>
              </w:tcPr>
              <w:p w14:paraId="05CC3D02"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9587313"/>
            <w14:checkbox>
              <w14:checked w14:val="1"/>
              <w14:checkedState w14:val="2612" w14:font="MS Gothic"/>
              <w14:uncheckedState w14:val="2610" w14:font="MS Gothic"/>
            </w14:checkbox>
          </w:sdtPr>
          <w:sdtContent>
            <w:tc>
              <w:tcPr>
                <w:tcW w:w="2017" w:type="dxa"/>
                <w:shd w:val="clear" w:color="auto" w:fill="auto"/>
                <w:vAlign w:val="bottom"/>
              </w:tcPr>
              <w:p w14:paraId="074D32CC" w14:textId="4E828D4F" w:rsidR="005B23CE" w:rsidRPr="00766111" w:rsidRDefault="00345495" w:rsidP="006B563F">
                <w:pPr>
                  <w:spacing w:line="276" w:lineRule="auto"/>
                  <w:jc w:val="center"/>
                  <w:rPr>
                    <w:b/>
                  </w:rPr>
                </w:pPr>
                <w:r>
                  <w:rPr>
                    <w:rFonts w:ascii="MS Gothic" w:eastAsia="MS Gothic" w:hAnsi="MS Gothic" w:hint="eastAsia"/>
                    <w:b/>
                  </w:rPr>
                  <w:t>☒</w:t>
                </w:r>
              </w:p>
            </w:tc>
          </w:sdtContent>
        </w:sdt>
        <w:sdt>
          <w:sdtPr>
            <w:rPr>
              <w:b/>
            </w:rPr>
            <w:id w:val="-234174600"/>
            <w14:checkbox>
              <w14:checked w14:val="0"/>
              <w14:checkedState w14:val="2612" w14:font="MS Gothic"/>
              <w14:uncheckedState w14:val="2610" w14:font="MS Gothic"/>
            </w14:checkbox>
          </w:sdtPr>
          <w:sdtContent>
            <w:tc>
              <w:tcPr>
                <w:tcW w:w="2000" w:type="dxa"/>
                <w:shd w:val="clear" w:color="auto" w:fill="auto"/>
                <w:vAlign w:val="bottom"/>
              </w:tcPr>
              <w:p w14:paraId="37A27102"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297519607"/>
            <w14:checkbox>
              <w14:checked w14:val="0"/>
              <w14:checkedState w14:val="2612" w14:font="MS Gothic"/>
              <w14:uncheckedState w14:val="2610" w14:font="MS Gothic"/>
            </w14:checkbox>
          </w:sdtPr>
          <w:sdtContent>
            <w:tc>
              <w:tcPr>
                <w:tcW w:w="1967" w:type="dxa"/>
                <w:shd w:val="clear" w:color="auto" w:fill="auto"/>
                <w:vAlign w:val="bottom"/>
              </w:tcPr>
              <w:p w14:paraId="6DD63CB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BA6EBA" w:rsidRPr="00766111" w14:paraId="3D648FEB" w14:textId="77777777" w:rsidTr="00760010">
        <w:trPr>
          <w:trHeight w:val="2599"/>
        </w:trPr>
        <w:tc>
          <w:tcPr>
            <w:tcW w:w="2373" w:type="dxa"/>
            <w:tcBorders>
              <w:left w:val="single" w:sz="4" w:space="0" w:color="auto"/>
            </w:tcBorders>
            <w:shd w:val="clear" w:color="auto" w:fill="auto"/>
          </w:tcPr>
          <w:p w14:paraId="12D28D63" w14:textId="3E11FF2A" w:rsidR="00BA6EBA" w:rsidRPr="00766111" w:rsidRDefault="00BA6EBA" w:rsidP="00BA6EBA">
            <w:pPr>
              <w:spacing w:line="276" w:lineRule="auto"/>
            </w:pPr>
            <w:r w:rsidRPr="002B5C3A">
              <w:t>Programlarda öğrenci merkezli ölçme ve değerlendirme yaklaşımları bulunmamaktadır.</w:t>
            </w:r>
          </w:p>
        </w:tc>
        <w:tc>
          <w:tcPr>
            <w:tcW w:w="1957" w:type="dxa"/>
            <w:shd w:val="clear" w:color="auto" w:fill="auto"/>
          </w:tcPr>
          <w:p w14:paraId="3286BE2C" w14:textId="5376CA6B" w:rsidR="00BA6EBA" w:rsidRPr="00766111" w:rsidRDefault="00BA6EBA" w:rsidP="00BA6EBA">
            <w:pPr>
              <w:spacing w:line="276" w:lineRule="auto"/>
            </w:pPr>
            <w:r w:rsidRPr="002B5C3A">
              <w:t>Öğrenci merkezli ölçme ve değerlendirmeye ilişkin ilke, kural ve planlamalar bulunmaktadır.</w:t>
            </w:r>
          </w:p>
        </w:tc>
        <w:tc>
          <w:tcPr>
            <w:tcW w:w="2017" w:type="dxa"/>
            <w:shd w:val="clear" w:color="auto" w:fill="auto"/>
          </w:tcPr>
          <w:p w14:paraId="763A6217" w14:textId="0F4054C0" w:rsidR="00BA6EBA" w:rsidRPr="00766111" w:rsidRDefault="00BA6EBA" w:rsidP="00BA6EBA">
            <w:pPr>
              <w:spacing w:line="276" w:lineRule="auto"/>
            </w:pPr>
            <w:r w:rsidRPr="002B5C3A">
              <w:t>Programların genelinde öğrenci merkezli ve çeşitlendirilmiş ölçme ve değerlendirme uygulamaları bulunmaktadır.</w:t>
            </w:r>
          </w:p>
        </w:tc>
        <w:tc>
          <w:tcPr>
            <w:tcW w:w="2000" w:type="dxa"/>
            <w:shd w:val="clear" w:color="auto" w:fill="auto"/>
          </w:tcPr>
          <w:p w14:paraId="38D210D4" w14:textId="31FFF01D" w:rsidR="00BA6EBA" w:rsidRPr="00766111" w:rsidRDefault="00BA6EBA" w:rsidP="00BA6EBA">
            <w:pPr>
              <w:spacing w:line="276" w:lineRule="auto"/>
            </w:pPr>
            <w:r w:rsidRPr="002B5C3A">
              <w:t>Öğrenci merkezli ölçme ve değerlendirme uygulamaları izlenmekte ve ilgili iç paydaşların katılımıyla iyileştirilmektedir.</w:t>
            </w:r>
          </w:p>
        </w:tc>
        <w:tc>
          <w:tcPr>
            <w:tcW w:w="1967" w:type="dxa"/>
            <w:shd w:val="clear" w:color="auto" w:fill="auto"/>
          </w:tcPr>
          <w:p w14:paraId="6DDC743F" w14:textId="42AB6260" w:rsidR="00BA6EBA" w:rsidRPr="00766111" w:rsidRDefault="00BA6EBA" w:rsidP="00BA6EBA">
            <w:pPr>
              <w:spacing w:line="276" w:lineRule="auto"/>
            </w:pPr>
            <w:r w:rsidRPr="002B5C3A">
              <w:t>İçselleştirilmiş, sistematik, sürdürülebilir ve örnek gösterilebilir uygulamalar bulunmaktadır.</w:t>
            </w:r>
          </w:p>
        </w:tc>
      </w:tr>
      <w:tr w:rsidR="005B23CE" w:rsidRPr="00766111" w14:paraId="4B0CDB6B" w14:textId="77777777" w:rsidTr="006B563F">
        <w:trPr>
          <w:trHeight w:val="2724"/>
        </w:trPr>
        <w:tc>
          <w:tcPr>
            <w:tcW w:w="10314" w:type="dxa"/>
            <w:gridSpan w:val="5"/>
            <w:tcBorders>
              <w:left w:val="single" w:sz="4" w:space="0" w:color="auto"/>
            </w:tcBorders>
            <w:shd w:val="clear" w:color="auto" w:fill="auto"/>
          </w:tcPr>
          <w:p w14:paraId="55F20E1A" w14:textId="21E41B6D" w:rsidR="005B23CE" w:rsidRDefault="005B23CE" w:rsidP="006B563F">
            <w:pPr>
              <w:spacing w:line="276" w:lineRule="auto"/>
              <w:rPr>
                <w:b/>
                <w:i/>
              </w:rPr>
            </w:pPr>
            <w:r w:rsidRPr="00766111">
              <w:rPr>
                <w:b/>
                <w:i/>
              </w:rPr>
              <w:t>Kanıtla</w:t>
            </w:r>
            <w:r>
              <w:rPr>
                <w:b/>
                <w:i/>
              </w:rPr>
              <w:t>r</w:t>
            </w:r>
            <w:r w:rsidR="00F451D3">
              <w:rPr>
                <w:b/>
                <w:i/>
              </w:rPr>
              <w:t xml:space="preserve"> </w:t>
            </w:r>
          </w:p>
          <w:p w14:paraId="1AE239F2" w14:textId="77777777" w:rsidR="0072552E" w:rsidRDefault="0072552E" w:rsidP="0072552E">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0C8E52D8" w14:textId="3E927732" w:rsidR="005B23CE" w:rsidRPr="00260482" w:rsidRDefault="00BA6EBA" w:rsidP="00BA6EBA">
            <w:pPr>
              <w:spacing w:line="276" w:lineRule="auto"/>
              <w:ind w:left="838"/>
              <w:jc w:val="both"/>
              <w:rPr>
                <w:i/>
                <w:color w:val="000000"/>
              </w:rPr>
            </w:pPr>
            <w:r w:rsidRPr="002B5C3A">
              <w:rPr>
                <w:i/>
                <w:color w:val="FF0000"/>
              </w:rPr>
              <w:t xml:space="preserve">         * 2015 AKTS Kullanıcı Kılavuzu’ndaki anahtar prensipleri taşımalıdır.</w:t>
            </w:r>
          </w:p>
        </w:tc>
      </w:tr>
    </w:tbl>
    <w:p w14:paraId="114A884A" w14:textId="5510A032"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46051E7" w14:textId="77777777" w:rsidTr="006B563F">
        <w:trPr>
          <w:trHeight w:val="170"/>
        </w:trPr>
        <w:tc>
          <w:tcPr>
            <w:tcW w:w="10314" w:type="dxa"/>
            <w:gridSpan w:val="5"/>
            <w:tcBorders>
              <w:left w:val="single" w:sz="4" w:space="0" w:color="auto"/>
            </w:tcBorders>
            <w:shd w:val="clear" w:color="auto" w:fill="auto"/>
          </w:tcPr>
          <w:p w14:paraId="7C701EF3" w14:textId="61839474" w:rsidR="005B23CE" w:rsidRPr="00766111" w:rsidRDefault="009A10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72E3282F" w14:textId="77777777" w:rsidTr="006B563F">
        <w:trPr>
          <w:trHeight w:val="196"/>
        </w:trPr>
        <w:tc>
          <w:tcPr>
            <w:tcW w:w="10314" w:type="dxa"/>
            <w:gridSpan w:val="5"/>
            <w:tcBorders>
              <w:left w:val="single" w:sz="4" w:space="0" w:color="auto"/>
            </w:tcBorders>
            <w:shd w:val="clear" w:color="auto" w:fill="auto"/>
            <w:vAlign w:val="center"/>
          </w:tcPr>
          <w:p w14:paraId="2E32EE0D" w14:textId="0FE302AE" w:rsidR="005B23CE" w:rsidRPr="00766111" w:rsidRDefault="009A1086" w:rsidP="00EA2EDE">
            <w:pPr>
              <w:spacing w:line="276" w:lineRule="auto"/>
              <w:jc w:val="both"/>
              <w:rPr>
                <w:b/>
                <w:color w:val="000000"/>
              </w:rPr>
            </w:pPr>
            <w:r w:rsidRPr="002B5C3A">
              <w:rPr>
                <w:b/>
              </w:rPr>
              <w:t>B.2. Programların Yürütülmesi</w:t>
            </w:r>
            <w:r w:rsidRPr="002B5C3A">
              <w:t xml:space="preserve"> (Öğrenci Merkezli Öğrenme Öğretme ve Değerlendirme)</w:t>
            </w:r>
            <w:r w:rsidR="00BA73DF">
              <w:t xml:space="preserve"> </w:t>
            </w:r>
          </w:p>
        </w:tc>
      </w:tr>
      <w:tr w:rsidR="005B23CE" w:rsidRPr="00766111" w14:paraId="2FA300AE" w14:textId="77777777" w:rsidTr="006B563F">
        <w:trPr>
          <w:trHeight w:val="196"/>
        </w:trPr>
        <w:tc>
          <w:tcPr>
            <w:tcW w:w="10314" w:type="dxa"/>
            <w:gridSpan w:val="5"/>
            <w:tcBorders>
              <w:left w:val="single" w:sz="4" w:space="0" w:color="auto"/>
            </w:tcBorders>
            <w:shd w:val="clear" w:color="auto" w:fill="auto"/>
            <w:vAlign w:val="center"/>
          </w:tcPr>
          <w:p w14:paraId="7FFB3846" w14:textId="26AB86F4" w:rsidR="00345495" w:rsidRPr="00455997" w:rsidRDefault="009A1086" w:rsidP="00345495">
            <w:pPr>
              <w:spacing w:line="276" w:lineRule="auto"/>
              <w:jc w:val="both"/>
              <w:rPr>
                <w:b/>
                <w:color w:val="000000"/>
              </w:rPr>
            </w:pPr>
            <w:r w:rsidRPr="002B5C3A">
              <w:rPr>
                <w:b/>
                <w:bCs/>
                <w:u w:val="single"/>
              </w:rPr>
              <w:t xml:space="preserve">B.2.3. Öğrenci kabulü, önceki öğrenmenin tanınması ve kredilendirilmesi* </w:t>
            </w:r>
          </w:p>
          <w:p w14:paraId="667EF5A7" w14:textId="42E0F487" w:rsidR="005B23CE" w:rsidRPr="00455997" w:rsidRDefault="005B23CE" w:rsidP="006B563F">
            <w:pPr>
              <w:spacing w:line="276" w:lineRule="auto"/>
              <w:jc w:val="both"/>
              <w:rPr>
                <w:b/>
                <w:color w:val="000000"/>
              </w:rPr>
            </w:pPr>
          </w:p>
        </w:tc>
      </w:tr>
      <w:tr w:rsidR="005B23CE" w:rsidRPr="00766111" w14:paraId="799EA875" w14:textId="77777777" w:rsidTr="006B563F">
        <w:trPr>
          <w:trHeight w:val="196"/>
        </w:trPr>
        <w:tc>
          <w:tcPr>
            <w:tcW w:w="10314" w:type="dxa"/>
            <w:gridSpan w:val="5"/>
            <w:tcBorders>
              <w:left w:val="single" w:sz="4" w:space="0" w:color="auto"/>
            </w:tcBorders>
            <w:shd w:val="clear" w:color="auto" w:fill="auto"/>
            <w:vAlign w:val="center"/>
          </w:tcPr>
          <w:p w14:paraId="1B5DD41A"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69749DF0" w14:textId="77777777" w:rsidTr="006B563F">
        <w:trPr>
          <w:trHeight w:val="196"/>
        </w:trPr>
        <w:tc>
          <w:tcPr>
            <w:tcW w:w="2373" w:type="dxa"/>
            <w:tcBorders>
              <w:left w:val="single" w:sz="4" w:space="0" w:color="auto"/>
            </w:tcBorders>
            <w:shd w:val="clear" w:color="auto" w:fill="auto"/>
            <w:vAlign w:val="bottom"/>
          </w:tcPr>
          <w:p w14:paraId="56B1877D"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73A7B154"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034AEB71"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6C36EE58"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12628AD4" w14:textId="77777777" w:rsidR="005B23CE" w:rsidRPr="00766111" w:rsidRDefault="005B23CE" w:rsidP="006B563F">
            <w:pPr>
              <w:spacing w:line="276" w:lineRule="auto"/>
              <w:jc w:val="center"/>
              <w:rPr>
                <w:b/>
              </w:rPr>
            </w:pPr>
            <w:r w:rsidRPr="00766111">
              <w:rPr>
                <w:b/>
              </w:rPr>
              <w:t>5</w:t>
            </w:r>
          </w:p>
        </w:tc>
      </w:tr>
      <w:tr w:rsidR="005B23CE" w:rsidRPr="00766111" w14:paraId="7EED05A7" w14:textId="77777777" w:rsidTr="006B563F">
        <w:trPr>
          <w:trHeight w:val="196"/>
        </w:trPr>
        <w:sdt>
          <w:sdtPr>
            <w:rPr>
              <w:b/>
            </w:rPr>
            <w:id w:val="-205729600"/>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39DBDF7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161701314"/>
            <w14:checkbox>
              <w14:checked w14:val="0"/>
              <w14:checkedState w14:val="2612" w14:font="MS Gothic"/>
              <w14:uncheckedState w14:val="2610" w14:font="MS Gothic"/>
            </w14:checkbox>
          </w:sdtPr>
          <w:sdtContent>
            <w:tc>
              <w:tcPr>
                <w:tcW w:w="1957" w:type="dxa"/>
                <w:shd w:val="clear" w:color="auto" w:fill="auto"/>
                <w:vAlign w:val="bottom"/>
              </w:tcPr>
              <w:p w14:paraId="4319E6C6" w14:textId="441CDA00" w:rsidR="005B23CE" w:rsidRPr="00766111" w:rsidRDefault="00345495" w:rsidP="006B563F">
                <w:pPr>
                  <w:spacing w:line="276" w:lineRule="auto"/>
                  <w:jc w:val="center"/>
                  <w:rPr>
                    <w:b/>
                  </w:rPr>
                </w:pPr>
                <w:r>
                  <w:rPr>
                    <w:rFonts w:ascii="MS Gothic" w:eastAsia="MS Gothic" w:hAnsi="MS Gothic" w:hint="eastAsia"/>
                    <w:b/>
                  </w:rPr>
                  <w:t>☐</w:t>
                </w:r>
              </w:p>
            </w:tc>
          </w:sdtContent>
        </w:sdt>
        <w:sdt>
          <w:sdtPr>
            <w:rPr>
              <w:b/>
            </w:rPr>
            <w:id w:val="570700666"/>
            <w14:checkbox>
              <w14:checked w14:val="1"/>
              <w14:checkedState w14:val="2612" w14:font="MS Gothic"/>
              <w14:uncheckedState w14:val="2610" w14:font="MS Gothic"/>
            </w14:checkbox>
          </w:sdtPr>
          <w:sdtContent>
            <w:tc>
              <w:tcPr>
                <w:tcW w:w="2017" w:type="dxa"/>
                <w:shd w:val="clear" w:color="auto" w:fill="auto"/>
                <w:vAlign w:val="bottom"/>
              </w:tcPr>
              <w:p w14:paraId="53B71963" w14:textId="612390E6" w:rsidR="005B23CE" w:rsidRPr="00766111" w:rsidRDefault="00345495" w:rsidP="006B563F">
                <w:pPr>
                  <w:spacing w:line="276" w:lineRule="auto"/>
                  <w:jc w:val="center"/>
                  <w:rPr>
                    <w:b/>
                  </w:rPr>
                </w:pPr>
                <w:r>
                  <w:rPr>
                    <w:rFonts w:ascii="MS Gothic" w:eastAsia="MS Gothic" w:hAnsi="MS Gothic" w:hint="eastAsia"/>
                    <w:b/>
                  </w:rPr>
                  <w:t>☒</w:t>
                </w:r>
              </w:p>
            </w:tc>
          </w:sdtContent>
        </w:sdt>
        <w:sdt>
          <w:sdtPr>
            <w:rPr>
              <w:b/>
            </w:rPr>
            <w:id w:val="820464967"/>
            <w14:checkbox>
              <w14:checked w14:val="0"/>
              <w14:checkedState w14:val="2612" w14:font="MS Gothic"/>
              <w14:uncheckedState w14:val="2610" w14:font="MS Gothic"/>
            </w14:checkbox>
          </w:sdtPr>
          <w:sdtContent>
            <w:tc>
              <w:tcPr>
                <w:tcW w:w="2000" w:type="dxa"/>
                <w:shd w:val="clear" w:color="auto" w:fill="auto"/>
                <w:vAlign w:val="bottom"/>
              </w:tcPr>
              <w:p w14:paraId="3255D48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9821375"/>
            <w14:checkbox>
              <w14:checked w14:val="0"/>
              <w14:checkedState w14:val="2612" w14:font="MS Gothic"/>
              <w14:uncheckedState w14:val="2610" w14:font="MS Gothic"/>
            </w14:checkbox>
          </w:sdtPr>
          <w:sdtContent>
            <w:tc>
              <w:tcPr>
                <w:tcW w:w="1967" w:type="dxa"/>
                <w:shd w:val="clear" w:color="auto" w:fill="auto"/>
                <w:vAlign w:val="bottom"/>
              </w:tcPr>
              <w:p w14:paraId="21C7895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9A1086" w:rsidRPr="00766111" w14:paraId="37AA5E0B" w14:textId="77777777" w:rsidTr="00384C6D">
        <w:trPr>
          <w:trHeight w:val="2812"/>
        </w:trPr>
        <w:tc>
          <w:tcPr>
            <w:tcW w:w="2373" w:type="dxa"/>
            <w:tcBorders>
              <w:left w:val="single" w:sz="4" w:space="0" w:color="auto"/>
            </w:tcBorders>
            <w:shd w:val="clear" w:color="auto" w:fill="auto"/>
          </w:tcPr>
          <w:p w14:paraId="65FECE34" w14:textId="72F632D6" w:rsidR="009A1086" w:rsidRPr="00766111" w:rsidRDefault="009A1086" w:rsidP="009A1086">
            <w:pPr>
              <w:spacing w:line="276" w:lineRule="auto"/>
            </w:pPr>
            <w:r w:rsidRPr="002B5C3A">
              <w:t>Kurumda öğrenci kabulü, önceki öğrenmenin tanınması ve kredilendirilmesine ilişkin süreçler tanımlanmamıştır.</w:t>
            </w:r>
          </w:p>
        </w:tc>
        <w:tc>
          <w:tcPr>
            <w:tcW w:w="1957" w:type="dxa"/>
            <w:shd w:val="clear" w:color="auto" w:fill="auto"/>
          </w:tcPr>
          <w:p w14:paraId="6A09290F" w14:textId="77777777" w:rsidR="009A1086" w:rsidRPr="002B5C3A" w:rsidRDefault="009A1086" w:rsidP="009A1086">
            <w:pPr>
              <w:spacing w:line="276" w:lineRule="auto"/>
            </w:pPr>
            <w:r w:rsidRPr="002B5C3A">
              <w:t>Kurumda öğrenci kabulü, önceki öğrenmenin tanınması ve kredilendirilmesine ilişkin ilke, kural ve bağlı planlar bulunmaktadır.</w:t>
            </w:r>
          </w:p>
          <w:p w14:paraId="7B398883" w14:textId="77777777" w:rsidR="009A1086" w:rsidRPr="00766111" w:rsidRDefault="009A1086" w:rsidP="009A1086">
            <w:pPr>
              <w:spacing w:line="276" w:lineRule="auto"/>
            </w:pPr>
          </w:p>
        </w:tc>
        <w:tc>
          <w:tcPr>
            <w:tcW w:w="2017" w:type="dxa"/>
            <w:shd w:val="clear" w:color="auto" w:fill="auto"/>
          </w:tcPr>
          <w:p w14:paraId="693711CF" w14:textId="7C79253F" w:rsidR="009A1086" w:rsidRPr="00766111" w:rsidRDefault="009A1086" w:rsidP="009A1086">
            <w:pPr>
              <w:spacing w:line="276" w:lineRule="auto"/>
            </w:pPr>
            <w:r w:rsidRPr="002B5C3A">
              <w:t>Kurumun genelinde  öğrenci kabulü, önceki öğrenmenin tanınması ve kredilendirilmesine ilişkin  planlar dahilinde uygulamalar bulunmaktadır.</w:t>
            </w:r>
          </w:p>
        </w:tc>
        <w:tc>
          <w:tcPr>
            <w:tcW w:w="2000" w:type="dxa"/>
            <w:shd w:val="clear" w:color="auto" w:fill="auto"/>
          </w:tcPr>
          <w:p w14:paraId="00B314BC" w14:textId="4E96EB4E" w:rsidR="009A1086" w:rsidRPr="00766111" w:rsidRDefault="009A1086" w:rsidP="009A1086">
            <w:pPr>
              <w:spacing w:line="276" w:lineRule="auto"/>
            </w:pPr>
            <w:r w:rsidRPr="002B5C3A">
              <w:t>Öğrenci kabulü, önceki öğrenmenin tanınması ve kredilendirilmesine ilişkin süreçler izlenmekte, iyileştirilmekte ve güncellemeler ilan edilmektedir.</w:t>
            </w:r>
          </w:p>
        </w:tc>
        <w:tc>
          <w:tcPr>
            <w:tcW w:w="1967" w:type="dxa"/>
            <w:shd w:val="clear" w:color="auto" w:fill="auto"/>
          </w:tcPr>
          <w:p w14:paraId="712F1E4D" w14:textId="0ECDEE46" w:rsidR="009A1086" w:rsidRPr="00766111" w:rsidRDefault="009A1086" w:rsidP="009A1086">
            <w:pPr>
              <w:spacing w:line="276" w:lineRule="auto"/>
            </w:pPr>
            <w:r w:rsidRPr="002B5C3A">
              <w:t>İçselleştirilmiş, sistematik, sürdürülebilir ve örnek gösterilebilir uygulamalar bulunmaktadır.</w:t>
            </w:r>
          </w:p>
        </w:tc>
      </w:tr>
      <w:tr w:rsidR="005B23CE" w:rsidRPr="00766111" w14:paraId="34E4F692" w14:textId="77777777" w:rsidTr="006B563F">
        <w:trPr>
          <w:trHeight w:val="2724"/>
        </w:trPr>
        <w:tc>
          <w:tcPr>
            <w:tcW w:w="10314" w:type="dxa"/>
            <w:gridSpan w:val="5"/>
            <w:tcBorders>
              <w:left w:val="single" w:sz="4" w:space="0" w:color="auto"/>
            </w:tcBorders>
            <w:shd w:val="clear" w:color="auto" w:fill="auto"/>
          </w:tcPr>
          <w:p w14:paraId="1DE6AAEF" w14:textId="781782D8" w:rsidR="005B23CE" w:rsidRDefault="005B23CE" w:rsidP="006B563F">
            <w:pPr>
              <w:spacing w:line="276" w:lineRule="auto"/>
              <w:rPr>
                <w:b/>
                <w:i/>
              </w:rPr>
            </w:pPr>
            <w:r w:rsidRPr="00766111">
              <w:rPr>
                <w:b/>
                <w:i/>
              </w:rPr>
              <w:t>Kanıtla</w:t>
            </w:r>
            <w:r>
              <w:rPr>
                <w:b/>
                <w:i/>
              </w:rPr>
              <w:t>r</w:t>
            </w:r>
            <w:r w:rsidR="00F451D3">
              <w:rPr>
                <w:b/>
                <w:i/>
              </w:rPr>
              <w:t xml:space="preserve"> </w:t>
            </w:r>
          </w:p>
          <w:p w14:paraId="63BC2109" w14:textId="798754E4" w:rsidR="009A1086" w:rsidRPr="00345495" w:rsidRDefault="0072552E" w:rsidP="00345495">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4BB9E076" w14:textId="434C3BA6" w:rsidR="005B23CE" w:rsidRPr="00260482" w:rsidRDefault="009A1086" w:rsidP="009A1086">
            <w:pPr>
              <w:spacing w:line="276" w:lineRule="auto"/>
              <w:ind w:left="838"/>
              <w:jc w:val="both"/>
              <w:rPr>
                <w:i/>
                <w:color w:val="000000"/>
              </w:rPr>
            </w:pPr>
            <w:r w:rsidRPr="002B5C3A">
              <w:rPr>
                <w:i/>
                <w:color w:val="FF0000"/>
              </w:rPr>
              <w:t>* 2015 AKTS Kullanıcı Kılavuzu’ndaki anahtar prensipleri taşımalıdır.</w:t>
            </w:r>
          </w:p>
        </w:tc>
      </w:tr>
    </w:tbl>
    <w:p w14:paraId="0283AFFD" w14:textId="1CB4856D"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420DDB85"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1217B96" w14:textId="77777777" w:rsidTr="006B563F">
        <w:trPr>
          <w:trHeight w:val="170"/>
        </w:trPr>
        <w:tc>
          <w:tcPr>
            <w:tcW w:w="10314" w:type="dxa"/>
            <w:gridSpan w:val="5"/>
            <w:tcBorders>
              <w:left w:val="single" w:sz="4" w:space="0" w:color="auto"/>
            </w:tcBorders>
            <w:shd w:val="clear" w:color="auto" w:fill="auto"/>
          </w:tcPr>
          <w:p w14:paraId="34425E1E" w14:textId="36067F22" w:rsidR="005B23CE" w:rsidRPr="00766111" w:rsidRDefault="009A1086" w:rsidP="00355D9F">
            <w:pPr>
              <w:pStyle w:val="b1"/>
              <w:framePr w:hSpace="0" w:wrap="auto" w:vAnchor="margin" w:hAnchor="text" w:xAlign="left" w:yAlign="inline"/>
              <w:jc w:val="center"/>
              <w:rPr>
                <w:color w:val="000000"/>
              </w:rPr>
            </w:pPr>
            <w:r w:rsidRPr="002B5C3A">
              <w:lastRenderedPageBreak/>
              <w:t>B.EĞİTİM ve ÖĞRETİM</w:t>
            </w:r>
            <w:r w:rsidR="005F62A4">
              <w:t xml:space="preserve"> </w:t>
            </w:r>
          </w:p>
        </w:tc>
      </w:tr>
      <w:tr w:rsidR="005B23CE" w:rsidRPr="00766111" w14:paraId="0C2838DD" w14:textId="77777777" w:rsidTr="006B563F">
        <w:trPr>
          <w:trHeight w:val="196"/>
        </w:trPr>
        <w:tc>
          <w:tcPr>
            <w:tcW w:w="10314" w:type="dxa"/>
            <w:gridSpan w:val="5"/>
            <w:tcBorders>
              <w:left w:val="single" w:sz="4" w:space="0" w:color="auto"/>
            </w:tcBorders>
            <w:shd w:val="clear" w:color="auto" w:fill="auto"/>
            <w:vAlign w:val="center"/>
          </w:tcPr>
          <w:p w14:paraId="2C8F2FC4" w14:textId="05B1F1A7" w:rsidR="005B23CE" w:rsidRPr="00766111" w:rsidRDefault="009A1086" w:rsidP="006D5726">
            <w:pPr>
              <w:spacing w:line="276" w:lineRule="auto"/>
              <w:jc w:val="both"/>
              <w:rPr>
                <w:b/>
                <w:color w:val="000000"/>
              </w:rPr>
            </w:pPr>
            <w:r w:rsidRPr="002B5C3A">
              <w:rPr>
                <w:b/>
              </w:rPr>
              <w:t>B.2. Programların Yürütülmesi</w:t>
            </w:r>
            <w:r w:rsidRPr="002B5C3A">
              <w:t xml:space="preserve"> (Öğrenci Merkezli Öğrenme Öğretme ve Değerlendirme)</w:t>
            </w:r>
            <w:r w:rsidR="00BA73DF">
              <w:t xml:space="preserve"> </w:t>
            </w:r>
          </w:p>
        </w:tc>
      </w:tr>
      <w:tr w:rsidR="005B23CE" w:rsidRPr="00766111" w14:paraId="4DCE8DFB" w14:textId="77777777" w:rsidTr="006B563F">
        <w:trPr>
          <w:trHeight w:val="196"/>
        </w:trPr>
        <w:tc>
          <w:tcPr>
            <w:tcW w:w="10314" w:type="dxa"/>
            <w:gridSpan w:val="5"/>
            <w:tcBorders>
              <w:left w:val="single" w:sz="4" w:space="0" w:color="auto"/>
            </w:tcBorders>
            <w:shd w:val="clear" w:color="auto" w:fill="auto"/>
            <w:vAlign w:val="center"/>
          </w:tcPr>
          <w:p w14:paraId="17434965" w14:textId="79D64F84" w:rsidR="00345495" w:rsidRPr="00455997" w:rsidRDefault="009A1086" w:rsidP="00345495">
            <w:pPr>
              <w:spacing w:line="276" w:lineRule="auto"/>
              <w:jc w:val="both"/>
              <w:rPr>
                <w:b/>
                <w:color w:val="000000"/>
              </w:rPr>
            </w:pPr>
            <w:r w:rsidRPr="002B5C3A">
              <w:rPr>
                <w:b/>
                <w:bCs/>
                <w:u w:val="single"/>
              </w:rPr>
              <w:t>B.2.4. Yeterliliklerin sertifikalandırılması ve diploma</w:t>
            </w:r>
            <w:r w:rsidR="006F6FE6">
              <w:rPr>
                <w:b/>
                <w:bCs/>
                <w:u w:val="single"/>
              </w:rPr>
              <w:t xml:space="preserve"> </w:t>
            </w:r>
          </w:p>
          <w:p w14:paraId="38FFF108" w14:textId="4AF8B63D" w:rsidR="005B23CE" w:rsidRPr="00455997" w:rsidRDefault="005B23CE" w:rsidP="006B563F">
            <w:pPr>
              <w:spacing w:line="276" w:lineRule="auto"/>
              <w:jc w:val="both"/>
              <w:rPr>
                <w:b/>
                <w:color w:val="000000"/>
              </w:rPr>
            </w:pPr>
          </w:p>
        </w:tc>
      </w:tr>
      <w:tr w:rsidR="005B23CE" w:rsidRPr="00766111" w14:paraId="43DF5601" w14:textId="77777777" w:rsidTr="006B563F">
        <w:trPr>
          <w:trHeight w:val="196"/>
        </w:trPr>
        <w:tc>
          <w:tcPr>
            <w:tcW w:w="10314" w:type="dxa"/>
            <w:gridSpan w:val="5"/>
            <w:tcBorders>
              <w:left w:val="single" w:sz="4" w:space="0" w:color="auto"/>
            </w:tcBorders>
            <w:shd w:val="clear" w:color="auto" w:fill="auto"/>
            <w:vAlign w:val="center"/>
          </w:tcPr>
          <w:p w14:paraId="0829BA5E"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5220AF49" w14:textId="77777777" w:rsidTr="006B563F">
        <w:trPr>
          <w:trHeight w:val="196"/>
        </w:trPr>
        <w:tc>
          <w:tcPr>
            <w:tcW w:w="2373" w:type="dxa"/>
            <w:tcBorders>
              <w:left w:val="single" w:sz="4" w:space="0" w:color="auto"/>
            </w:tcBorders>
            <w:shd w:val="clear" w:color="auto" w:fill="auto"/>
            <w:vAlign w:val="bottom"/>
          </w:tcPr>
          <w:p w14:paraId="69F3447E"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349797B3"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36A38685"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3A6C63A6"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6B37AE25" w14:textId="77777777" w:rsidR="005B23CE" w:rsidRPr="00766111" w:rsidRDefault="005B23CE" w:rsidP="006B563F">
            <w:pPr>
              <w:spacing w:line="276" w:lineRule="auto"/>
              <w:jc w:val="center"/>
              <w:rPr>
                <w:b/>
              </w:rPr>
            </w:pPr>
            <w:r w:rsidRPr="00766111">
              <w:rPr>
                <w:b/>
              </w:rPr>
              <w:t>5</w:t>
            </w:r>
          </w:p>
        </w:tc>
      </w:tr>
      <w:tr w:rsidR="005B23CE" w:rsidRPr="00766111" w14:paraId="2B05A155" w14:textId="77777777" w:rsidTr="006B563F">
        <w:trPr>
          <w:trHeight w:val="196"/>
        </w:trPr>
        <w:sdt>
          <w:sdtPr>
            <w:rPr>
              <w:b/>
            </w:rPr>
            <w:id w:val="-1461805939"/>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4AF1687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16626729"/>
            <w14:checkbox>
              <w14:checked w14:val="1"/>
              <w14:checkedState w14:val="2612" w14:font="MS Gothic"/>
              <w14:uncheckedState w14:val="2610" w14:font="MS Gothic"/>
            </w14:checkbox>
          </w:sdtPr>
          <w:sdtContent>
            <w:tc>
              <w:tcPr>
                <w:tcW w:w="1957" w:type="dxa"/>
                <w:shd w:val="clear" w:color="auto" w:fill="auto"/>
                <w:vAlign w:val="bottom"/>
              </w:tcPr>
              <w:p w14:paraId="2A40D0F5" w14:textId="252E8BB2" w:rsidR="005B23CE" w:rsidRPr="00766111" w:rsidRDefault="00345495" w:rsidP="006B563F">
                <w:pPr>
                  <w:spacing w:line="276" w:lineRule="auto"/>
                  <w:jc w:val="center"/>
                  <w:rPr>
                    <w:b/>
                  </w:rPr>
                </w:pPr>
                <w:r>
                  <w:rPr>
                    <w:rFonts w:ascii="MS Gothic" w:eastAsia="MS Gothic" w:hAnsi="MS Gothic" w:hint="eastAsia"/>
                    <w:b/>
                  </w:rPr>
                  <w:t>☒</w:t>
                </w:r>
              </w:p>
            </w:tc>
          </w:sdtContent>
        </w:sdt>
        <w:sdt>
          <w:sdtPr>
            <w:rPr>
              <w:b/>
            </w:rPr>
            <w:id w:val="572242604"/>
            <w14:checkbox>
              <w14:checked w14:val="0"/>
              <w14:checkedState w14:val="2612" w14:font="MS Gothic"/>
              <w14:uncheckedState w14:val="2610" w14:font="MS Gothic"/>
            </w14:checkbox>
          </w:sdtPr>
          <w:sdtContent>
            <w:tc>
              <w:tcPr>
                <w:tcW w:w="2017" w:type="dxa"/>
                <w:shd w:val="clear" w:color="auto" w:fill="auto"/>
                <w:vAlign w:val="bottom"/>
              </w:tcPr>
              <w:p w14:paraId="139CFDE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326115496"/>
            <w14:checkbox>
              <w14:checked w14:val="0"/>
              <w14:checkedState w14:val="2612" w14:font="MS Gothic"/>
              <w14:uncheckedState w14:val="2610" w14:font="MS Gothic"/>
            </w14:checkbox>
          </w:sdtPr>
          <w:sdtContent>
            <w:tc>
              <w:tcPr>
                <w:tcW w:w="2000" w:type="dxa"/>
                <w:shd w:val="clear" w:color="auto" w:fill="auto"/>
                <w:vAlign w:val="bottom"/>
              </w:tcPr>
              <w:p w14:paraId="08C64C69"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05994131"/>
            <w14:checkbox>
              <w14:checked w14:val="0"/>
              <w14:checkedState w14:val="2612" w14:font="MS Gothic"/>
              <w14:uncheckedState w14:val="2610" w14:font="MS Gothic"/>
            </w14:checkbox>
          </w:sdtPr>
          <w:sdtContent>
            <w:tc>
              <w:tcPr>
                <w:tcW w:w="1967" w:type="dxa"/>
                <w:shd w:val="clear" w:color="auto" w:fill="auto"/>
                <w:vAlign w:val="bottom"/>
              </w:tcPr>
              <w:p w14:paraId="3A6E0D6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9A1086" w:rsidRPr="00766111" w14:paraId="6A85689A" w14:textId="77777777" w:rsidTr="00384C6D">
        <w:trPr>
          <w:trHeight w:val="2743"/>
        </w:trPr>
        <w:tc>
          <w:tcPr>
            <w:tcW w:w="2373" w:type="dxa"/>
            <w:tcBorders>
              <w:left w:val="single" w:sz="4" w:space="0" w:color="auto"/>
            </w:tcBorders>
            <w:shd w:val="clear" w:color="auto" w:fill="auto"/>
          </w:tcPr>
          <w:p w14:paraId="120AFD18" w14:textId="3EFC23B7" w:rsidR="009A1086" w:rsidRPr="00766111" w:rsidRDefault="009A1086" w:rsidP="009A1086">
            <w:pPr>
              <w:spacing w:line="276" w:lineRule="auto"/>
            </w:pPr>
            <w:r w:rsidRPr="002B5C3A">
              <w:t>Kurumda diploma onayı ve diğer yeterliliklerin sertifikalandırılmasına ilişkin süreçler tanımlanmamıştır.</w:t>
            </w:r>
          </w:p>
        </w:tc>
        <w:tc>
          <w:tcPr>
            <w:tcW w:w="1957" w:type="dxa"/>
            <w:shd w:val="clear" w:color="auto" w:fill="auto"/>
          </w:tcPr>
          <w:p w14:paraId="4A9C3292" w14:textId="69F2F2E7" w:rsidR="009A1086" w:rsidRPr="00766111" w:rsidRDefault="009A1086" w:rsidP="009A1086">
            <w:pPr>
              <w:spacing w:line="276" w:lineRule="auto"/>
            </w:pPr>
            <w:r w:rsidRPr="002B5C3A">
              <w:t>Kurumda diploma onayı ve diğer yeterliliklerin sertifikalandırılmasına ilişkin kapsamlı, tutarlı ve ilan edilmiş ilke, kural ve süreçler bulunmaktadır.</w:t>
            </w:r>
          </w:p>
        </w:tc>
        <w:tc>
          <w:tcPr>
            <w:tcW w:w="2017" w:type="dxa"/>
            <w:shd w:val="clear" w:color="auto" w:fill="auto"/>
          </w:tcPr>
          <w:p w14:paraId="285D7670" w14:textId="77777777" w:rsidR="009A1086" w:rsidRPr="002B5C3A" w:rsidRDefault="009A1086" w:rsidP="009A1086">
            <w:pPr>
              <w:spacing w:line="276" w:lineRule="auto"/>
            </w:pPr>
            <w:r w:rsidRPr="002B5C3A">
              <w:t xml:space="preserve">Kurumun genelinde diploma onayı ve diğer yeterliliklerin sertifikalandırılmasına ilişkin uygulamalar bulunmaktadır. </w:t>
            </w:r>
          </w:p>
          <w:p w14:paraId="654CF55C" w14:textId="77777777" w:rsidR="009A1086" w:rsidRPr="00766111" w:rsidRDefault="009A1086" w:rsidP="009A1086">
            <w:pPr>
              <w:spacing w:line="276" w:lineRule="auto"/>
            </w:pPr>
          </w:p>
        </w:tc>
        <w:tc>
          <w:tcPr>
            <w:tcW w:w="2000" w:type="dxa"/>
            <w:shd w:val="clear" w:color="auto" w:fill="auto"/>
          </w:tcPr>
          <w:p w14:paraId="24957D75" w14:textId="77777777" w:rsidR="009A1086" w:rsidRPr="002B5C3A" w:rsidRDefault="009A1086" w:rsidP="009A1086">
            <w:pPr>
              <w:spacing w:line="276" w:lineRule="auto"/>
            </w:pPr>
            <w:r w:rsidRPr="002B5C3A">
              <w:t>Uygulamalar izlenmekte ve tanımlı süreçler iyileştirilmektedir.</w:t>
            </w:r>
          </w:p>
          <w:p w14:paraId="546DC0F5" w14:textId="77777777" w:rsidR="009A1086" w:rsidRPr="00766111" w:rsidRDefault="009A1086" w:rsidP="009A1086">
            <w:pPr>
              <w:spacing w:line="276" w:lineRule="auto"/>
            </w:pPr>
          </w:p>
        </w:tc>
        <w:tc>
          <w:tcPr>
            <w:tcW w:w="1967" w:type="dxa"/>
            <w:shd w:val="clear" w:color="auto" w:fill="auto"/>
          </w:tcPr>
          <w:p w14:paraId="11905E7C" w14:textId="15FAB205" w:rsidR="009A1086" w:rsidRPr="00766111" w:rsidRDefault="009A1086" w:rsidP="009A1086">
            <w:pPr>
              <w:spacing w:line="276" w:lineRule="auto"/>
            </w:pPr>
            <w:r w:rsidRPr="002B5C3A">
              <w:t>İçselleştirilmiş, sistematik, sürdürülebilir ve örnek gösterilebilir uygulamalar bulunmaktadır.</w:t>
            </w:r>
          </w:p>
        </w:tc>
      </w:tr>
      <w:tr w:rsidR="005B23CE" w:rsidRPr="00766111" w14:paraId="5ED8FDF2" w14:textId="77777777" w:rsidTr="006B563F">
        <w:trPr>
          <w:trHeight w:val="2724"/>
        </w:trPr>
        <w:tc>
          <w:tcPr>
            <w:tcW w:w="10314" w:type="dxa"/>
            <w:gridSpan w:val="5"/>
            <w:tcBorders>
              <w:left w:val="single" w:sz="4" w:space="0" w:color="auto"/>
            </w:tcBorders>
            <w:shd w:val="clear" w:color="auto" w:fill="auto"/>
          </w:tcPr>
          <w:p w14:paraId="1B0AC692" w14:textId="45E3B08C" w:rsidR="005B23CE" w:rsidRDefault="005B23CE" w:rsidP="006B563F">
            <w:pPr>
              <w:spacing w:line="276" w:lineRule="auto"/>
              <w:rPr>
                <w:b/>
                <w:i/>
              </w:rPr>
            </w:pPr>
            <w:r w:rsidRPr="00766111">
              <w:rPr>
                <w:b/>
                <w:i/>
              </w:rPr>
              <w:t>Kanıtla</w:t>
            </w:r>
            <w:r>
              <w:rPr>
                <w:b/>
                <w:i/>
              </w:rPr>
              <w:t>r</w:t>
            </w:r>
            <w:r w:rsidR="00F451D3">
              <w:rPr>
                <w:b/>
                <w:i/>
              </w:rPr>
              <w:t xml:space="preserve"> </w:t>
            </w:r>
          </w:p>
          <w:p w14:paraId="19EF5728" w14:textId="77777777" w:rsidR="0072552E" w:rsidRDefault="0072552E" w:rsidP="0072552E">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317FCBEA" w14:textId="77777777" w:rsidR="009A1086" w:rsidRPr="002B5C3A" w:rsidRDefault="009A1086" w:rsidP="009A1086">
            <w:pPr>
              <w:spacing w:line="276" w:lineRule="auto"/>
              <w:ind w:left="118"/>
              <w:jc w:val="both"/>
              <w:rPr>
                <w:i/>
                <w:color w:val="FF0000"/>
              </w:rPr>
            </w:pPr>
          </w:p>
          <w:p w14:paraId="05065434" w14:textId="0EBE9133" w:rsidR="005B23CE" w:rsidRPr="00260482" w:rsidRDefault="009A1086" w:rsidP="009A1086">
            <w:pPr>
              <w:spacing w:line="276" w:lineRule="auto"/>
              <w:ind w:left="838"/>
              <w:jc w:val="both"/>
              <w:rPr>
                <w:i/>
                <w:color w:val="000000"/>
              </w:rPr>
            </w:pPr>
            <w:r w:rsidRPr="002B5C3A">
              <w:rPr>
                <w:i/>
                <w:color w:val="FF0000"/>
              </w:rPr>
              <w:t xml:space="preserve">                * 2015 AKTS Kullanıcı Kılavuzu’ndaki anahtar prensipleri taşımalıdır.</w:t>
            </w:r>
          </w:p>
        </w:tc>
      </w:tr>
    </w:tbl>
    <w:p w14:paraId="4B9B878F" w14:textId="195F532A"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7566E742" w14:textId="77777777" w:rsidR="005B23CE" w:rsidRDefault="005B23CE" w:rsidP="00106364">
      <w:pPr>
        <w:spacing w:before="240" w:after="240"/>
        <w:ind w:right="63" w:firstLine="720"/>
        <w:jc w:val="both"/>
        <w:rPr>
          <w:rFonts w:asciiTheme="minorHAnsi" w:hAnsiTheme="minorHAnsi" w:cstheme="minorHAnsi"/>
          <w:b/>
          <w:bCs/>
        </w:rPr>
      </w:pPr>
    </w:p>
    <w:p w14:paraId="58679FE3" w14:textId="77777777" w:rsidR="005B23CE" w:rsidRDefault="005B23CE" w:rsidP="00106364">
      <w:pPr>
        <w:spacing w:before="240" w:after="240"/>
        <w:ind w:right="63" w:firstLine="720"/>
        <w:jc w:val="both"/>
        <w:rPr>
          <w:rFonts w:asciiTheme="minorHAnsi" w:hAnsiTheme="minorHAnsi" w:cstheme="minorHAnsi"/>
          <w:b/>
          <w:bCs/>
        </w:rPr>
      </w:pPr>
    </w:p>
    <w:p w14:paraId="7C16D064"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208"/>
        <w:gridCol w:w="2017"/>
        <w:gridCol w:w="2000"/>
        <w:gridCol w:w="1967"/>
      </w:tblGrid>
      <w:tr w:rsidR="005B23CE" w:rsidRPr="00766111" w14:paraId="26B48781" w14:textId="77777777" w:rsidTr="006B563F">
        <w:trPr>
          <w:trHeight w:val="170"/>
        </w:trPr>
        <w:tc>
          <w:tcPr>
            <w:tcW w:w="10314" w:type="dxa"/>
            <w:gridSpan w:val="5"/>
            <w:tcBorders>
              <w:left w:val="single" w:sz="4" w:space="0" w:color="auto"/>
            </w:tcBorders>
            <w:shd w:val="clear" w:color="auto" w:fill="auto"/>
          </w:tcPr>
          <w:p w14:paraId="16A3D87A" w14:textId="3DA01A70" w:rsidR="005B23CE" w:rsidRPr="00766111" w:rsidRDefault="009A10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1E8BDD4B" w14:textId="77777777" w:rsidTr="006B563F">
        <w:trPr>
          <w:trHeight w:val="196"/>
        </w:trPr>
        <w:tc>
          <w:tcPr>
            <w:tcW w:w="10314" w:type="dxa"/>
            <w:gridSpan w:val="5"/>
            <w:tcBorders>
              <w:left w:val="single" w:sz="4" w:space="0" w:color="auto"/>
            </w:tcBorders>
            <w:shd w:val="clear" w:color="auto" w:fill="auto"/>
            <w:vAlign w:val="center"/>
          </w:tcPr>
          <w:p w14:paraId="76BF28C4" w14:textId="2DDACABA" w:rsidR="005B23CE" w:rsidRPr="00766111" w:rsidRDefault="009A1086" w:rsidP="0072552E">
            <w:pPr>
              <w:spacing w:line="276" w:lineRule="auto"/>
              <w:jc w:val="both"/>
              <w:rPr>
                <w:b/>
                <w:color w:val="000000"/>
              </w:rPr>
            </w:pPr>
            <w:r w:rsidRPr="002B5C3A">
              <w:rPr>
                <w:b/>
              </w:rPr>
              <w:t>B.3.  Öğrenme Kaynakları ve Akademik Destek Hizmetleri</w:t>
            </w:r>
            <w:r w:rsidR="00BA73DF">
              <w:rPr>
                <w:b/>
              </w:rPr>
              <w:t xml:space="preserve"> </w:t>
            </w:r>
            <w:r w:rsidRPr="00D067EB">
              <w:rPr>
                <w:rFonts w:asciiTheme="minorHAnsi" w:eastAsia="CamberW04-Regular" w:hAnsiTheme="minorHAnsi" w:cstheme="minorHAnsi"/>
                <w:bCs/>
                <w:color w:val="2F5496" w:themeColor="accent1" w:themeShade="BF"/>
                <w:spacing w:val="-2"/>
              </w:rPr>
              <w:t xml:space="preserve"> </w:t>
            </w:r>
          </w:p>
        </w:tc>
      </w:tr>
      <w:tr w:rsidR="005B23CE" w:rsidRPr="00766111" w14:paraId="0B306CF6" w14:textId="77777777" w:rsidTr="006B563F">
        <w:trPr>
          <w:trHeight w:val="196"/>
        </w:trPr>
        <w:tc>
          <w:tcPr>
            <w:tcW w:w="10314" w:type="dxa"/>
            <w:gridSpan w:val="5"/>
            <w:tcBorders>
              <w:left w:val="single" w:sz="4" w:space="0" w:color="auto"/>
            </w:tcBorders>
            <w:shd w:val="clear" w:color="auto" w:fill="auto"/>
            <w:vAlign w:val="center"/>
          </w:tcPr>
          <w:p w14:paraId="1BBE2F75" w14:textId="3513E6F5" w:rsidR="00345495" w:rsidRPr="00455997" w:rsidRDefault="009A1086" w:rsidP="00345495">
            <w:pPr>
              <w:spacing w:line="276" w:lineRule="auto"/>
              <w:rPr>
                <w:b/>
                <w:color w:val="000000"/>
              </w:rPr>
            </w:pPr>
            <w:r w:rsidRPr="002B5C3A">
              <w:rPr>
                <w:b/>
                <w:bCs/>
                <w:u w:val="single"/>
              </w:rPr>
              <w:t>B.3.1. Öğrenme ortam ve kaynakları</w:t>
            </w:r>
            <w:r w:rsidR="006F6FE6">
              <w:rPr>
                <w:b/>
                <w:bCs/>
                <w:u w:val="single"/>
              </w:rPr>
              <w:t xml:space="preserve"> </w:t>
            </w:r>
          </w:p>
          <w:p w14:paraId="42211BB3" w14:textId="59D77C0A" w:rsidR="005B23CE" w:rsidRPr="00455997" w:rsidRDefault="005B23CE" w:rsidP="0072552E">
            <w:pPr>
              <w:spacing w:line="276" w:lineRule="auto"/>
              <w:jc w:val="both"/>
              <w:rPr>
                <w:b/>
                <w:color w:val="000000"/>
              </w:rPr>
            </w:pPr>
          </w:p>
        </w:tc>
      </w:tr>
      <w:tr w:rsidR="005B23CE" w:rsidRPr="00766111" w14:paraId="723E63EF" w14:textId="77777777" w:rsidTr="006B563F">
        <w:trPr>
          <w:trHeight w:val="196"/>
        </w:trPr>
        <w:tc>
          <w:tcPr>
            <w:tcW w:w="10314" w:type="dxa"/>
            <w:gridSpan w:val="5"/>
            <w:tcBorders>
              <w:left w:val="single" w:sz="4" w:space="0" w:color="auto"/>
            </w:tcBorders>
            <w:shd w:val="clear" w:color="auto" w:fill="auto"/>
            <w:vAlign w:val="center"/>
          </w:tcPr>
          <w:p w14:paraId="5BD0BF0E"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68A430A4" w14:textId="77777777" w:rsidTr="00D067EB">
        <w:trPr>
          <w:trHeight w:val="196"/>
        </w:trPr>
        <w:tc>
          <w:tcPr>
            <w:tcW w:w="2122" w:type="dxa"/>
            <w:tcBorders>
              <w:left w:val="single" w:sz="4" w:space="0" w:color="auto"/>
            </w:tcBorders>
            <w:shd w:val="clear" w:color="auto" w:fill="auto"/>
            <w:vAlign w:val="bottom"/>
          </w:tcPr>
          <w:p w14:paraId="5E8CBE96" w14:textId="77777777" w:rsidR="005B23CE" w:rsidRPr="00766111" w:rsidRDefault="005B23CE" w:rsidP="006B563F">
            <w:pPr>
              <w:spacing w:line="276" w:lineRule="auto"/>
              <w:jc w:val="center"/>
              <w:rPr>
                <w:b/>
              </w:rPr>
            </w:pPr>
            <w:r w:rsidRPr="00766111">
              <w:rPr>
                <w:b/>
              </w:rPr>
              <w:t>1</w:t>
            </w:r>
          </w:p>
        </w:tc>
        <w:tc>
          <w:tcPr>
            <w:tcW w:w="2208" w:type="dxa"/>
            <w:shd w:val="clear" w:color="auto" w:fill="auto"/>
            <w:vAlign w:val="bottom"/>
          </w:tcPr>
          <w:p w14:paraId="58785695"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1B9E8705"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2BAE8C15"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6240BD1F" w14:textId="77777777" w:rsidR="005B23CE" w:rsidRPr="00766111" w:rsidRDefault="005B23CE" w:rsidP="006B563F">
            <w:pPr>
              <w:spacing w:line="276" w:lineRule="auto"/>
              <w:jc w:val="center"/>
              <w:rPr>
                <w:b/>
              </w:rPr>
            </w:pPr>
            <w:r w:rsidRPr="00766111">
              <w:rPr>
                <w:b/>
              </w:rPr>
              <w:t>5</w:t>
            </w:r>
          </w:p>
        </w:tc>
      </w:tr>
      <w:tr w:rsidR="005B23CE" w:rsidRPr="00766111" w14:paraId="247BF499" w14:textId="77777777" w:rsidTr="00D067EB">
        <w:trPr>
          <w:trHeight w:val="196"/>
        </w:trPr>
        <w:sdt>
          <w:sdtPr>
            <w:rPr>
              <w:b/>
            </w:rPr>
            <w:id w:val="-234096663"/>
            <w14:checkbox>
              <w14:checked w14:val="0"/>
              <w14:checkedState w14:val="2612" w14:font="MS Gothic"/>
              <w14:uncheckedState w14:val="2610" w14:font="MS Gothic"/>
            </w14:checkbox>
          </w:sdtPr>
          <w:sdtContent>
            <w:tc>
              <w:tcPr>
                <w:tcW w:w="2122" w:type="dxa"/>
                <w:tcBorders>
                  <w:left w:val="single" w:sz="4" w:space="0" w:color="auto"/>
                </w:tcBorders>
                <w:shd w:val="clear" w:color="auto" w:fill="auto"/>
                <w:vAlign w:val="center"/>
              </w:tcPr>
              <w:p w14:paraId="7DEAF05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6875997"/>
            <w14:checkbox>
              <w14:checked w14:val="0"/>
              <w14:checkedState w14:val="2612" w14:font="MS Gothic"/>
              <w14:uncheckedState w14:val="2610" w14:font="MS Gothic"/>
            </w14:checkbox>
          </w:sdtPr>
          <w:sdtContent>
            <w:tc>
              <w:tcPr>
                <w:tcW w:w="2208" w:type="dxa"/>
                <w:shd w:val="clear" w:color="auto" w:fill="auto"/>
                <w:vAlign w:val="bottom"/>
              </w:tcPr>
              <w:p w14:paraId="391462D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619532616"/>
            <w14:checkbox>
              <w14:checked w14:val="1"/>
              <w14:checkedState w14:val="2612" w14:font="MS Gothic"/>
              <w14:uncheckedState w14:val="2610" w14:font="MS Gothic"/>
            </w14:checkbox>
          </w:sdtPr>
          <w:sdtContent>
            <w:tc>
              <w:tcPr>
                <w:tcW w:w="2017" w:type="dxa"/>
                <w:shd w:val="clear" w:color="auto" w:fill="auto"/>
                <w:vAlign w:val="bottom"/>
              </w:tcPr>
              <w:p w14:paraId="5E200B4C" w14:textId="2154ABA0" w:rsidR="005B23CE" w:rsidRPr="00766111" w:rsidRDefault="00345495" w:rsidP="006B563F">
                <w:pPr>
                  <w:spacing w:line="276" w:lineRule="auto"/>
                  <w:jc w:val="center"/>
                  <w:rPr>
                    <w:b/>
                  </w:rPr>
                </w:pPr>
                <w:r>
                  <w:rPr>
                    <w:rFonts w:ascii="MS Gothic" w:eastAsia="MS Gothic" w:hAnsi="MS Gothic" w:hint="eastAsia"/>
                    <w:b/>
                  </w:rPr>
                  <w:t>☒</w:t>
                </w:r>
              </w:p>
            </w:tc>
          </w:sdtContent>
        </w:sdt>
        <w:sdt>
          <w:sdtPr>
            <w:rPr>
              <w:b/>
            </w:rPr>
            <w:id w:val="671843442"/>
            <w14:checkbox>
              <w14:checked w14:val="0"/>
              <w14:checkedState w14:val="2612" w14:font="MS Gothic"/>
              <w14:uncheckedState w14:val="2610" w14:font="MS Gothic"/>
            </w14:checkbox>
          </w:sdtPr>
          <w:sdtContent>
            <w:tc>
              <w:tcPr>
                <w:tcW w:w="2000" w:type="dxa"/>
                <w:shd w:val="clear" w:color="auto" w:fill="auto"/>
                <w:vAlign w:val="bottom"/>
              </w:tcPr>
              <w:p w14:paraId="0E5E49D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434786127"/>
            <w14:checkbox>
              <w14:checked w14:val="0"/>
              <w14:checkedState w14:val="2612" w14:font="MS Gothic"/>
              <w14:uncheckedState w14:val="2610" w14:font="MS Gothic"/>
            </w14:checkbox>
          </w:sdtPr>
          <w:sdtContent>
            <w:tc>
              <w:tcPr>
                <w:tcW w:w="1967" w:type="dxa"/>
                <w:shd w:val="clear" w:color="auto" w:fill="auto"/>
                <w:vAlign w:val="bottom"/>
              </w:tcPr>
              <w:p w14:paraId="5244624D"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9A1086" w:rsidRPr="00766111" w14:paraId="6285E873" w14:textId="77777777" w:rsidTr="00D067EB">
        <w:trPr>
          <w:trHeight w:val="3509"/>
        </w:trPr>
        <w:tc>
          <w:tcPr>
            <w:tcW w:w="2122" w:type="dxa"/>
            <w:tcBorders>
              <w:left w:val="single" w:sz="4" w:space="0" w:color="auto"/>
            </w:tcBorders>
            <w:shd w:val="clear" w:color="auto" w:fill="auto"/>
          </w:tcPr>
          <w:p w14:paraId="42635624" w14:textId="5DC34318" w:rsidR="009A1086" w:rsidRPr="00766111" w:rsidRDefault="009A1086" w:rsidP="009A1086">
            <w:pPr>
              <w:spacing w:line="276" w:lineRule="auto"/>
            </w:pPr>
            <w:r w:rsidRPr="002B5C3A">
              <w:t>Kurumun eğitim-öğretim faaliyetlerini sürdürebilmek için yeterli kaynağı bulunmamaktadır.</w:t>
            </w:r>
          </w:p>
        </w:tc>
        <w:tc>
          <w:tcPr>
            <w:tcW w:w="2208" w:type="dxa"/>
            <w:shd w:val="clear" w:color="auto" w:fill="auto"/>
          </w:tcPr>
          <w:p w14:paraId="77EC84A2" w14:textId="26F1E9EE" w:rsidR="009A1086" w:rsidRPr="00766111" w:rsidRDefault="009A1086" w:rsidP="009A1086">
            <w:pPr>
              <w:spacing w:line="276" w:lineRule="auto"/>
            </w:pPr>
            <w:r w:rsidRPr="002B5C3A">
              <w:t>Kurumun eğitim-öğretim faaliyetlerini sürdürebilmek için uygun nitelik ve nicelikte öğrenme kaynaklarının (sınıf, laboratuvar, stüdyo, öğrenme yönetim sistemi, basılı/e-kaynak ve materyal, insan kaynakları vb.) oluşturulmasına yönelik planları vardır.</w:t>
            </w:r>
          </w:p>
        </w:tc>
        <w:tc>
          <w:tcPr>
            <w:tcW w:w="2017" w:type="dxa"/>
            <w:shd w:val="clear" w:color="auto" w:fill="auto"/>
          </w:tcPr>
          <w:p w14:paraId="47A927B9" w14:textId="29A80CC1" w:rsidR="009A1086" w:rsidRPr="00766111" w:rsidRDefault="009A1086" w:rsidP="009A1086">
            <w:pPr>
              <w:spacing w:line="276" w:lineRule="auto"/>
            </w:pPr>
            <w:r w:rsidRPr="002B5C3A">
              <w:t>Kurumun genelinde öğrenme kaynaklarının yönetimi alana özgü koşullar, erişilebilirlik ve birimler arası denge gözetilerek gerçekleştirilmektedir.</w:t>
            </w:r>
          </w:p>
        </w:tc>
        <w:tc>
          <w:tcPr>
            <w:tcW w:w="2000" w:type="dxa"/>
            <w:shd w:val="clear" w:color="auto" w:fill="auto"/>
          </w:tcPr>
          <w:p w14:paraId="3F65BB33" w14:textId="2EFE11EB" w:rsidR="009A1086" w:rsidRPr="00766111" w:rsidRDefault="009A1086" w:rsidP="009A1086">
            <w:pPr>
              <w:spacing w:line="276" w:lineRule="auto"/>
            </w:pPr>
            <w:r w:rsidRPr="002B5C3A">
              <w:t>Öğrenme kaynaklarının  geliştirilmesine ve kullanımına yönelik izleme ve iyileştirilme yapılmaktadır.</w:t>
            </w:r>
          </w:p>
        </w:tc>
        <w:tc>
          <w:tcPr>
            <w:tcW w:w="1967" w:type="dxa"/>
            <w:shd w:val="clear" w:color="auto" w:fill="auto"/>
          </w:tcPr>
          <w:p w14:paraId="3CCB68F2" w14:textId="64023AFC" w:rsidR="009A1086" w:rsidRPr="00766111" w:rsidRDefault="009A1086" w:rsidP="009A1086">
            <w:pPr>
              <w:spacing w:line="276" w:lineRule="auto"/>
            </w:pPr>
            <w:r w:rsidRPr="002B5C3A">
              <w:t>İçselleştirilmiş, sistematik, sürdürülebilir ve örnek gösterilebilir uygulamalar bulunmaktadır.</w:t>
            </w:r>
          </w:p>
        </w:tc>
      </w:tr>
      <w:tr w:rsidR="005B23CE" w:rsidRPr="00766111" w14:paraId="0E53D18D" w14:textId="77777777" w:rsidTr="006B563F">
        <w:trPr>
          <w:trHeight w:val="2724"/>
        </w:trPr>
        <w:tc>
          <w:tcPr>
            <w:tcW w:w="10314" w:type="dxa"/>
            <w:gridSpan w:val="5"/>
            <w:tcBorders>
              <w:left w:val="single" w:sz="4" w:space="0" w:color="auto"/>
            </w:tcBorders>
            <w:shd w:val="clear" w:color="auto" w:fill="auto"/>
          </w:tcPr>
          <w:p w14:paraId="46336A21" w14:textId="1DAEE6C3" w:rsidR="005B23CE" w:rsidRDefault="005B23CE" w:rsidP="006B563F">
            <w:pPr>
              <w:spacing w:line="276" w:lineRule="auto"/>
              <w:rPr>
                <w:b/>
                <w:i/>
              </w:rPr>
            </w:pPr>
            <w:r w:rsidRPr="00766111">
              <w:rPr>
                <w:b/>
                <w:i/>
              </w:rPr>
              <w:t>Kanıtla</w:t>
            </w:r>
            <w:r>
              <w:rPr>
                <w:b/>
                <w:i/>
              </w:rPr>
              <w:t>r</w:t>
            </w:r>
            <w:r w:rsidR="00F451D3">
              <w:rPr>
                <w:b/>
                <w:i/>
              </w:rPr>
              <w:t xml:space="preserve"> </w:t>
            </w:r>
          </w:p>
          <w:p w14:paraId="184F148C" w14:textId="77777777" w:rsidR="0072552E" w:rsidRDefault="0072552E" w:rsidP="0072552E">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3F17C7AB" w14:textId="53A66807" w:rsidR="005B23CE" w:rsidRPr="00260482" w:rsidRDefault="005B23CE" w:rsidP="00345495">
            <w:pPr>
              <w:ind w:left="927"/>
              <w:jc w:val="both"/>
              <w:rPr>
                <w:i/>
                <w:color w:val="000000"/>
              </w:rPr>
            </w:pPr>
          </w:p>
        </w:tc>
      </w:tr>
    </w:tbl>
    <w:p w14:paraId="3A7FB797" w14:textId="17E8EC15"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4D1C3C06" w14:textId="77777777" w:rsidTr="006B563F">
        <w:trPr>
          <w:trHeight w:val="170"/>
        </w:trPr>
        <w:tc>
          <w:tcPr>
            <w:tcW w:w="10314" w:type="dxa"/>
            <w:gridSpan w:val="5"/>
            <w:tcBorders>
              <w:left w:val="single" w:sz="4" w:space="0" w:color="auto"/>
            </w:tcBorders>
            <w:shd w:val="clear" w:color="auto" w:fill="auto"/>
          </w:tcPr>
          <w:p w14:paraId="169E2C75" w14:textId="31F1BE1E" w:rsidR="005B23CE" w:rsidRPr="00766111" w:rsidRDefault="009A1086"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2470260C" w14:textId="77777777" w:rsidTr="006B563F">
        <w:trPr>
          <w:trHeight w:val="196"/>
        </w:trPr>
        <w:tc>
          <w:tcPr>
            <w:tcW w:w="10314" w:type="dxa"/>
            <w:gridSpan w:val="5"/>
            <w:tcBorders>
              <w:left w:val="single" w:sz="4" w:space="0" w:color="auto"/>
            </w:tcBorders>
            <w:shd w:val="clear" w:color="auto" w:fill="auto"/>
            <w:vAlign w:val="center"/>
          </w:tcPr>
          <w:p w14:paraId="4F37A2DF" w14:textId="22175C1E" w:rsidR="005B23CE" w:rsidRPr="00766111" w:rsidRDefault="009A1086" w:rsidP="006B563F">
            <w:pPr>
              <w:spacing w:line="276" w:lineRule="auto"/>
              <w:rPr>
                <w:b/>
                <w:color w:val="000000"/>
              </w:rPr>
            </w:pPr>
            <w:r w:rsidRPr="002B5C3A">
              <w:rPr>
                <w:b/>
              </w:rPr>
              <w:t>B.3.  Öğrenme Kaynakları ve Akademik Destek Hizmetleri</w:t>
            </w:r>
            <w:r w:rsidR="00BA73DF">
              <w:rPr>
                <w:b/>
              </w:rPr>
              <w:t xml:space="preserve"> </w:t>
            </w:r>
            <w:r w:rsidR="00BA73DF" w:rsidRPr="00BA73DF">
              <w:rPr>
                <w:rFonts w:asciiTheme="minorHAnsi" w:hAnsiTheme="minorHAnsi" w:cstheme="minorHAnsi"/>
                <w:b/>
                <w:bCs/>
                <w:color w:val="2F5496" w:themeColor="accent1" w:themeShade="BF"/>
                <w:spacing w:val="-2"/>
              </w:rPr>
              <w:t>(</w:t>
            </w:r>
          </w:p>
        </w:tc>
      </w:tr>
      <w:tr w:rsidR="005B23CE" w:rsidRPr="00766111" w14:paraId="3E2D8A91" w14:textId="77777777" w:rsidTr="006B563F">
        <w:trPr>
          <w:trHeight w:val="196"/>
        </w:trPr>
        <w:tc>
          <w:tcPr>
            <w:tcW w:w="10314" w:type="dxa"/>
            <w:gridSpan w:val="5"/>
            <w:tcBorders>
              <w:left w:val="single" w:sz="4" w:space="0" w:color="auto"/>
            </w:tcBorders>
            <w:shd w:val="clear" w:color="auto" w:fill="auto"/>
            <w:vAlign w:val="center"/>
          </w:tcPr>
          <w:p w14:paraId="0BEF9751" w14:textId="1427BDBB" w:rsidR="00345495" w:rsidRPr="00455997" w:rsidRDefault="00AA2867" w:rsidP="00345495">
            <w:pPr>
              <w:spacing w:line="276" w:lineRule="auto"/>
              <w:jc w:val="both"/>
              <w:rPr>
                <w:b/>
                <w:color w:val="000000"/>
              </w:rPr>
            </w:pPr>
            <w:r w:rsidRPr="002B5C3A">
              <w:rPr>
                <w:b/>
                <w:bCs/>
                <w:u w:val="single"/>
              </w:rPr>
              <w:t>B.3.2. Akademik destek hizmetleri</w:t>
            </w:r>
            <w:r w:rsidR="006F6FE6">
              <w:rPr>
                <w:b/>
                <w:bCs/>
                <w:u w:val="single"/>
              </w:rPr>
              <w:t xml:space="preserve"> </w:t>
            </w:r>
          </w:p>
          <w:p w14:paraId="569C1DBC" w14:textId="7BF02743" w:rsidR="005B23CE" w:rsidRPr="00455997" w:rsidRDefault="005B23CE" w:rsidP="006B563F">
            <w:pPr>
              <w:spacing w:line="276" w:lineRule="auto"/>
              <w:jc w:val="both"/>
              <w:rPr>
                <w:b/>
                <w:color w:val="000000"/>
              </w:rPr>
            </w:pPr>
          </w:p>
        </w:tc>
      </w:tr>
      <w:tr w:rsidR="005B23CE" w:rsidRPr="00766111" w14:paraId="7D9C8B05" w14:textId="77777777" w:rsidTr="006B563F">
        <w:trPr>
          <w:trHeight w:val="196"/>
        </w:trPr>
        <w:tc>
          <w:tcPr>
            <w:tcW w:w="10314" w:type="dxa"/>
            <w:gridSpan w:val="5"/>
            <w:tcBorders>
              <w:left w:val="single" w:sz="4" w:space="0" w:color="auto"/>
            </w:tcBorders>
            <w:shd w:val="clear" w:color="auto" w:fill="auto"/>
            <w:vAlign w:val="center"/>
          </w:tcPr>
          <w:p w14:paraId="7429AB46"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356CB757" w14:textId="77777777" w:rsidTr="006B563F">
        <w:trPr>
          <w:trHeight w:val="196"/>
        </w:trPr>
        <w:tc>
          <w:tcPr>
            <w:tcW w:w="2373" w:type="dxa"/>
            <w:tcBorders>
              <w:left w:val="single" w:sz="4" w:space="0" w:color="auto"/>
            </w:tcBorders>
            <w:shd w:val="clear" w:color="auto" w:fill="auto"/>
            <w:vAlign w:val="bottom"/>
          </w:tcPr>
          <w:p w14:paraId="798E42E9"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61A9EDD6"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4F161B0F"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1E18F301"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3E2F3E10" w14:textId="77777777" w:rsidR="005B23CE" w:rsidRPr="00766111" w:rsidRDefault="005B23CE" w:rsidP="006B563F">
            <w:pPr>
              <w:spacing w:line="276" w:lineRule="auto"/>
              <w:jc w:val="center"/>
              <w:rPr>
                <w:b/>
              </w:rPr>
            </w:pPr>
            <w:r w:rsidRPr="00766111">
              <w:rPr>
                <w:b/>
              </w:rPr>
              <w:t>5</w:t>
            </w:r>
          </w:p>
        </w:tc>
      </w:tr>
      <w:tr w:rsidR="005B23CE" w:rsidRPr="00766111" w14:paraId="3351A80E" w14:textId="77777777" w:rsidTr="006B563F">
        <w:trPr>
          <w:trHeight w:val="196"/>
        </w:trPr>
        <w:sdt>
          <w:sdtPr>
            <w:rPr>
              <w:b/>
            </w:rPr>
            <w:id w:val="-1150666327"/>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26C2620B"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689946475"/>
            <w14:checkbox>
              <w14:checked w14:val="0"/>
              <w14:checkedState w14:val="2612" w14:font="MS Gothic"/>
              <w14:uncheckedState w14:val="2610" w14:font="MS Gothic"/>
            </w14:checkbox>
          </w:sdtPr>
          <w:sdtContent>
            <w:tc>
              <w:tcPr>
                <w:tcW w:w="1957" w:type="dxa"/>
                <w:shd w:val="clear" w:color="auto" w:fill="auto"/>
                <w:vAlign w:val="bottom"/>
              </w:tcPr>
              <w:p w14:paraId="0A3806E2"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859014546"/>
            <w14:checkbox>
              <w14:checked w14:val="1"/>
              <w14:checkedState w14:val="2612" w14:font="MS Gothic"/>
              <w14:uncheckedState w14:val="2610" w14:font="MS Gothic"/>
            </w14:checkbox>
          </w:sdtPr>
          <w:sdtContent>
            <w:tc>
              <w:tcPr>
                <w:tcW w:w="2017" w:type="dxa"/>
                <w:shd w:val="clear" w:color="auto" w:fill="auto"/>
                <w:vAlign w:val="bottom"/>
              </w:tcPr>
              <w:p w14:paraId="226CB923" w14:textId="56FE7C37" w:rsidR="005B23CE" w:rsidRPr="00766111" w:rsidRDefault="00345495" w:rsidP="006B563F">
                <w:pPr>
                  <w:spacing w:line="276" w:lineRule="auto"/>
                  <w:jc w:val="center"/>
                  <w:rPr>
                    <w:b/>
                  </w:rPr>
                </w:pPr>
                <w:r>
                  <w:rPr>
                    <w:rFonts w:ascii="MS Gothic" w:eastAsia="MS Gothic" w:hAnsi="MS Gothic" w:hint="eastAsia"/>
                    <w:b/>
                  </w:rPr>
                  <w:t>☒</w:t>
                </w:r>
              </w:p>
            </w:tc>
          </w:sdtContent>
        </w:sdt>
        <w:sdt>
          <w:sdtPr>
            <w:rPr>
              <w:b/>
            </w:rPr>
            <w:id w:val="2117406198"/>
            <w14:checkbox>
              <w14:checked w14:val="0"/>
              <w14:checkedState w14:val="2612" w14:font="MS Gothic"/>
              <w14:uncheckedState w14:val="2610" w14:font="MS Gothic"/>
            </w14:checkbox>
          </w:sdtPr>
          <w:sdtContent>
            <w:tc>
              <w:tcPr>
                <w:tcW w:w="2000" w:type="dxa"/>
                <w:shd w:val="clear" w:color="auto" w:fill="auto"/>
                <w:vAlign w:val="bottom"/>
              </w:tcPr>
              <w:p w14:paraId="40072D8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632097831"/>
            <w14:checkbox>
              <w14:checked w14:val="0"/>
              <w14:checkedState w14:val="2612" w14:font="MS Gothic"/>
              <w14:uncheckedState w14:val="2610" w14:font="MS Gothic"/>
            </w14:checkbox>
          </w:sdtPr>
          <w:sdtContent>
            <w:tc>
              <w:tcPr>
                <w:tcW w:w="1967" w:type="dxa"/>
                <w:shd w:val="clear" w:color="auto" w:fill="auto"/>
                <w:vAlign w:val="bottom"/>
              </w:tcPr>
              <w:p w14:paraId="6E6BA97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AA2867" w:rsidRPr="00766111" w14:paraId="724994DE" w14:textId="77777777" w:rsidTr="00384C6D">
        <w:trPr>
          <w:trHeight w:val="3238"/>
        </w:trPr>
        <w:tc>
          <w:tcPr>
            <w:tcW w:w="2373" w:type="dxa"/>
            <w:tcBorders>
              <w:left w:val="single" w:sz="4" w:space="0" w:color="auto"/>
            </w:tcBorders>
            <w:shd w:val="clear" w:color="auto" w:fill="auto"/>
          </w:tcPr>
          <w:p w14:paraId="5EA8E8F1" w14:textId="067520A6" w:rsidR="00AA2867" w:rsidRPr="00766111" w:rsidRDefault="00AA2867" w:rsidP="00AA2867">
            <w:pPr>
              <w:spacing w:line="276" w:lineRule="auto"/>
            </w:pPr>
            <w:r w:rsidRPr="002B5C3A">
              <w:t>Kurumda öğrencilerin akademik gelişimi ve kariyer planlamasına yönelik destek hizmetleri bulunmamaktadır.</w:t>
            </w:r>
          </w:p>
        </w:tc>
        <w:tc>
          <w:tcPr>
            <w:tcW w:w="1957" w:type="dxa"/>
            <w:shd w:val="clear" w:color="auto" w:fill="auto"/>
          </w:tcPr>
          <w:p w14:paraId="10FD46D0" w14:textId="56722E16" w:rsidR="00AA2867" w:rsidRPr="00766111" w:rsidRDefault="00AA2867" w:rsidP="00AA2867">
            <w:pPr>
              <w:spacing w:line="276" w:lineRule="auto"/>
            </w:pPr>
            <w:r w:rsidRPr="002B5C3A">
              <w:t>Kurumda  öğrencilerin akademik gelişimi ve kariyer planlaması süreçlerine ilişkin tanımlı ilke ve kurallar bulunmaktadır.</w:t>
            </w:r>
          </w:p>
        </w:tc>
        <w:tc>
          <w:tcPr>
            <w:tcW w:w="2017" w:type="dxa"/>
            <w:shd w:val="clear" w:color="auto" w:fill="auto"/>
          </w:tcPr>
          <w:p w14:paraId="5F924432" w14:textId="755EDB27" w:rsidR="00AA2867" w:rsidRPr="00766111" w:rsidRDefault="00AA2867" w:rsidP="00AA2867">
            <w:pPr>
              <w:spacing w:line="276" w:lineRule="auto"/>
            </w:pPr>
            <w:r w:rsidRPr="002B5C3A">
              <w:t>Kurumda öğrencilerin akademik gelişim ve kariyer planlamasına yönelik destek hizmetleri tanımlı ilke ve kurallar dahilinde yürütülmektedir.</w:t>
            </w:r>
          </w:p>
        </w:tc>
        <w:tc>
          <w:tcPr>
            <w:tcW w:w="2000" w:type="dxa"/>
            <w:shd w:val="clear" w:color="auto" w:fill="auto"/>
          </w:tcPr>
          <w:p w14:paraId="094F1992" w14:textId="530A6D37" w:rsidR="00AA2867" w:rsidRPr="00766111" w:rsidRDefault="00AA2867" w:rsidP="00AA2867">
            <w:pPr>
              <w:spacing w:line="276" w:lineRule="auto"/>
            </w:pPr>
            <w:r w:rsidRPr="002B5C3A">
              <w:t>Kurumda öğrencilerin akademik gelişimi ve kariyer planlamasına ilişkin uygulamalar izlenmekte ve öğrencilerin katılımıyla iyileştirilmektedir.</w:t>
            </w:r>
          </w:p>
        </w:tc>
        <w:tc>
          <w:tcPr>
            <w:tcW w:w="1967" w:type="dxa"/>
            <w:shd w:val="clear" w:color="auto" w:fill="auto"/>
          </w:tcPr>
          <w:p w14:paraId="3A949CA1" w14:textId="520CAF2C" w:rsidR="00AA2867" w:rsidRPr="00766111" w:rsidRDefault="00AA2867" w:rsidP="00AA2867">
            <w:pPr>
              <w:spacing w:line="276" w:lineRule="auto"/>
            </w:pPr>
            <w:r w:rsidRPr="002B5C3A">
              <w:t>İçselleştirilmiş, sistematik, sürdürülebilir ve örnek gösterilebilir uygulamalar bulunmaktadır.</w:t>
            </w:r>
          </w:p>
        </w:tc>
      </w:tr>
      <w:tr w:rsidR="005B23CE" w:rsidRPr="00766111" w14:paraId="4AC34A31" w14:textId="77777777" w:rsidTr="006B563F">
        <w:trPr>
          <w:trHeight w:val="2724"/>
        </w:trPr>
        <w:tc>
          <w:tcPr>
            <w:tcW w:w="10314" w:type="dxa"/>
            <w:gridSpan w:val="5"/>
            <w:tcBorders>
              <w:left w:val="single" w:sz="4" w:space="0" w:color="auto"/>
            </w:tcBorders>
            <w:shd w:val="clear" w:color="auto" w:fill="auto"/>
          </w:tcPr>
          <w:p w14:paraId="0BE0F453" w14:textId="3312D87E" w:rsidR="005B23CE" w:rsidRDefault="005B23CE" w:rsidP="006B563F">
            <w:pPr>
              <w:spacing w:line="276" w:lineRule="auto"/>
              <w:rPr>
                <w:b/>
                <w:i/>
              </w:rPr>
            </w:pPr>
            <w:r w:rsidRPr="00766111">
              <w:rPr>
                <w:b/>
                <w:i/>
              </w:rPr>
              <w:t>Kanıtla</w:t>
            </w:r>
            <w:r>
              <w:rPr>
                <w:b/>
                <w:i/>
              </w:rPr>
              <w:t>r</w:t>
            </w:r>
            <w:r w:rsidR="00F451D3">
              <w:rPr>
                <w:b/>
                <w:i/>
              </w:rPr>
              <w:t xml:space="preserve"> </w:t>
            </w:r>
          </w:p>
          <w:p w14:paraId="65562E1A" w14:textId="77777777" w:rsidR="00D07758" w:rsidRDefault="00D07758" w:rsidP="00D07758">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2258FBDE" w14:textId="56F9F7BD" w:rsidR="005B23CE" w:rsidRPr="0036145F" w:rsidRDefault="005B23CE" w:rsidP="00345495">
            <w:pPr>
              <w:spacing w:line="276" w:lineRule="auto"/>
              <w:jc w:val="both"/>
              <w:rPr>
                <w:rFonts w:asciiTheme="minorHAnsi" w:eastAsia="CamberW04-Regular" w:hAnsiTheme="minorHAnsi" w:cstheme="minorHAnsi"/>
                <w:bCs/>
                <w:color w:val="2F5496" w:themeColor="accent1" w:themeShade="BF"/>
                <w:spacing w:val="-2"/>
              </w:rPr>
            </w:pPr>
          </w:p>
        </w:tc>
      </w:tr>
    </w:tbl>
    <w:p w14:paraId="4E97A5C2" w14:textId="748DD1BC" w:rsidR="005B23CE" w:rsidRDefault="005B23CE" w:rsidP="00345495">
      <w:pPr>
        <w:spacing w:before="240" w:after="240"/>
        <w:ind w:right="63"/>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564D1890" w14:textId="77777777" w:rsidTr="006B563F">
        <w:trPr>
          <w:trHeight w:val="170"/>
        </w:trPr>
        <w:tc>
          <w:tcPr>
            <w:tcW w:w="10314" w:type="dxa"/>
            <w:gridSpan w:val="5"/>
            <w:tcBorders>
              <w:left w:val="single" w:sz="4" w:space="0" w:color="auto"/>
            </w:tcBorders>
            <w:shd w:val="clear" w:color="auto" w:fill="auto"/>
          </w:tcPr>
          <w:p w14:paraId="03E07DF7" w14:textId="390C0679" w:rsidR="005B23CE" w:rsidRPr="00766111" w:rsidRDefault="00391722"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29A6C6A4" w14:textId="77777777" w:rsidTr="006B563F">
        <w:trPr>
          <w:trHeight w:val="196"/>
        </w:trPr>
        <w:tc>
          <w:tcPr>
            <w:tcW w:w="10314" w:type="dxa"/>
            <w:gridSpan w:val="5"/>
            <w:tcBorders>
              <w:left w:val="single" w:sz="4" w:space="0" w:color="auto"/>
            </w:tcBorders>
            <w:shd w:val="clear" w:color="auto" w:fill="auto"/>
            <w:vAlign w:val="center"/>
          </w:tcPr>
          <w:p w14:paraId="66B4301D" w14:textId="1D6110C6" w:rsidR="005B23CE" w:rsidRPr="00766111" w:rsidRDefault="00391722" w:rsidP="00426048">
            <w:pPr>
              <w:spacing w:line="276" w:lineRule="auto"/>
              <w:jc w:val="both"/>
              <w:rPr>
                <w:b/>
                <w:color w:val="000000"/>
              </w:rPr>
            </w:pPr>
            <w:r w:rsidRPr="002B5C3A">
              <w:rPr>
                <w:b/>
              </w:rPr>
              <w:t>B.3.  Öğrenme Kaynakları ve Akademik Destek Hizmetleri</w:t>
            </w:r>
            <w:r w:rsidR="00BA73DF">
              <w:rPr>
                <w:b/>
              </w:rPr>
              <w:t xml:space="preserve"> </w:t>
            </w:r>
          </w:p>
        </w:tc>
      </w:tr>
      <w:tr w:rsidR="005B23CE" w:rsidRPr="00766111" w14:paraId="336E7E95" w14:textId="77777777" w:rsidTr="006B563F">
        <w:trPr>
          <w:trHeight w:val="196"/>
        </w:trPr>
        <w:tc>
          <w:tcPr>
            <w:tcW w:w="10314" w:type="dxa"/>
            <w:gridSpan w:val="5"/>
            <w:tcBorders>
              <w:left w:val="single" w:sz="4" w:space="0" w:color="auto"/>
            </w:tcBorders>
            <w:shd w:val="clear" w:color="auto" w:fill="auto"/>
            <w:vAlign w:val="center"/>
          </w:tcPr>
          <w:p w14:paraId="3FF13E6C" w14:textId="5D49F7E5" w:rsidR="00345495" w:rsidRPr="00455997" w:rsidRDefault="00391722" w:rsidP="00345495">
            <w:pPr>
              <w:spacing w:line="276" w:lineRule="auto"/>
              <w:rPr>
                <w:b/>
                <w:color w:val="000000"/>
              </w:rPr>
            </w:pPr>
            <w:r>
              <w:rPr>
                <w:b/>
                <w:bCs/>
                <w:u w:val="single"/>
              </w:rPr>
              <w:t>B.3.3</w:t>
            </w:r>
            <w:r w:rsidRPr="002B5C3A">
              <w:rPr>
                <w:b/>
                <w:bCs/>
                <w:u w:val="single"/>
              </w:rPr>
              <w:t>. Dezavantajlı gruplar</w:t>
            </w:r>
            <w:r w:rsidR="006F6FE6">
              <w:rPr>
                <w:b/>
                <w:bCs/>
                <w:u w:val="single"/>
              </w:rPr>
              <w:t xml:space="preserve"> </w:t>
            </w:r>
          </w:p>
          <w:p w14:paraId="58BBB07D" w14:textId="029B3511" w:rsidR="005B23CE" w:rsidRPr="00455997" w:rsidRDefault="005B23CE" w:rsidP="006B563F">
            <w:pPr>
              <w:spacing w:line="276" w:lineRule="auto"/>
              <w:jc w:val="both"/>
              <w:rPr>
                <w:b/>
                <w:color w:val="000000"/>
              </w:rPr>
            </w:pPr>
          </w:p>
        </w:tc>
      </w:tr>
      <w:tr w:rsidR="005B23CE" w:rsidRPr="00766111" w14:paraId="24409BDB" w14:textId="77777777" w:rsidTr="006B563F">
        <w:trPr>
          <w:trHeight w:val="196"/>
        </w:trPr>
        <w:tc>
          <w:tcPr>
            <w:tcW w:w="10314" w:type="dxa"/>
            <w:gridSpan w:val="5"/>
            <w:tcBorders>
              <w:left w:val="single" w:sz="4" w:space="0" w:color="auto"/>
            </w:tcBorders>
            <w:shd w:val="clear" w:color="auto" w:fill="auto"/>
            <w:vAlign w:val="center"/>
          </w:tcPr>
          <w:p w14:paraId="30FAE56F"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21EEADBF" w14:textId="77777777" w:rsidTr="006B563F">
        <w:trPr>
          <w:trHeight w:val="196"/>
        </w:trPr>
        <w:tc>
          <w:tcPr>
            <w:tcW w:w="2373" w:type="dxa"/>
            <w:tcBorders>
              <w:left w:val="single" w:sz="4" w:space="0" w:color="auto"/>
            </w:tcBorders>
            <w:shd w:val="clear" w:color="auto" w:fill="auto"/>
            <w:vAlign w:val="bottom"/>
          </w:tcPr>
          <w:p w14:paraId="5DA7F3CD"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0F40F81C"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4A7B0E95"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6DEB3DBF"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74ACBD7F" w14:textId="77777777" w:rsidR="005B23CE" w:rsidRPr="00766111" w:rsidRDefault="005B23CE" w:rsidP="006B563F">
            <w:pPr>
              <w:spacing w:line="276" w:lineRule="auto"/>
              <w:jc w:val="center"/>
              <w:rPr>
                <w:b/>
              </w:rPr>
            </w:pPr>
            <w:r w:rsidRPr="00766111">
              <w:rPr>
                <w:b/>
              </w:rPr>
              <w:t>5</w:t>
            </w:r>
          </w:p>
        </w:tc>
      </w:tr>
      <w:tr w:rsidR="005B23CE" w:rsidRPr="00766111" w14:paraId="16EE453D" w14:textId="77777777" w:rsidTr="006B563F">
        <w:trPr>
          <w:trHeight w:val="196"/>
        </w:trPr>
        <w:sdt>
          <w:sdtPr>
            <w:rPr>
              <w:b/>
            </w:rPr>
            <w:id w:val="1479260119"/>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5C8C2E8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300430538"/>
            <w14:checkbox>
              <w14:checked w14:val="1"/>
              <w14:checkedState w14:val="2612" w14:font="MS Gothic"/>
              <w14:uncheckedState w14:val="2610" w14:font="MS Gothic"/>
            </w14:checkbox>
          </w:sdtPr>
          <w:sdtContent>
            <w:tc>
              <w:tcPr>
                <w:tcW w:w="1957" w:type="dxa"/>
                <w:shd w:val="clear" w:color="auto" w:fill="auto"/>
                <w:vAlign w:val="bottom"/>
              </w:tcPr>
              <w:p w14:paraId="08E30A4E" w14:textId="6E4FD290" w:rsidR="005B23CE" w:rsidRPr="00766111" w:rsidRDefault="00345495" w:rsidP="006B563F">
                <w:pPr>
                  <w:spacing w:line="276" w:lineRule="auto"/>
                  <w:jc w:val="center"/>
                  <w:rPr>
                    <w:b/>
                  </w:rPr>
                </w:pPr>
                <w:r>
                  <w:rPr>
                    <w:rFonts w:ascii="MS Gothic" w:eastAsia="MS Gothic" w:hAnsi="MS Gothic" w:hint="eastAsia"/>
                    <w:b/>
                  </w:rPr>
                  <w:t>☒</w:t>
                </w:r>
              </w:p>
            </w:tc>
          </w:sdtContent>
        </w:sdt>
        <w:sdt>
          <w:sdtPr>
            <w:rPr>
              <w:b/>
            </w:rPr>
            <w:id w:val="-2064018335"/>
            <w14:checkbox>
              <w14:checked w14:val="0"/>
              <w14:checkedState w14:val="2612" w14:font="MS Gothic"/>
              <w14:uncheckedState w14:val="2610" w14:font="MS Gothic"/>
            </w14:checkbox>
          </w:sdtPr>
          <w:sdtContent>
            <w:tc>
              <w:tcPr>
                <w:tcW w:w="2017" w:type="dxa"/>
                <w:shd w:val="clear" w:color="auto" w:fill="auto"/>
                <w:vAlign w:val="bottom"/>
              </w:tcPr>
              <w:p w14:paraId="090F0A7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649354986"/>
            <w14:checkbox>
              <w14:checked w14:val="0"/>
              <w14:checkedState w14:val="2612" w14:font="MS Gothic"/>
              <w14:uncheckedState w14:val="2610" w14:font="MS Gothic"/>
            </w14:checkbox>
          </w:sdtPr>
          <w:sdtContent>
            <w:tc>
              <w:tcPr>
                <w:tcW w:w="2000" w:type="dxa"/>
                <w:shd w:val="clear" w:color="auto" w:fill="auto"/>
                <w:vAlign w:val="bottom"/>
              </w:tcPr>
              <w:p w14:paraId="2111063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80496066"/>
            <w14:checkbox>
              <w14:checked w14:val="0"/>
              <w14:checkedState w14:val="2612" w14:font="MS Gothic"/>
              <w14:uncheckedState w14:val="2610" w14:font="MS Gothic"/>
            </w14:checkbox>
          </w:sdtPr>
          <w:sdtContent>
            <w:tc>
              <w:tcPr>
                <w:tcW w:w="1967" w:type="dxa"/>
                <w:shd w:val="clear" w:color="auto" w:fill="auto"/>
                <w:vAlign w:val="bottom"/>
              </w:tcPr>
              <w:p w14:paraId="25285269"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391722" w:rsidRPr="00766111" w14:paraId="211330B7" w14:textId="77777777" w:rsidTr="00384C6D">
        <w:trPr>
          <w:trHeight w:val="3120"/>
        </w:trPr>
        <w:tc>
          <w:tcPr>
            <w:tcW w:w="2373" w:type="dxa"/>
            <w:tcBorders>
              <w:left w:val="single" w:sz="4" w:space="0" w:color="auto"/>
            </w:tcBorders>
            <w:shd w:val="clear" w:color="auto" w:fill="auto"/>
          </w:tcPr>
          <w:p w14:paraId="207C62A3" w14:textId="77777777" w:rsidR="00391722" w:rsidRPr="002B5C3A" w:rsidRDefault="00391722" w:rsidP="00391722">
            <w:pPr>
              <w:spacing w:line="276" w:lineRule="auto"/>
            </w:pPr>
            <w:r w:rsidRPr="002B5C3A">
              <w:t>Kurumda dezavantajlı grupların eğitim olanaklarına erişimine ilişkin planlamalar bulunmamaktadır.</w:t>
            </w:r>
          </w:p>
          <w:p w14:paraId="4DE2E663" w14:textId="77777777" w:rsidR="00391722" w:rsidRPr="00766111" w:rsidRDefault="00391722" w:rsidP="00391722">
            <w:pPr>
              <w:spacing w:line="276" w:lineRule="auto"/>
            </w:pPr>
          </w:p>
        </w:tc>
        <w:tc>
          <w:tcPr>
            <w:tcW w:w="1957" w:type="dxa"/>
            <w:shd w:val="clear" w:color="auto" w:fill="auto"/>
          </w:tcPr>
          <w:p w14:paraId="14AD4AC5" w14:textId="5EE0CE3F" w:rsidR="00391722" w:rsidRPr="00766111" w:rsidRDefault="00391722" w:rsidP="00391722">
            <w:pPr>
              <w:spacing w:line="276" w:lineRule="auto"/>
            </w:pPr>
            <w:r w:rsidRPr="002B5C3A">
              <w:t xml:space="preserve">Dezavantajlı grupların eğitim olanaklarına nitelikli ve adil  erişimine ilişkin planlamalar bulunmaktadır.  </w:t>
            </w:r>
          </w:p>
        </w:tc>
        <w:tc>
          <w:tcPr>
            <w:tcW w:w="2017" w:type="dxa"/>
            <w:shd w:val="clear" w:color="auto" w:fill="auto"/>
          </w:tcPr>
          <w:p w14:paraId="71552837" w14:textId="77777777" w:rsidR="00391722" w:rsidRPr="002B5C3A" w:rsidRDefault="00391722" w:rsidP="00391722">
            <w:pPr>
              <w:spacing w:line="276" w:lineRule="auto"/>
            </w:pPr>
            <w:r w:rsidRPr="002B5C3A">
              <w:t>Dezavantajlı grupların eğitim olanaklarına erişimine ilişkin uygulamalar yürütülmektedir.</w:t>
            </w:r>
          </w:p>
          <w:p w14:paraId="571A2322" w14:textId="77777777" w:rsidR="00391722" w:rsidRPr="00766111" w:rsidRDefault="00391722" w:rsidP="00391722">
            <w:pPr>
              <w:spacing w:line="276" w:lineRule="auto"/>
            </w:pPr>
          </w:p>
        </w:tc>
        <w:tc>
          <w:tcPr>
            <w:tcW w:w="2000" w:type="dxa"/>
            <w:shd w:val="clear" w:color="auto" w:fill="auto"/>
          </w:tcPr>
          <w:p w14:paraId="20C2B8B4" w14:textId="6AF4C44F" w:rsidR="00391722" w:rsidRPr="00766111" w:rsidRDefault="00391722" w:rsidP="00391722">
            <w:pPr>
              <w:spacing w:line="276" w:lineRule="auto"/>
            </w:pPr>
            <w:r w:rsidRPr="002B5C3A">
              <w:t>Dezavantajlı grupların eğitim olanaklarına erişimine yönelik uygulamalar izlenmekte ve dezavantajlı grupların görüşleri de alınarak iyileştirilmektedir.</w:t>
            </w:r>
          </w:p>
        </w:tc>
        <w:tc>
          <w:tcPr>
            <w:tcW w:w="1967" w:type="dxa"/>
            <w:shd w:val="clear" w:color="auto" w:fill="auto"/>
          </w:tcPr>
          <w:p w14:paraId="693493B3" w14:textId="4B1BEE21" w:rsidR="00391722" w:rsidRPr="00766111" w:rsidRDefault="00391722" w:rsidP="00391722">
            <w:pPr>
              <w:spacing w:line="276" w:lineRule="auto"/>
            </w:pPr>
            <w:r w:rsidRPr="002B5C3A">
              <w:t>İçselleştirilmiş, sistematik, sürdürülebilir ve örnek gösterilebilir uygulamalar bulunmaktadır.</w:t>
            </w:r>
          </w:p>
        </w:tc>
      </w:tr>
      <w:tr w:rsidR="005B23CE" w:rsidRPr="00766111" w14:paraId="008F7DC0" w14:textId="77777777" w:rsidTr="006B563F">
        <w:trPr>
          <w:trHeight w:val="2724"/>
        </w:trPr>
        <w:tc>
          <w:tcPr>
            <w:tcW w:w="10314" w:type="dxa"/>
            <w:gridSpan w:val="5"/>
            <w:tcBorders>
              <w:left w:val="single" w:sz="4" w:space="0" w:color="auto"/>
            </w:tcBorders>
            <w:shd w:val="clear" w:color="auto" w:fill="auto"/>
          </w:tcPr>
          <w:p w14:paraId="7840AB87" w14:textId="79CE8397" w:rsidR="005B23CE" w:rsidRDefault="005B23CE" w:rsidP="006B563F">
            <w:pPr>
              <w:spacing w:line="276" w:lineRule="auto"/>
              <w:rPr>
                <w:b/>
                <w:i/>
              </w:rPr>
            </w:pPr>
            <w:r w:rsidRPr="00766111">
              <w:rPr>
                <w:b/>
                <w:i/>
              </w:rPr>
              <w:t>Kanıtla</w:t>
            </w:r>
            <w:r>
              <w:rPr>
                <w:b/>
                <w:i/>
              </w:rPr>
              <w:t>r</w:t>
            </w:r>
            <w:r w:rsidR="00F451D3">
              <w:rPr>
                <w:b/>
                <w:i/>
              </w:rPr>
              <w:t xml:space="preserve"> </w:t>
            </w:r>
          </w:p>
          <w:p w14:paraId="69087612" w14:textId="77777777" w:rsidR="00D07758" w:rsidRDefault="00D07758" w:rsidP="00D07758">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20D0AD27" w14:textId="77777777" w:rsidR="005B23CE" w:rsidRPr="00260482" w:rsidRDefault="005B23CE" w:rsidP="00345495">
            <w:pPr>
              <w:spacing w:line="276" w:lineRule="auto"/>
              <w:ind w:left="927"/>
              <w:jc w:val="both"/>
              <w:rPr>
                <w:i/>
                <w:color w:val="000000"/>
              </w:rPr>
            </w:pPr>
          </w:p>
        </w:tc>
      </w:tr>
    </w:tbl>
    <w:p w14:paraId="1E4E4D82" w14:textId="074DC8DD" w:rsidR="005B23CE" w:rsidRDefault="005B23CE" w:rsidP="00345495">
      <w:pPr>
        <w:spacing w:before="240" w:after="240"/>
        <w:ind w:right="63"/>
        <w:jc w:val="both"/>
        <w:rPr>
          <w:rFonts w:asciiTheme="minorHAnsi" w:hAnsiTheme="minorHAnsi" w:cstheme="minorHAnsi"/>
          <w:b/>
          <w:bCs/>
        </w:rPr>
      </w:pPr>
    </w:p>
    <w:p w14:paraId="4D41908F"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055FA83" w14:textId="77777777" w:rsidTr="006B563F">
        <w:trPr>
          <w:trHeight w:val="170"/>
        </w:trPr>
        <w:tc>
          <w:tcPr>
            <w:tcW w:w="10314" w:type="dxa"/>
            <w:gridSpan w:val="5"/>
            <w:tcBorders>
              <w:left w:val="single" w:sz="4" w:space="0" w:color="auto"/>
            </w:tcBorders>
            <w:shd w:val="clear" w:color="auto" w:fill="auto"/>
          </w:tcPr>
          <w:p w14:paraId="4D41CCAD" w14:textId="62800066" w:rsidR="005B23CE" w:rsidRPr="00766111" w:rsidRDefault="00391722"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7E67024A" w14:textId="77777777" w:rsidTr="006B563F">
        <w:trPr>
          <w:trHeight w:val="196"/>
        </w:trPr>
        <w:tc>
          <w:tcPr>
            <w:tcW w:w="10314" w:type="dxa"/>
            <w:gridSpan w:val="5"/>
            <w:tcBorders>
              <w:left w:val="single" w:sz="4" w:space="0" w:color="auto"/>
            </w:tcBorders>
            <w:shd w:val="clear" w:color="auto" w:fill="auto"/>
            <w:vAlign w:val="center"/>
          </w:tcPr>
          <w:p w14:paraId="65501793" w14:textId="3AB80091" w:rsidR="006B0FC6" w:rsidRPr="0069345F" w:rsidRDefault="00391722" w:rsidP="006B0FC6">
            <w:pPr>
              <w:spacing w:line="276" w:lineRule="auto"/>
              <w:jc w:val="both"/>
              <w:rPr>
                <w:rFonts w:asciiTheme="minorHAnsi" w:eastAsia="CamberW04-Regular" w:hAnsiTheme="minorHAnsi" w:cstheme="minorHAnsi"/>
                <w:bCs/>
                <w:color w:val="2F5496" w:themeColor="accent1" w:themeShade="BF"/>
                <w:spacing w:val="-2"/>
              </w:rPr>
            </w:pPr>
            <w:r w:rsidRPr="002B5C3A">
              <w:rPr>
                <w:b/>
              </w:rPr>
              <w:t>B.4. Öğretim Kadrosu</w:t>
            </w:r>
          </w:p>
          <w:p w14:paraId="2D78627C" w14:textId="16DBAB35" w:rsidR="005B23CE" w:rsidRPr="00766111" w:rsidRDefault="00391722" w:rsidP="0069345F">
            <w:pPr>
              <w:spacing w:line="276" w:lineRule="auto"/>
              <w:jc w:val="both"/>
              <w:rPr>
                <w:b/>
                <w:color w:val="000000"/>
              </w:rPr>
            </w:pPr>
            <w:r w:rsidRPr="0069345F">
              <w:rPr>
                <w:rFonts w:asciiTheme="minorHAnsi" w:eastAsia="CamberW04-Regular" w:hAnsiTheme="minorHAnsi" w:cstheme="minorHAnsi"/>
                <w:bCs/>
                <w:color w:val="2F5496" w:themeColor="accent1" w:themeShade="BF"/>
                <w:spacing w:val="-2"/>
              </w:rPr>
              <w:t>.</w:t>
            </w:r>
          </w:p>
        </w:tc>
      </w:tr>
      <w:tr w:rsidR="005B23CE" w:rsidRPr="00766111" w14:paraId="7B29F78E" w14:textId="77777777" w:rsidTr="006B563F">
        <w:trPr>
          <w:trHeight w:val="196"/>
        </w:trPr>
        <w:tc>
          <w:tcPr>
            <w:tcW w:w="10314" w:type="dxa"/>
            <w:gridSpan w:val="5"/>
            <w:tcBorders>
              <w:left w:val="single" w:sz="4" w:space="0" w:color="auto"/>
            </w:tcBorders>
            <w:shd w:val="clear" w:color="auto" w:fill="auto"/>
            <w:vAlign w:val="center"/>
          </w:tcPr>
          <w:p w14:paraId="43FAAB2B" w14:textId="10974917" w:rsidR="006B0FC6" w:rsidRPr="00455997" w:rsidRDefault="00391722" w:rsidP="006B0FC6">
            <w:pPr>
              <w:spacing w:line="276" w:lineRule="auto"/>
              <w:jc w:val="both"/>
              <w:rPr>
                <w:b/>
                <w:color w:val="000000"/>
              </w:rPr>
            </w:pPr>
            <w:r w:rsidRPr="002B5C3A">
              <w:rPr>
                <w:b/>
                <w:bCs/>
                <w:u w:val="single"/>
              </w:rPr>
              <w:t>B.4.1. Atama, yükseltme ve görevlendirme kriterleri</w:t>
            </w:r>
            <w:r w:rsidR="006F6FE6">
              <w:rPr>
                <w:b/>
                <w:bCs/>
                <w:u w:val="single"/>
              </w:rPr>
              <w:t xml:space="preserve"> </w:t>
            </w:r>
          </w:p>
          <w:p w14:paraId="5E0183CB" w14:textId="7E17367C" w:rsidR="005B23CE" w:rsidRPr="00455997" w:rsidRDefault="005B23CE" w:rsidP="006B563F">
            <w:pPr>
              <w:spacing w:line="276" w:lineRule="auto"/>
              <w:jc w:val="both"/>
              <w:rPr>
                <w:b/>
                <w:color w:val="000000"/>
              </w:rPr>
            </w:pPr>
          </w:p>
        </w:tc>
      </w:tr>
      <w:tr w:rsidR="005B23CE" w:rsidRPr="00766111" w14:paraId="067C6571" w14:textId="77777777" w:rsidTr="006B563F">
        <w:trPr>
          <w:trHeight w:val="196"/>
        </w:trPr>
        <w:tc>
          <w:tcPr>
            <w:tcW w:w="10314" w:type="dxa"/>
            <w:gridSpan w:val="5"/>
            <w:tcBorders>
              <w:left w:val="single" w:sz="4" w:space="0" w:color="auto"/>
            </w:tcBorders>
            <w:shd w:val="clear" w:color="auto" w:fill="auto"/>
            <w:vAlign w:val="center"/>
          </w:tcPr>
          <w:p w14:paraId="140B099C"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4BBC0691" w14:textId="77777777" w:rsidTr="006B563F">
        <w:trPr>
          <w:trHeight w:val="196"/>
        </w:trPr>
        <w:tc>
          <w:tcPr>
            <w:tcW w:w="2373" w:type="dxa"/>
            <w:tcBorders>
              <w:left w:val="single" w:sz="4" w:space="0" w:color="auto"/>
            </w:tcBorders>
            <w:shd w:val="clear" w:color="auto" w:fill="auto"/>
            <w:vAlign w:val="bottom"/>
          </w:tcPr>
          <w:p w14:paraId="6D4C4344"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21BD6FC8"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7B760AAB"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7A84391B"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3D8FABBB" w14:textId="77777777" w:rsidR="005B23CE" w:rsidRPr="00766111" w:rsidRDefault="005B23CE" w:rsidP="006B563F">
            <w:pPr>
              <w:spacing w:line="276" w:lineRule="auto"/>
              <w:jc w:val="center"/>
              <w:rPr>
                <w:b/>
              </w:rPr>
            </w:pPr>
            <w:r w:rsidRPr="00766111">
              <w:rPr>
                <w:b/>
              </w:rPr>
              <w:t>5</w:t>
            </w:r>
          </w:p>
        </w:tc>
      </w:tr>
      <w:tr w:rsidR="005B23CE" w:rsidRPr="00766111" w14:paraId="757BD9A4" w14:textId="77777777" w:rsidTr="006B563F">
        <w:trPr>
          <w:trHeight w:val="196"/>
        </w:trPr>
        <w:sdt>
          <w:sdtPr>
            <w:rPr>
              <w:b/>
            </w:rPr>
            <w:id w:val="806666505"/>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0754B62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35313790"/>
            <w14:checkbox>
              <w14:checked w14:val="0"/>
              <w14:checkedState w14:val="2612" w14:font="MS Gothic"/>
              <w14:uncheckedState w14:val="2610" w14:font="MS Gothic"/>
            </w14:checkbox>
          </w:sdtPr>
          <w:sdtContent>
            <w:tc>
              <w:tcPr>
                <w:tcW w:w="1957" w:type="dxa"/>
                <w:shd w:val="clear" w:color="auto" w:fill="auto"/>
                <w:vAlign w:val="bottom"/>
              </w:tcPr>
              <w:p w14:paraId="57DCC8F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177797835"/>
            <w14:checkbox>
              <w14:checked w14:val="1"/>
              <w14:checkedState w14:val="2612" w14:font="MS Gothic"/>
              <w14:uncheckedState w14:val="2610" w14:font="MS Gothic"/>
            </w14:checkbox>
          </w:sdtPr>
          <w:sdtContent>
            <w:tc>
              <w:tcPr>
                <w:tcW w:w="2017" w:type="dxa"/>
                <w:shd w:val="clear" w:color="auto" w:fill="auto"/>
                <w:vAlign w:val="bottom"/>
              </w:tcPr>
              <w:p w14:paraId="4C167A8E" w14:textId="25C02357" w:rsidR="005B23CE" w:rsidRPr="00766111" w:rsidRDefault="00345495" w:rsidP="006B563F">
                <w:pPr>
                  <w:spacing w:line="276" w:lineRule="auto"/>
                  <w:jc w:val="center"/>
                  <w:rPr>
                    <w:b/>
                  </w:rPr>
                </w:pPr>
                <w:r>
                  <w:rPr>
                    <w:rFonts w:ascii="MS Gothic" w:eastAsia="MS Gothic" w:hAnsi="MS Gothic" w:hint="eastAsia"/>
                    <w:b/>
                  </w:rPr>
                  <w:t>☒</w:t>
                </w:r>
              </w:p>
            </w:tc>
          </w:sdtContent>
        </w:sdt>
        <w:sdt>
          <w:sdtPr>
            <w:rPr>
              <w:b/>
            </w:rPr>
            <w:id w:val="-981771755"/>
            <w14:checkbox>
              <w14:checked w14:val="0"/>
              <w14:checkedState w14:val="2612" w14:font="MS Gothic"/>
              <w14:uncheckedState w14:val="2610" w14:font="MS Gothic"/>
            </w14:checkbox>
          </w:sdtPr>
          <w:sdtContent>
            <w:tc>
              <w:tcPr>
                <w:tcW w:w="2000" w:type="dxa"/>
                <w:shd w:val="clear" w:color="auto" w:fill="auto"/>
                <w:vAlign w:val="bottom"/>
              </w:tcPr>
              <w:p w14:paraId="156876B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510423731"/>
            <w14:checkbox>
              <w14:checked w14:val="0"/>
              <w14:checkedState w14:val="2612" w14:font="MS Gothic"/>
              <w14:uncheckedState w14:val="2610" w14:font="MS Gothic"/>
            </w14:checkbox>
          </w:sdtPr>
          <w:sdtContent>
            <w:tc>
              <w:tcPr>
                <w:tcW w:w="1967" w:type="dxa"/>
                <w:shd w:val="clear" w:color="auto" w:fill="auto"/>
                <w:vAlign w:val="bottom"/>
              </w:tcPr>
              <w:p w14:paraId="639F689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391722" w:rsidRPr="00766111" w14:paraId="09FEB2F4" w14:textId="77777777" w:rsidTr="006B563F">
        <w:trPr>
          <w:trHeight w:val="3509"/>
        </w:trPr>
        <w:tc>
          <w:tcPr>
            <w:tcW w:w="2373" w:type="dxa"/>
            <w:tcBorders>
              <w:left w:val="single" w:sz="4" w:space="0" w:color="auto"/>
            </w:tcBorders>
            <w:shd w:val="clear" w:color="auto" w:fill="auto"/>
          </w:tcPr>
          <w:p w14:paraId="2B596DA7" w14:textId="36C6C74D" w:rsidR="00391722" w:rsidRPr="00766111" w:rsidRDefault="00391722" w:rsidP="00391722">
            <w:pPr>
              <w:spacing w:line="276" w:lineRule="auto"/>
            </w:pPr>
            <w:r w:rsidRPr="002B5C3A">
              <w:t>Kurumun atama, yükseltme ve görevlendirme süreçleri tanımlanmamıştır.</w:t>
            </w:r>
          </w:p>
        </w:tc>
        <w:tc>
          <w:tcPr>
            <w:tcW w:w="1957" w:type="dxa"/>
            <w:shd w:val="clear" w:color="auto" w:fill="auto"/>
          </w:tcPr>
          <w:p w14:paraId="20D069ED" w14:textId="02D89E7B" w:rsidR="00391722" w:rsidRPr="00766111" w:rsidRDefault="00391722" w:rsidP="00391722">
            <w:pPr>
              <w:spacing w:line="276" w:lineRule="auto"/>
            </w:pPr>
            <w:r w:rsidRPr="002B5C3A">
              <w:t>Kurumun atama, yükseltme ve görevlendirme kriterleri tanımlanmış; ancak planlamada alana özgü ihtiyaçlar irdelenmemiştir.</w:t>
            </w:r>
          </w:p>
        </w:tc>
        <w:tc>
          <w:tcPr>
            <w:tcW w:w="2017" w:type="dxa"/>
            <w:shd w:val="clear" w:color="auto" w:fill="auto"/>
          </w:tcPr>
          <w:p w14:paraId="767C5CCC" w14:textId="4B448F6D" w:rsidR="00391722" w:rsidRPr="00766111" w:rsidRDefault="00391722" w:rsidP="00391722">
            <w:pPr>
              <w:spacing w:line="276" w:lineRule="auto"/>
            </w:pPr>
            <w:r w:rsidRPr="002B5C3A">
              <w:t>Kurumun tüm alanlar için tanımlı ve paydaşlarca bilinen atama, yükseltme ve görevlendirme kriterleri uygulanmakta ve karar almalarda (eğitim-öğretim kadrosunun işe alınması, atanması, yükseltilmesi ve ders görevlendirmeleri vb.) kullanılmaktadır.</w:t>
            </w:r>
          </w:p>
        </w:tc>
        <w:tc>
          <w:tcPr>
            <w:tcW w:w="2000" w:type="dxa"/>
            <w:shd w:val="clear" w:color="auto" w:fill="auto"/>
          </w:tcPr>
          <w:p w14:paraId="1C00E4B0" w14:textId="203F3207" w:rsidR="00391722" w:rsidRPr="00766111" w:rsidRDefault="00391722" w:rsidP="00391722">
            <w:pPr>
              <w:spacing w:line="276" w:lineRule="auto"/>
            </w:pPr>
            <w:r w:rsidRPr="002B5C3A">
              <w:t>Atama, yükseltme ve görevlendirme uygulamalarının sonuçları izlenmekte ve izlem sonuçları değerlendirilerek önlemler alınmaktadır.</w:t>
            </w:r>
          </w:p>
        </w:tc>
        <w:tc>
          <w:tcPr>
            <w:tcW w:w="1967" w:type="dxa"/>
            <w:shd w:val="clear" w:color="auto" w:fill="auto"/>
          </w:tcPr>
          <w:p w14:paraId="69520109" w14:textId="336EF077" w:rsidR="00391722" w:rsidRPr="00766111" w:rsidRDefault="00391722" w:rsidP="00391722">
            <w:pPr>
              <w:spacing w:line="276" w:lineRule="auto"/>
            </w:pPr>
            <w:r w:rsidRPr="002B5C3A">
              <w:t>İçselleştirilmiş, sistematik, sürdürülebilir ve örnek gösterilebilir uygulamalar bulunmaktadır.</w:t>
            </w:r>
          </w:p>
        </w:tc>
      </w:tr>
      <w:tr w:rsidR="005B23CE" w:rsidRPr="00766111" w14:paraId="70CA6C36" w14:textId="77777777" w:rsidTr="006B563F">
        <w:trPr>
          <w:trHeight w:val="2724"/>
        </w:trPr>
        <w:tc>
          <w:tcPr>
            <w:tcW w:w="10314" w:type="dxa"/>
            <w:gridSpan w:val="5"/>
            <w:tcBorders>
              <w:left w:val="single" w:sz="4" w:space="0" w:color="auto"/>
            </w:tcBorders>
            <w:shd w:val="clear" w:color="auto" w:fill="auto"/>
          </w:tcPr>
          <w:p w14:paraId="0B23F7B6" w14:textId="1CF6EC06" w:rsidR="005B23CE" w:rsidRDefault="005B23CE" w:rsidP="006B563F">
            <w:pPr>
              <w:spacing w:line="276" w:lineRule="auto"/>
              <w:rPr>
                <w:b/>
                <w:i/>
              </w:rPr>
            </w:pPr>
            <w:r w:rsidRPr="00766111">
              <w:rPr>
                <w:b/>
                <w:i/>
              </w:rPr>
              <w:t>Kanıtla</w:t>
            </w:r>
            <w:r>
              <w:rPr>
                <w:b/>
                <w:i/>
              </w:rPr>
              <w:t>r</w:t>
            </w:r>
            <w:r w:rsidR="00F451D3">
              <w:rPr>
                <w:b/>
                <w:i/>
              </w:rPr>
              <w:t xml:space="preserve"> </w:t>
            </w:r>
          </w:p>
          <w:p w14:paraId="7D6D9A6E" w14:textId="4DDEF985" w:rsidR="005B23CE" w:rsidRPr="006B0FC6" w:rsidRDefault="00D07758" w:rsidP="006B0FC6">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tc>
      </w:tr>
    </w:tbl>
    <w:p w14:paraId="725D66FA" w14:textId="7FB40989" w:rsidR="005B23CE" w:rsidRDefault="005B23CE" w:rsidP="00345495">
      <w:pPr>
        <w:spacing w:before="240" w:after="240"/>
        <w:ind w:right="63"/>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4A942FB5" w14:textId="77777777" w:rsidTr="006B563F">
        <w:trPr>
          <w:trHeight w:val="170"/>
        </w:trPr>
        <w:tc>
          <w:tcPr>
            <w:tcW w:w="10314" w:type="dxa"/>
            <w:gridSpan w:val="5"/>
            <w:tcBorders>
              <w:left w:val="single" w:sz="4" w:space="0" w:color="auto"/>
            </w:tcBorders>
            <w:shd w:val="clear" w:color="auto" w:fill="auto"/>
          </w:tcPr>
          <w:p w14:paraId="6DCC1D7D" w14:textId="695F555B" w:rsidR="005B23CE" w:rsidRPr="00766111" w:rsidRDefault="00391722" w:rsidP="00355D9F">
            <w:pPr>
              <w:pStyle w:val="b1"/>
              <w:framePr w:hSpace="0" w:wrap="auto" w:vAnchor="margin" w:hAnchor="text" w:xAlign="left" w:yAlign="inline"/>
              <w:jc w:val="center"/>
              <w:rPr>
                <w:color w:val="000000"/>
              </w:rPr>
            </w:pPr>
            <w:r w:rsidRPr="002B5C3A">
              <w:lastRenderedPageBreak/>
              <w:t>B. EĞİTİM ve ÖĞRETİM</w:t>
            </w:r>
            <w:r w:rsidR="005F62A4">
              <w:t xml:space="preserve"> </w:t>
            </w:r>
          </w:p>
        </w:tc>
      </w:tr>
      <w:tr w:rsidR="005B23CE" w:rsidRPr="00766111" w14:paraId="6E4BEDA5" w14:textId="77777777" w:rsidTr="006B563F">
        <w:trPr>
          <w:trHeight w:val="196"/>
        </w:trPr>
        <w:tc>
          <w:tcPr>
            <w:tcW w:w="10314" w:type="dxa"/>
            <w:gridSpan w:val="5"/>
            <w:tcBorders>
              <w:left w:val="single" w:sz="4" w:space="0" w:color="auto"/>
            </w:tcBorders>
            <w:shd w:val="clear" w:color="auto" w:fill="auto"/>
            <w:vAlign w:val="center"/>
          </w:tcPr>
          <w:p w14:paraId="31F710CA" w14:textId="639C3B9E" w:rsidR="005B23CE" w:rsidRPr="00766111" w:rsidRDefault="00391722" w:rsidP="006B563F">
            <w:pPr>
              <w:spacing w:line="276" w:lineRule="auto"/>
              <w:rPr>
                <w:b/>
                <w:color w:val="000000"/>
              </w:rPr>
            </w:pPr>
            <w:r w:rsidRPr="002B5C3A">
              <w:rPr>
                <w:b/>
              </w:rPr>
              <w:t>B.4. Öğretim Kadrosu</w:t>
            </w:r>
            <w:r w:rsidR="00BA73DF">
              <w:rPr>
                <w:b/>
              </w:rPr>
              <w:t xml:space="preserve"> </w:t>
            </w:r>
          </w:p>
        </w:tc>
      </w:tr>
      <w:tr w:rsidR="005B23CE" w:rsidRPr="00766111" w14:paraId="49721937" w14:textId="77777777" w:rsidTr="006B563F">
        <w:trPr>
          <w:trHeight w:val="196"/>
        </w:trPr>
        <w:tc>
          <w:tcPr>
            <w:tcW w:w="10314" w:type="dxa"/>
            <w:gridSpan w:val="5"/>
            <w:tcBorders>
              <w:left w:val="single" w:sz="4" w:space="0" w:color="auto"/>
            </w:tcBorders>
            <w:shd w:val="clear" w:color="auto" w:fill="auto"/>
            <w:vAlign w:val="center"/>
          </w:tcPr>
          <w:p w14:paraId="4F3FCC35" w14:textId="5A58EC3E" w:rsidR="006B0FC6" w:rsidRPr="00455997" w:rsidRDefault="00391722" w:rsidP="006B0FC6">
            <w:pPr>
              <w:spacing w:line="276" w:lineRule="auto"/>
              <w:rPr>
                <w:b/>
                <w:color w:val="000000"/>
              </w:rPr>
            </w:pPr>
            <w:r w:rsidRPr="002B5C3A">
              <w:rPr>
                <w:b/>
                <w:bCs/>
                <w:u w:val="single"/>
              </w:rPr>
              <w:t xml:space="preserve">B.4.2. Öğretim yetkinlikleri ve gelişimi </w:t>
            </w:r>
          </w:p>
          <w:p w14:paraId="504385D5" w14:textId="2CE9D083" w:rsidR="005B23CE" w:rsidRPr="00455997" w:rsidRDefault="005B23CE" w:rsidP="006B563F">
            <w:pPr>
              <w:spacing w:line="276" w:lineRule="auto"/>
              <w:jc w:val="both"/>
              <w:rPr>
                <w:b/>
                <w:color w:val="000000"/>
              </w:rPr>
            </w:pPr>
          </w:p>
        </w:tc>
      </w:tr>
      <w:tr w:rsidR="005B23CE" w:rsidRPr="00766111" w14:paraId="2197E279" w14:textId="77777777" w:rsidTr="006B563F">
        <w:trPr>
          <w:trHeight w:val="196"/>
        </w:trPr>
        <w:tc>
          <w:tcPr>
            <w:tcW w:w="10314" w:type="dxa"/>
            <w:gridSpan w:val="5"/>
            <w:tcBorders>
              <w:left w:val="single" w:sz="4" w:space="0" w:color="auto"/>
            </w:tcBorders>
            <w:shd w:val="clear" w:color="auto" w:fill="auto"/>
            <w:vAlign w:val="center"/>
          </w:tcPr>
          <w:p w14:paraId="393E2ED8"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3185E58F" w14:textId="77777777" w:rsidTr="006B563F">
        <w:trPr>
          <w:trHeight w:val="196"/>
        </w:trPr>
        <w:tc>
          <w:tcPr>
            <w:tcW w:w="2373" w:type="dxa"/>
            <w:tcBorders>
              <w:left w:val="single" w:sz="4" w:space="0" w:color="auto"/>
            </w:tcBorders>
            <w:shd w:val="clear" w:color="auto" w:fill="auto"/>
            <w:vAlign w:val="bottom"/>
          </w:tcPr>
          <w:p w14:paraId="5AD7F2CE"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298AA12E"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46561B1B"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705AB9E4"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639A4CEC" w14:textId="77777777" w:rsidR="005B23CE" w:rsidRPr="00766111" w:rsidRDefault="005B23CE" w:rsidP="006B563F">
            <w:pPr>
              <w:spacing w:line="276" w:lineRule="auto"/>
              <w:jc w:val="center"/>
              <w:rPr>
                <w:b/>
              </w:rPr>
            </w:pPr>
            <w:r w:rsidRPr="00766111">
              <w:rPr>
                <w:b/>
              </w:rPr>
              <w:t>5</w:t>
            </w:r>
          </w:p>
        </w:tc>
      </w:tr>
      <w:tr w:rsidR="005B23CE" w:rsidRPr="00766111" w14:paraId="33EB96E0" w14:textId="77777777" w:rsidTr="006B563F">
        <w:trPr>
          <w:trHeight w:val="196"/>
        </w:trPr>
        <w:sdt>
          <w:sdtPr>
            <w:rPr>
              <w:b/>
            </w:rPr>
            <w:id w:val="-441463123"/>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78C4610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620045467"/>
            <w14:checkbox>
              <w14:checked w14:val="1"/>
              <w14:checkedState w14:val="2612" w14:font="MS Gothic"/>
              <w14:uncheckedState w14:val="2610" w14:font="MS Gothic"/>
            </w14:checkbox>
          </w:sdtPr>
          <w:sdtContent>
            <w:tc>
              <w:tcPr>
                <w:tcW w:w="1957" w:type="dxa"/>
                <w:shd w:val="clear" w:color="auto" w:fill="auto"/>
                <w:vAlign w:val="bottom"/>
              </w:tcPr>
              <w:p w14:paraId="20CB780E" w14:textId="460AC673" w:rsidR="005B23CE" w:rsidRPr="00766111" w:rsidRDefault="006B0FC6" w:rsidP="006B563F">
                <w:pPr>
                  <w:spacing w:line="276" w:lineRule="auto"/>
                  <w:jc w:val="center"/>
                  <w:rPr>
                    <w:b/>
                  </w:rPr>
                </w:pPr>
                <w:r>
                  <w:rPr>
                    <w:rFonts w:ascii="MS Gothic" w:eastAsia="MS Gothic" w:hAnsi="MS Gothic" w:hint="eastAsia"/>
                    <w:b/>
                  </w:rPr>
                  <w:t>☒</w:t>
                </w:r>
              </w:p>
            </w:tc>
          </w:sdtContent>
        </w:sdt>
        <w:sdt>
          <w:sdtPr>
            <w:rPr>
              <w:b/>
            </w:rPr>
            <w:id w:val="-1709647378"/>
            <w14:checkbox>
              <w14:checked w14:val="0"/>
              <w14:checkedState w14:val="2612" w14:font="MS Gothic"/>
              <w14:uncheckedState w14:val="2610" w14:font="MS Gothic"/>
            </w14:checkbox>
          </w:sdtPr>
          <w:sdtContent>
            <w:tc>
              <w:tcPr>
                <w:tcW w:w="2017" w:type="dxa"/>
                <w:shd w:val="clear" w:color="auto" w:fill="auto"/>
                <w:vAlign w:val="bottom"/>
              </w:tcPr>
              <w:p w14:paraId="38C9663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21827881"/>
            <w14:checkbox>
              <w14:checked w14:val="0"/>
              <w14:checkedState w14:val="2612" w14:font="MS Gothic"/>
              <w14:uncheckedState w14:val="2610" w14:font="MS Gothic"/>
            </w14:checkbox>
          </w:sdtPr>
          <w:sdtContent>
            <w:tc>
              <w:tcPr>
                <w:tcW w:w="2000" w:type="dxa"/>
                <w:shd w:val="clear" w:color="auto" w:fill="auto"/>
                <w:vAlign w:val="bottom"/>
              </w:tcPr>
              <w:p w14:paraId="2162F72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119179967"/>
            <w14:checkbox>
              <w14:checked w14:val="0"/>
              <w14:checkedState w14:val="2612" w14:font="MS Gothic"/>
              <w14:uncheckedState w14:val="2610" w14:font="MS Gothic"/>
            </w14:checkbox>
          </w:sdtPr>
          <w:sdtContent>
            <w:tc>
              <w:tcPr>
                <w:tcW w:w="1967" w:type="dxa"/>
                <w:shd w:val="clear" w:color="auto" w:fill="auto"/>
                <w:vAlign w:val="bottom"/>
              </w:tcPr>
              <w:p w14:paraId="6CAFEB8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391722" w:rsidRPr="00766111" w14:paraId="64E911B4" w14:textId="77777777" w:rsidTr="006B563F">
        <w:trPr>
          <w:trHeight w:val="3509"/>
        </w:trPr>
        <w:tc>
          <w:tcPr>
            <w:tcW w:w="2373" w:type="dxa"/>
            <w:tcBorders>
              <w:left w:val="single" w:sz="4" w:space="0" w:color="auto"/>
            </w:tcBorders>
            <w:shd w:val="clear" w:color="auto" w:fill="auto"/>
          </w:tcPr>
          <w:p w14:paraId="7007DA87" w14:textId="145431CD" w:rsidR="00391722" w:rsidRPr="00766111" w:rsidRDefault="00391722" w:rsidP="00391722">
            <w:pPr>
              <w:spacing w:line="276" w:lineRule="auto"/>
            </w:pPr>
            <w:r w:rsidRPr="002B5C3A">
              <w:t>Kurumda öğretim elemanlarının öğretim yetkinliğini geliştirmek üzere planlamalar bulunmamaktadır.</w:t>
            </w:r>
          </w:p>
        </w:tc>
        <w:tc>
          <w:tcPr>
            <w:tcW w:w="1957" w:type="dxa"/>
            <w:shd w:val="clear" w:color="auto" w:fill="auto"/>
          </w:tcPr>
          <w:p w14:paraId="78574DFF" w14:textId="7D073D24" w:rsidR="00391722" w:rsidRPr="00766111" w:rsidRDefault="00391722" w:rsidP="00391722">
            <w:pPr>
              <w:spacing w:line="276" w:lineRule="auto"/>
            </w:pPr>
            <w:r w:rsidRPr="002B5C3A">
              <w:t>Kurumun öğretim elemanlarının; öğrenci merkezli öğrenme, uzaktan eğitim, ölçme değerlendirme, materyal geliştirme ve kalite güvencesi sistemi gibi alanlardaki yetkinliklerinin geliştirilmesine ilişkin planlar bulunmaktadır.</w:t>
            </w:r>
          </w:p>
        </w:tc>
        <w:tc>
          <w:tcPr>
            <w:tcW w:w="2017" w:type="dxa"/>
            <w:shd w:val="clear" w:color="auto" w:fill="auto"/>
          </w:tcPr>
          <w:p w14:paraId="485831A3" w14:textId="19C18CB6" w:rsidR="00391722" w:rsidRPr="00766111" w:rsidRDefault="00391722" w:rsidP="00391722">
            <w:pPr>
              <w:spacing w:line="276" w:lineRule="auto"/>
            </w:pPr>
            <w:r w:rsidRPr="002B5C3A">
              <w:t>Kurumun genelinde öğretim elemanlarının öğretim yetkinliğini geliştirmek üzere uygulamalar vardır.</w:t>
            </w:r>
          </w:p>
        </w:tc>
        <w:tc>
          <w:tcPr>
            <w:tcW w:w="2000" w:type="dxa"/>
            <w:shd w:val="clear" w:color="auto" w:fill="auto"/>
          </w:tcPr>
          <w:p w14:paraId="7A7519BF" w14:textId="313FD4B2" w:rsidR="00391722" w:rsidRPr="00766111" w:rsidRDefault="00391722" w:rsidP="00391722">
            <w:pPr>
              <w:spacing w:line="276" w:lineRule="auto"/>
            </w:pPr>
            <w:r w:rsidRPr="002B5C3A">
              <w:t>Öğretim yetkinliğini geliştirme uygulamalarından elde edilen bulgular izlenmekte ve izlem sonuçları öğretim elamanları ile birlikte irdelenerek önlemler alınmaktadır.</w:t>
            </w:r>
          </w:p>
        </w:tc>
        <w:tc>
          <w:tcPr>
            <w:tcW w:w="1967" w:type="dxa"/>
            <w:shd w:val="clear" w:color="auto" w:fill="auto"/>
          </w:tcPr>
          <w:p w14:paraId="7969A4ED" w14:textId="78CF7B70" w:rsidR="00391722" w:rsidRPr="00766111" w:rsidRDefault="00391722" w:rsidP="00391722">
            <w:pPr>
              <w:spacing w:line="276" w:lineRule="auto"/>
            </w:pPr>
            <w:r w:rsidRPr="002B5C3A">
              <w:t>İçselleştirilmiş, sistematik, sürdürülebilir ve örnek gösterilebilir uygulamalar bulunmaktadır.</w:t>
            </w:r>
          </w:p>
        </w:tc>
      </w:tr>
      <w:tr w:rsidR="005B23CE" w:rsidRPr="00766111" w14:paraId="6F8A684A" w14:textId="77777777" w:rsidTr="006B563F">
        <w:trPr>
          <w:trHeight w:val="2724"/>
        </w:trPr>
        <w:tc>
          <w:tcPr>
            <w:tcW w:w="10314" w:type="dxa"/>
            <w:gridSpan w:val="5"/>
            <w:tcBorders>
              <w:left w:val="single" w:sz="4" w:space="0" w:color="auto"/>
            </w:tcBorders>
            <w:shd w:val="clear" w:color="auto" w:fill="auto"/>
          </w:tcPr>
          <w:p w14:paraId="5C591F19" w14:textId="4CEFF729" w:rsidR="005B23CE" w:rsidRDefault="005B23CE" w:rsidP="006B563F">
            <w:pPr>
              <w:spacing w:line="276" w:lineRule="auto"/>
              <w:rPr>
                <w:b/>
                <w:i/>
              </w:rPr>
            </w:pPr>
            <w:r w:rsidRPr="00766111">
              <w:rPr>
                <w:b/>
                <w:i/>
              </w:rPr>
              <w:t>Kanıtla</w:t>
            </w:r>
            <w:r>
              <w:rPr>
                <w:b/>
                <w:i/>
              </w:rPr>
              <w:t>r</w:t>
            </w:r>
            <w:r w:rsidR="00F451D3">
              <w:rPr>
                <w:b/>
                <w:i/>
              </w:rPr>
              <w:t xml:space="preserve"> </w:t>
            </w:r>
          </w:p>
          <w:p w14:paraId="06EC14E2" w14:textId="77777777" w:rsidR="00D07758" w:rsidRDefault="00D07758" w:rsidP="00D07758">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5938B526" w14:textId="249121BD" w:rsidR="005B23CE" w:rsidRPr="0036145F" w:rsidRDefault="005B23CE" w:rsidP="006B0FC6">
            <w:pPr>
              <w:spacing w:line="276" w:lineRule="auto"/>
              <w:ind w:left="785"/>
              <w:jc w:val="both"/>
              <w:rPr>
                <w:rFonts w:asciiTheme="minorHAnsi" w:eastAsia="CamberW04-Regular" w:hAnsiTheme="minorHAnsi" w:cstheme="minorHAnsi"/>
                <w:bCs/>
                <w:color w:val="2F5496" w:themeColor="accent1" w:themeShade="BF"/>
                <w:spacing w:val="-2"/>
              </w:rPr>
            </w:pPr>
          </w:p>
        </w:tc>
      </w:tr>
    </w:tbl>
    <w:p w14:paraId="5C31585A" w14:textId="38DED0B8" w:rsidR="005B23CE" w:rsidRDefault="005B23CE" w:rsidP="00345495">
      <w:pPr>
        <w:spacing w:before="240" w:after="240"/>
        <w:ind w:right="63"/>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7A71CDB7" w14:textId="77777777" w:rsidTr="006B563F">
        <w:trPr>
          <w:trHeight w:val="170"/>
        </w:trPr>
        <w:tc>
          <w:tcPr>
            <w:tcW w:w="10314" w:type="dxa"/>
            <w:gridSpan w:val="5"/>
            <w:tcBorders>
              <w:left w:val="single" w:sz="4" w:space="0" w:color="auto"/>
            </w:tcBorders>
            <w:shd w:val="clear" w:color="auto" w:fill="auto"/>
          </w:tcPr>
          <w:p w14:paraId="20871D0A" w14:textId="5A37AA67" w:rsidR="005B23CE" w:rsidRPr="00766111" w:rsidRDefault="00391722" w:rsidP="00355D9F">
            <w:pPr>
              <w:pStyle w:val="b1"/>
              <w:framePr w:hSpace="0" w:wrap="auto" w:vAnchor="margin" w:hAnchor="text" w:xAlign="left" w:yAlign="inline"/>
              <w:jc w:val="center"/>
              <w:rPr>
                <w:color w:val="000000"/>
              </w:rPr>
            </w:pPr>
            <w:r w:rsidRPr="002B5C3A">
              <w:lastRenderedPageBreak/>
              <w:t>C.ARAŞTIRMA VE GELİŞTİRME</w:t>
            </w:r>
            <w:r w:rsidR="005F62A4">
              <w:t xml:space="preserve"> </w:t>
            </w:r>
          </w:p>
        </w:tc>
      </w:tr>
      <w:tr w:rsidR="005B23CE" w:rsidRPr="00766111" w14:paraId="10891F3E" w14:textId="77777777" w:rsidTr="006B563F">
        <w:trPr>
          <w:trHeight w:val="196"/>
        </w:trPr>
        <w:tc>
          <w:tcPr>
            <w:tcW w:w="10314" w:type="dxa"/>
            <w:gridSpan w:val="5"/>
            <w:tcBorders>
              <w:left w:val="single" w:sz="4" w:space="0" w:color="auto"/>
            </w:tcBorders>
            <w:shd w:val="clear" w:color="auto" w:fill="auto"/>
            <w:vAlign w:val="center"/>
          </w:tcPr>
          <w:p w14:paraId="7AEDD173" w14:textId="3BB7D5F4" w:rsidR="005B23CE" w:rsidRPr="00766111" w:rsidRDefault="00391722" w:rsidP="006F6FE6">
            <w:pPr>
              <w:spacing w:line="276" w:lineRule="auto"/>
              <w:jc w:val="both"/>
              <w:rPr>
                <w:b/>
                <w:color w:val="000000"/>
              </w:rPr>
            </w:pPr>
            <w:r w:rsidRPr="002B5C3A">
              <w:rPr>
                <w:b/>
              </w:rPr>
              <w:t>C.1. Araştırma Süreçlerinin Yönetimi ve Araştırma Kaynakları</w:t>
            </w:r>
            <w:r w:rsidR="00BA73DF">
              <w:rPr>
                <w:b/>
              </w:rPr>
              <w:t xml:space="preserve"> </w:t>
            </w:r>
          </w:p>
        </w:tc>
      </w:tr>
      <w:tr w:rsidR="005B23CE" w:rsidRPr="00766111" w14:paraId="50C7A795" w14:textId="77777777" w:rsidTr="006B563F">
        <w:trPr>
          <w:trHeight w:val="196"/>
        </w:trPr>
        <w:tc>
          <w:tcPr>
            <w:tcW w:w="10314" w:type="dxa"/>
            <w:gridSpan w:val="5"/>
            <w:tcBorders>
              <w:left w:val="single" w:sz="4" w:space="0" w:color="auto"/>
            </w:tcBorders>
            <w:shd w:val="clear" w:color="auto" w:fill="auto"/>
            <w:vAlign w:val="center"/>
          </w:tcPr>
          <w:p w14:paraId="084814E3" w14:textId="7757AFA1" w:rsidR="006B0FC6" w:rsidRPr="00455997" w:rsidRDefault="00391722" w:rsidP="006B0FC6">
            <w:pPr>
              <w:spacing w:line="276" w:lineRule="auto"/>
              <w:jc w:val="both"/>
              <w:rPr>
                <w:b/>
                <w:color w:val="000000"/>
              </w:rPr>
            </w:pPr>
            <w:r w:rsidRPr="002B5C3A">
              <w:rPr>
                <w:b/>
                <w:bCs/>
                <w:u w:val="single"/>
              </w:rPr>
              <w:t>C.1.</w:t>
            </w:r>
            <w:r w:rsidR="00366664">
              <w:rPr>
                <w:b/>
                <w:bCs/>
                <w:u w:val="single"/>
              </w:rPr>
              <w:t>1</w:t>
            </w:r>
            <w:r w:rsidRPr="002B5C3A">
              <w:rPr>
                <w:b/>
                <w:bCs/>
                <w:u w:val="single"/>
              </w:rPr>
              <w:t>. İç ve dış kaynaklar</w:t>
            </w:r>
            <w:r w:rsidR="006F6FE6">
              <w:rPr>
                <w:b/>
                <w:bCs/>
                <w:u w:val="single"/>
              </w:rPr>
              <w:t xml:space="preserve"> </w:t>
            </w:r>
          </w:p>
          <w:p w14:paraId="3EBC16E8" w14:textId="2F2C0FD9" w:rsidR="005B23CE" w:rsidRPr="00455997" w:rsidRDefault="005B23CE" w:rsidP="006B563F">
            <w:pPr>
              <w:spacing w:line="276" w:lineRule="auto"/>
              <w:jc w:val="both"/>
              <w:rPr>
                <w:b/>
                <w:color w:val="000000"/>
              </w:rPr>
            </w:pPr>
          </w:p>
        </w:tc>
      </w:tr>
      <w:tr w:rsidR="005B23CE" w:rsidRPr="00766111" w14:paraId="1F074D7D" w14:textId="77777777" w:rsidTr="006B563F">
        <w:trPr>
          <w:trHeight w:val="196"/>
        </w:trPr>
        <w:tc>
          <w:tcPr>
            <w:tcW w:w="10314" w:type="dxa"/>
            <w:gridSpan w:val="5"/>
            <w:tcBorders>
              <w:left w:val="single" w:sz="4" w:space="0" w:color="auto"/>
            </w:tcBorders>
            <w:shd w:val="clear" w:color="auto" w:fill="auto"/>
            <w:vAlign w:val="center"/>
          </w:tcPr>
          <w:p w14:paraId="1674EF26"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3EA032BB" w14:textId="77777777" w:rsidTr="006B563F">
        <w:trPr>
          <w:trHeight w:val="196"/>
        </w:trPr>
        <w:tc>
          <w:tcPr>
            <w:tcW w:w="2373" w:type="dxa"/>
            <w:tcBorders>
              <w:left w:val="single" w:sz="4" w:space="0" w:color="auto"/>
            </w:tcBorders>
            <w:shd w:val="clear" w:color="auto" w:fill="auto"/>
            <w:vAlign w:val="bottom"/>
          </w:tcPr>
          <w:p w14:paraId="76346F3A"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549BF476"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7DFE3E63"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1DAC4EE8"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765BE655" w14:textId="77777777" w:rsidR="005B23CE" w:rsidRPr="00766111" w:rsidRDefault="005B23CE" w:rsidP="006B563F">
            <w:pPr>
              <w:spacing w:line="276" w:lineRule="auto"/>
              <w:jc w:val="center"/>
              <w:rPr>
                <w:b/>
              </w:rPr>
            </w:pPr>
            <w:r w:rsidRPr="00766111">
              <w:rPr>
                <w:b/>
              </w:rPr>
              <w:t>5</w:t>
            </w:r>
          </w:p>
        </w:tc>
      </w:tr>
      <w:tr w:rsidR="005B23CE" w:rsidRPr="00766111" w14:paraId="13D900EA" w14:textId="77777777" w:rsidTr="006B563F">
        <w:trPr>
          <w:trHeight w:val="196"/>
        </w:trPr>
        <w:sdt>
          <w:sdtPr>
            <w:rPr>
              <w:b/>
            </w:rPr>
            <w:id w:val="-16084672"/>
            <w14:checkbox>
              <w14:checked w14:val="1"/>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22C7007C" w14:textId="502B57DE" w:rsidR="005B23CE" w:rsidRPr="00766111" w:rsidRDefault="006B0FC6" w:rsidP="006B563F">
                <w:pPr>
                  <w:spacing w:line="276" w:lineRule="auto"/>
                  <w:jc w:val="center"/>
                  <w:rPr>
                    <w:b/>
                  </w:rPr>
                </w:pPr>
                <w:r>
                  <w:rPr>
                    <w:rFonts w:ascii="MS Gothic" w:eastAsia="MS Gothic" w:hAnsi="MS Gothic" w:hint="eastAsia"/>
                    <w:b/>
                  </w:rPr>
                  <w:t>☒</w:t>
                </w:r>
              </w:p>
            </w:tc>
          </w:sdtContent>
        </w:sdt>
        <w:sdt>
          <w:sdtPr>
            <w:rPr>
              <w:b/>
            </w:rPr>
            <w:id w:val="-1861432207"/>
            <w14:checkbox>
              <w14:checked w14:val="0"/>
              <w14:checkedState w14:val="2612" w14:font="MS Gothic"/>
              <w14:uncheckedState w14:val="2610" w14:font="MS Gothic"/>
            </w14:checkbox>
          </w:sdtPr>
          <w:sdtContent>
            <w:tc>
              <w:tcPr>
                <w:tcW w:w="1957" w:type="dxa"/>
                <w:shd w:val="clear" w:color="auto" w:fill="auto"/>
                <w:vAlign w:val="bottom"/>
              </w:tcPr>
              <w:p w14:paraId="476A52A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665206456"/>
            <w14:checkbox>
              <w14:checked w14:val="0"/>
              <w14:checkedState w14:val="2612" w14:font="MS Gothic"/>
              <w14:uncheckedState w14:val="2610" w14:font="MS Gothic"/>
            </w14:checkbox>
          </w:sdtPr>
          <w:sdtContent>
            <w:tc>
              <w:tcPr>
                <w:tcW w:w="2017" w:type="dxa"/>
                <w:shd w:val="clear" w:color="auto" w:fill="auto"/>
                <w:vAlign w:val="bottom"/>
              </w:tcPr>
              <w:p w14:paraId="54F11CE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45290893"/>
            <w14:checkbox>
              <w14:checked w14:val="0"/>
              <w14:checkedState w14:val="2612" w14:font="MS Gothic"/>
              <w14:uncheckedState w14:val="2610" w14:font="MS Gothic"/>
            </w14:checkbox>
          </w:sdtPr>
          <w:sdtContent>
            <w:tc>
              <w:tcPr>
                <w:tcW w:w="2000" w:type="dxa"/>
                <w:shd w:val="clear" w:color="auto" w:fill="auto"/>
                <w:vAlign w:val="bottom"/>
              </w:tcPr>
              <w:p w14:paraId="40EE435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742301347"/>
            <w14:checkbox>
              <w14:checked w14:val="0"/>
              <w14:checkedState w14:val="2612" w14:font="MS Gothic"/>
              <w14:uncheckedState w14:val="2610" w14:font="MS Gothic"/>
            </w14:checkbox>
          </w:sdtPr>
          <w:sdtContent>
            <w:tc>
              <w:tcPr>
                <w:tcW w:w="1967" w:type="dxa"/>
                <w:shd w:val="clear" w:color="auto" w:fill="auto"/>
                <w:vAlign w:val="bottom"/>
              </w:tcPr>
              <w:p w14:paraId="0F99A198"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391722" w:rsidRPr="00766111" w14:paraId="0FB62BA1" w14:textId="77777777" w:rsidTr="006B563F">
        <w:trPr>
          <w:trHeight w:val="3509"/>
        </w:trPr>
        <w:tc>
          <w:tcPr>
            <w:tcW w:w="2373" w:type="dxa"/>
            <w:tcBorders>
              <w:left w:val="single" w:sz="4" w:space="0" w:color="auto"/>
            </w:tcBorders>
            <w:shd w:val="clear" w:color="auto" w:fill="auto"/>
          </w:tcPr>
          <w:p w14:paraId="0704C96F" w14:textId="37B7F0A4" w:rsidR="00391722" w:rsidRPr="00766111" w:rsidRDefault="00391722" w:rsidP="00391722">
            <w:pPr>
              <w:spacing w:line="276" w:lineRule="auto"/>
            </w:pPr>
            <w:r w:rsidRPr="002B5C3A">
              <w:t>Kurumun araştırma ve geliştirme faaliyetlerini sürdürebilmesi için yeterli kaynağı bulunmamaktadır.</w:t>
            </w:r>
          </w:p>
        </w:tc>
        <w:tc>
          <w:tcPr>
            <w:tcW w:w="1957" w:type="dxa"/>
            <w:shd w:val="clear" w:color="auto" w:fill="auto"/>
          </w:tcPr>
          <w:p w14:paraId="5DB0522F" w14:textId="26979E51" w:rsidR="00391722" w:rsidRPr="00766111" w:rsidRDefault="00391722" w:rsidP="00391722">
            <w:pPr>
              <w:spacing w:line="276" w:lineRule="auto"/>
            </w:pPr>
            <w:r w:rsidRPr="002B5C3A">
              <w:t xml:space="preserve">Kurumun araştırma ve geliştirme faaliyetlerini sürdürebilmek için uygun nitelik ve nicelikte fiziki, teknik ve mali kaynakların oluşturulmasına yönelik planları bulunmaktadır. </w:t>
            </w:r>
          </w:p>
        </w:tc>
        <w:tc>
          <w:tcPr>
            <w:tcW w:w="2017" w:type="dxa"/>
            <w:shd w:val="clear" w:color="auto" w:fill="auto"/>
          </w:tcPr>
          <w:p w14:paraId="21A161FE" w14:textId="77777777" w:rsidR="00391722" w:rsidRPr="002B5C3A" w:rsidRDefault="00391722" w:rsidP="00391722">
            <w:pPr>
              <w:ind w:right="63"/>
            </w:pPr>
            <w:r w:rsidRPr="002B5C3A">
              <w:t xml:space="preserve">Kurum araştırma ve geliştirme kaynaklarını araştırma stratejisi ve birimler arası dengeyi gözeterek yönetmektedir. </w:t>
            </w:r>
          </w:p>
          <w:p w14:paraId="504DAB04" w14:textId="77777777" w:rsidR="00391722" w:rsidRPr="00766111" w:rsidRDefault="00391722" w:rsidP="00391722">
            <w:pPr>
              <w:spacing w:line="276" w:lineRule="auto"/>
            </w:pPr>
          </w:p>
        </w:tc>
        <w:tc>
          <w:tcPr>
            <w:tcW w:w="2000" w:type="dxa"/>
            <w:shd w:val="clear" w:color="auto" w:fill="auto"/>
          </w:tcPr>
          <w:p w14:paraId="4EA69F67" w14:textId="47391B93" w:rsidR="00391722" w:rsidRPr="00766111" w:rsidRDefault="00391722" w:rsidP="00391722">
            <w:pPr>
              <w:spacing w:line="276" w:lineRule="auto"/>
            </w:pPr>
            <w:r w:rsidRPr="002B5C3A">
              <w:t xml:space="preserve">Kurumda araştırma kaynaklarının yeterliliği ve çeşitliliği izlenmekte ve iyileştirilmektedir. </w:t>
            </w:r>
          </w:p>
        </w:tc>
        <w:tc>
          <w:tcPr>
            <w:tcW w:w="1967" w:type="dxa"/>
            <w:shd w:val="clear" w:color="auto" w:fill="auto"/>
          </w:tcPr>
          <w:p w14:paraId="693E2249" w14:textId="74E3A91F" w:rsidR="00391722" w:rsidRPr="00766111" w:rsidRDefault="00391722" w:rsidP="00391722">
            <w:pPr>
              <w:spacing w:line="276" w:lineRule="auto"/>
            </w:pPr>
            <w:r w:rsidRPr="002B5C3A">
              <w:t>İçselleştirilmiş, sistematik, sürdürülebilir ve örnek gösterilebilir uygulamalar bulunmaktadır.</w:t>
            </w:r>
          </w:p>
        </w:tc>
      </w:tr>
      <w:tr w:rsidR="005B23CE" w:rsidRPr="00766111" w14:paraId="191A9C9A" w14:textId="77777777" w:rsidTr="006B563F">
        <w:trPr>
          <w:trHeight w:val="2724"/>
        </w:trPr>
        <w:tc>
          <w:tcPr>
            <w:tcW w:w="10314" w:type="dxa"/>
            <w:gridSpan w:val="5"/>
            <w:tcBorders>
              <w:left w:val="single" w:sz="4" w:space="0" w:color="auto"/>
            </w:tcBorders>
            <w:shd w:val="clear" w:color="auto" w:fill="auto"/>
          </w:tcPr>
          <w:p w14:paraId="5AB4828C" w14:textId="29D6C40E" w:rsidR="005B23CE" w:rsidRDefault="005B23CE" w:rsidP="006B563F">
            <w:pPr>
              <w:spacing w:line="276" w:lineRule="auto"/>
              <w:rPr>
                <w:b/>
                <w:i/>
              </w:rPr>
            </w:pPr>
            <w:r w:rsidRPr="00766111">
              <w:rPr>
                <w:b/>
                <w:i/>
              </w:rPr>
              <w:t>Kanıtla</w:t>
            </w:r>
            <w:r>
              <w:rPr>
                <w:b/>
                <w:i/>
              </w:rPr>
              <w:t>r</w:t>
            </w:r>
            <w:r w:rsidR="00F451D3">
              <w:rPr>
                <w:b/>
                <w:i/>
              </w:rPr>
              <w:t xml:space="preserve"> </w:t>
            </w:r>
          </w:p>
          <w:p w14:paraId="10A71362" w14:textId="77777777" w:rsidR="00D07758" w:rsidRDefault="00D07758" w:rsidP="00D07758">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3D14BFC4" w14:textId="7E183768" w:rsidR="00391722" w:rsidRPr="006A7027" w:rsidRDefault="00391722" w:rsidP="006B0FC6">
            <w:pPr>
              <w:ind w:right="63"/>
              <w:jc w:val="both"/>
              <w:rPr>
                <w:rFonts w:asciiTheme="minorHAnsi" w:eastAsia="CamberW04-Regular" w:hAnsiTheme="minorHAnsi" w:cstheme="minorHAnsi"/>
                <w:bCs/>
                <w:color w:val="2F5496" w:themeColor="accent1" w:themeShade="BF"/>
                <w:spacing w:val="-2"/>
              </w:rPr>
            </w:pPr>
          </w:p>
          <w:p w14:paraId="78E23510" w14:textId="77777777" w:rsidR="005B23CE" w:rsidRPr="00260482" w:rsidRDefault="005B23CE" w:rsidP="006B563F">
            <w:pPr>
              <w:spacing w:line="276" w:lineRule="auto"/>
              <w:ind w:left="838"/>
              <w:jc w:val="both"/>
              <w:rPr>
                <w:i/>
                <w:color w:val="000000"/>
              </w:rPr>
            </w:pPr>
          </w:p>
        </w:tc>
      </w:tr>
    </w:tbl>
    <w:p w14:paraId="30305285" w14:textId="0E4D2551"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69C55F4F" w14:textId="77777777" w:rsidR="005B23CE" w:rsidRDefault="005B23CE" w:rsidP="00106364">
      <w:pPr>
        <w:spacing w:before="240" w:after="240"/>
        <w:ind w:right="63" w:firstLine="720"/>
        <w:jc w:val="both"/>
        <w:rPr>
          <w:rFonts w:asciiTheme="minorHAnsi" w:hAnsiTheme="minorHAnsi" w:cstheme="minorHAnsi"/>
          <w:b/>
          <w:bCs/>
        </w:rPr>
      </w:pPr>
    </w:p>
    <w:p w14:paraId="46D7674E"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4894DAF3" w14:textId="77777777" w:rsidTr="006B563F">
        <w:trPr>
          <w:trHeight w:val="170"/>
        </w:trPr>
        <w:tc>
          <w:tcPr>
            <w:tcW w:w="10314" w:type="dxa"/>
            <w:gridSpan w:val="5"/>
            <w:tcBorders>
              <w:left w:val="single" w:sz="4" w:space="0" w:color="auto"/>
            </w:tcBorders>
            <w:shd w:val="clear" w:color="auto" w:fill="auto"/>
          </w:tcPr>
          <w:p w14:paraId="761CC3EA" w14:textId="624EA4E1" w:rsidR="005B23CE" w:rsidRPr="00766111" w:rsidRDefault="003B1AFC" w:rsidP="00355D9F">
            <w:pPr>
              <w:pStyle w:val="b1"/>
              <w:framePr w:hSpace="0" w:wrap="auto" w:vAnchor="margin" w:hAnchor="text" w:xAlign="left" w:yAlign="inline"/>
              <w:jc w:val="center"/>
              <w:rPr>
                <w:color w:val="000000"/>
              </w:rPr>
            </w:pPr>
            <w:r w:rsidRPr="002B5C3A">
              <w:lastRenderedPageBreak/>
              <w:t>C. ARAŞTIRMA VE GELİŞTİRME</w:t>
            </w:r>
            <w:r w:rsidR="005F62A4">
              <w:t xml:space="preserve"> </w:t>
            </w:r>
          </w:p>
        </w:tc>
      </w:tr>
      <w:tr w:rsidR="005B23CE" w:rsidRPr="00766111" w14:paraId="51CF465E" w14:textId="77777777" w:rsidTr="006B563F">
        <w:trPr>
          <w:trHeight w:val="196"/>
        </w:trPr>
        <w:tc>
          <w:tcPr>
            <w:tcW w:w="10314" w:type="dxa"/>
            <w:gridSpan w:val="5"/>
            <w:tcBorders>
              <w:left w:val="single" w:sz="4" w:space="0" w:color="auto"/>
            </w:tcBorders>
            <w:shd w:val="clear" w:color="auto" w:fill="auto"/>
            <w:vAlign w:val="center"/>
          </w:tcPr>
          <w:p w14:paraId="01108B24" w14:textId="59E2867F" w:rsidR="006B0FC6" w:rsidRPr="00766111" w:rsidRDefault="003B1AFC" w:rsidP="006B0FC6">
            <w:pPr>
              <w:spacing w:line="276" w:lineRule="auto"/>
              <w:jc w:val="both"/>
              <w:rPr>
                <w:b/>
                <w:color w:val="000000"/>
              </w:rPr>
            </w:pPr>
            <w:r w:rsidRPr="002B5C3A">
              <w:rPr>
                <w:b/>
              </w:rPr>
              <w:t>C.2.   Araştırma Yetkinliği, İş birlikleri ve Destekler</w:t>
            </w:r>
            <w:r w:rsidR="00BA73DF">
              <w:rPr>
                <w:b/>
              </w:rPr>
              <w:t xml:space="preserve"> </w:t>
            </w:r>
          </w:p>
          <w:p w14:paraId="11A06855" w14:textId="18A5629A" w:rsidR="005B23CE" w:rsidRPr="00766111" w:rsidRDefault="005B23CE" w:rsidP="002249DF">
            <w:pPr>
              <w:spacing w:line="276" w:lineRule="auto"/>
              <w:jc w:val="both"/>
              <w:rPr>
                <w:b/>
                <w:color w:val="000000"/>
              </w:rPr>
            </w:pPr>
          </w:p>
        </w:tc>
      </w:tr>
      <w:tr w:rsidR="005B23CE" w:rsidRPr="00766111" w14:paraId="28921FC7" w14:textId="77777777" w:rsidTr="006B563F">
        <w:trPr>
          <w:trHeight w:val="196"/>
        </w:trPr>
        <w:tc>
          <w:tcPr>
            <w:tcW w:w="10314" w:type="dxa"/>
            <w:gridSpan w:val="5"/>
            <w:tcBorders>
              <w:left w:val="single" w:sz="4" w:space="0" w:color="auto"/>
            </w:tcBorders>
            <w:shd w:val="clear" w:color="auto" w:fill="auto"/>
            <w:vAlign w:val="center"/>
          </w:tcPr>
          <w:p w14:paraId="0B36B80C" w14:textId="4F0F4A62" w:rsidR="006B0FC6" w:rsidRPr="00455997" w:rsidRDefault="003B1AFC" w:rsidP="006B0FC6">
            <w:pPr>
              <w:spacing w:line="276" w:lineRule="auto"/>
              <w:rPr>
                <w:b/>
                <w:color w:val="000000"/>
              </w:rPr>
            </w:pPr>
            <w:r w:rsidRPr="002B5C3A">
              <w:rPr>
                <w:b/>
                <w:bCs/>
                <w:u w:val="single"/>
              </w:rPr>
              <w:t>C.2.1. Araştırma yetkinlikleri ve gelişimi</w:t>
            </w:r>
            <w:r w:rsidR="007518FB">
              <w:rPr>
                <w:b/>
                <w:bCs/>
                <w:u w:val="single"/>
              </w:rPr>
              <w:t xml:space="preserve"> </w:t>
            </w:r>
          </w:p>
          <w:p w14:paraId="1325B4B4" w14:textId="470EDC89" w:rsidR="005B23CE" w:rsidRPr="00455997" w:rsidRDefault="005B23CE" w:rsidP="006B563F">
            <w:pPr>
              <w:spacing w:line="276" w:lineRule="auto"/>
              <w:jc w:val="both"/>
              <w:rPr>
                <w:b/>
                <w:color w:val="000000"/>
              </w:rPr>
            </w:pPr>
          </w:p>
        </w:tc>
      </w:tr>
      <w:tr w:rsidR="005B23CE" w:rsidRPr="00766111" w14:paraId="2B56016C" w14:textId="77777777" w:rsidTr="006B563F">
        <w:trPr>
          <w:trHeight w:val="196"/>
        </w:trPr>
        <w:tc>
          <w:tcPr>
            <w:tcW w:w="10314" w:type="dxa"/>
            <w:gridSpan w:val="5"/>
            <w:tcBorders>
              <w:left w:val="single" w:sz="4" w:space="0" w:color="auto"/>
            </w:tcBorders>
            <w:shd w:val="clear" w:color="auto" w:fill="auto"/>
            <w:vAlign w:val="center"/>
          </w:tcPr>
          <w:p w14:paraId="08D9EC97"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5F8751CF" w14:textId="77777777" w:rsidTr="006B563F">
        <w:trPr>
          <w:trHeight w:val="196"/>
        </w:trPr>
        <w:tc>
          <w:tcPr>
            <w:tcW w:w="2373" w:type="dxa"/>
            <w:tcBorders>
              <w:left w:val="single" w:sz="4" w:space="0" w:color="auto"/>
            </w:tcBorders>
            <w:shd w:val="clear" w:color="auto" w:fill="auto"/>
            <w:vAlign w:val="bottom"/>
          </w:tcPr>
          <w:p w14:paraId="1D81584A"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0624D060"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4D5A9CE9"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28426CAA"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174F7D51" w14:textId="77777777" w:rsidR="005B23CE" w:rsidRPr="00766111" w:rsidRDefault="005B23CE" w:rsidP="006B563F">
            <w:pPr>
              <w:spacing w:line="276" w:lineRule="auto"/>
              <w:jc w:val="center"/>
              <w:rPr>
                <w:b/>
              </w:rPr>
            </w:pPr>
            <w:r w:rsidRPr="00766111">
              <w:rPr>
                <w:b/>
              </w:rPr>
              <w:t>5</w:t>
            </w:r>
          </w:p>
        </w:tc>
      </w:tr>
      <w:tr w:rsidR="005B23CE" w:rsidRPr="00766111" w14:paraId="135C1A77" w14:textId="77777777" w:rsidTr="006B563F">
        <w:trPr>
          <w:trHeight w:val="196"/>
        </w:trPr>
        <w:sdt>
          <w:sdtPr>
            <w:rPr>
              <w:b/>
            </w:rPr>
            <w:id w:val="-2126849189"/>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655A53AE"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17705689"/>
            <w14:checkbox>
              <w14:checked w14:val="1"/>
              <w14:checkedState w14:val="2612" w14:font="MS Gothic"/>
              <w14:uncheckedState w14:val="2610" w14:font="MS Gothic"/>
            </w14:checkbox>
          </w:sdtPr>
          <w:sdtContent>
            <w:tc>
              <w:tcPr>
                <w:tcW w:w="1957" w:type="dxa"/>
                <w:shd w:val="clear" w:color="auto" w:fill="auto"/>
                <w:vAlign w:val="bottom"/>
              </w:tcPr>
              <w:p w14:paraId="5549201D" w14:textId="703BF40F" w:rsidR="005B23CE" w:rsidRPr="00766111" w:rsidRDefault="006B0FC6" w:rsidP="006B563F">
                <w:pPr>
                  <w:spacing w:line="276" w:lineRule="auto"/>
                  <w:jc w:val="center"/>
                  <w:rPr>
                    <w:b/>
                  </w:rPr>
                </w:pPr>
                <w:r>
                  <w:rPr>
                    <w:rFonts w:ascii="MS Gothic" w:eastAsia="MS Gothic" w:hAnsi="MS Gothic" w:hint="eastAsia"/>
                    <w:b/>
                  </w:rPr>
                  <w:t>☒</w:t>
                </w:r>
              </w:p>
            </w:tc>
          </w:sdtContent>
        </w:sdt>
        <w:sdt>
          <w:sdtPr>
            <w:rPr>
              <w:b/>
            </w:rPr>
            <w:id w:val="1238986489"/>
            <w14:checkbox>
              <w14:checked w14:val="0"/>
              <w14:checkedState w14:val="2612" w14:font="MS Gothic"/>
              <w14:uncheckedState w14:val="2610" w14:font="MS Gothic"/>
            </w14:checkbox>
          </w:sdtPr>
          <w:sdtContent>
            <w:tc>
              <w:tcPr>
                <w:tcW w:w="2017" w:type="dxa"/>
                <w:shd w:val="clear" w:color="auto" w:fill="auto"/>
                <w:vAlign w:val="bottom"/>
              </w:tcPr>
              <w:p w14:paraId="7161D392"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472122380"/>
            <w14:checkbox>
              <w14:checked w14:val="0"/>
              <w14:checkedState w14:val="2612" w14:font="MS Gothic"/>
              <w14:uncheckedState w14:val="2610" w14:font="MS Gothic"/>
            </w14:checkbox>
          </w:sdtPr>
          <w:sdtContent>
            <w:tc>
              <w:tcPr>
                <w:tcW w:w="2000" w:type="dxa"/>
                <w:shd w:val="clear" w:color="auto" w:fill="auto"/>
                <w:vAlign w:val="bottom"/>
              </w:tcPr>
              <w:p w14:paraId="50FE7C7A"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059092612"/>
            <w14:checkbox>
              <w14:checked w14:val="0"/>
              <w14:checkedState w14:val="2612" w14:font="MS Gothic"/>
              <w14:uncheckedState w14:val="2610" w14:font="MS Gothic"/>
            </w14:checkbox>
          </w:sdtPr>
          <w:sdtContent>
            <w:tc>
              <w:tcPr>
                <w:tcW w:w="1967" w:type="dxa"/>
                <w:shd w:val="clear" w:color="auto" w:fill="auto"/>
                <w:vAlign w:val="bottom"/>
              </w:tcPr>
              <w:p w14:paraId="4DFA38A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3B1AFC" w:rsidRPr="00766111" w14:paraId="25C72F01" w14:textId="77777777" w:rsidTr="006B563F">
        <w:trPr>
          <w:trHeight w:val="3509"/>
        </w:trPr>
        <w:tc>
          <w:tcPr>
            <w:tcW w:w="2373" w:type="dxa"/>
            <w:tcBorders>
              <w:left w:val="single" w:sz="4" w:space="0" w:color="auto"/>
            </w:tcBorders>
            <w:shd w:val="clear" w:color="auto" w:fill="auto"/>
          </w:tcPr>
          <w:p w14:paraId="4F6FF8C2" w14:textId="0A53F4E0" w:rsidR="003B1AFC" w:rsidRPr="00766111" w:rsidRDefault="003B1AFC" w:rsidP="003B1AFC">
            <w:pPr>
              <w:spacing w:line="276" w:lineRule="auto"/>
            </w:pPr>
            <w:r w:rsidRPr="002B5C3A">
              <w:t>Kurumda, öğretim elemanlarının araştırma yetkinliğinin geliştirilmesine yönelik mekanizmalar bulunmamaktadır.</w:t>
            </w:r>
          </w:p>
        </w:tc>
        <w:tc>
          <w:tcPr>
            <w:tcW w:w="1957" w:type="dxa"/>
            <w:shd w:val="clear" w:color="auto" w:fill="auto"/>
          </w:tcPr>
          <w:p w14:paraId="15A706CB" w14:textId="51E5E5C7" w:rsidR="003B1AFC" w:rsidRPr="00766111" w:rsidRDefault="003B1AFC" w:rsidP="003B1AFC">
            <w:pPr>
              <w:spacing w:line="276" w:lineRule="auto"/>
            </w:pPr>
            <w:r w:rsidRPr="002B5C3A">
              <w:t>Kurumda, öğretim elemanlarının araştırma yetkinliğinin geliştirilmesine yönelik planlar bulunmaktadır.</w:t>
            </w:r>
          </w:p>
        </w:tc>
        <w:tc>
          <w:tcPr>
            <w:tcW w:w="2017" w:type="dxa"/>
            <w:shd w:val="clear" w:color="auto" w:fill="auto"/>
          </w:tcPr>
          <w:p w14:paraId="43BC44D4" w14:textId="7BACEA2B" w:rsidR="003B1AFC" w:rsidRPr="00766111" w:rsidRDefault="003B1AFC" w:rsidP="003B1AFC">
            <w:pPr>
              <w:spacing w:line="276" w:lineRule="auto"/>
            </w:pPr>
            <w:r w:rsidRPr="002B5C3A">
              <w:t xml:space="preserve">Kurumun genelinde öğretim elemanlarının araştırma yetkinliğinin geliştirilmesine yönelik uygulamalar yürütülmektedir. </w:t>
            </w:r>
          </w:p>
        </w:tc>
        <w:tc>
          <w:tcPr>
            <w:tcW w:w="2000" w:type="dxa"/>
            <w:shd w:val="clear" w:color="auto" w:fill="auto"/>
          </w:tcPr>
          <w:p w14:paraId="28A963DD" w14:textId="33A05C86" w:rsidR="003B1AFC" w:rsidRPr="00766111" w:rsidRDefault="003B1AFC" w:rsidP="003B1AFC">
            <w:pPr>
              <w:spacing w:line="276" w:lineRule="auto"/>
            </w:pPr>
            <w:r w:rsidRPr="002B5C3A">
              <w:t>Kurumda, öğretim elemanlarının araştırma yetkinliğinin geliştirilmesine yönelik uygulamalar izlenmekte ve izlem sonuçları öğretim elemanları ile birlikte değerlendirilerek önlemler alınmaktadır.</w:t>
            </w:r>
          </w:p>
        </w:tc>
        <w:tc>
          <w:tcPr>
            <w:tcW w:w="1967" w:type="dxa"/>
            <w:shd w:val="clear" w:color="auto" w:fill="auto"/>
          </w:tcPr>
          <w:p w14:paraId="0568EFE1" w14:textId="2A0A3F8C" w:rsidR="003B1AFC" w:rsidRPr="00766111" w:rsidRDefault="003B1AFC" w:rsidP="003B1AFC">
            <w:pPr>
              <w:spacing w:line="276" w:lineRule="auto"/>
            </w:pPr>
            <w:r w:rsidRPr="002B5C3A">
              <w:t>İçselleştirilmiş, sistematik, sürdürülebilir ve örnek gösterilebilir uygulamalar bulunmaktadır.</w:t>
            </w:r>
          </w:p>
        </w:tc>
      </w:tr>
      <w:tr w:rsidR="005B23CE" w:rsidRPr="00766111" w14:paraId="6ADB72B1" w14:textId="77777777" w:rsidTr="006B563F">
        <w:trPr>
          <w:trHeight w:val="2724"/>
        </w:trPr>
        <w:tc>
          <w:tcPr>
            <w:tcW w:w="10314" w:type="dxa"/>
            <w:gridSpan w:val="5"/>
            <w:tcBorders>
              <w:left w:val="single" w:sz="4" w:space="0" w:color="auto"/>
            </w:tcBorders>
            <w:shd w:val="clear" w:color="auto" w:fill="auto"/>
          </w:tcPr>
          <w:p w14:paraId="65630FE7" w14:textId="50352D66" w:rsidR="005B23CE" w:rsidRDefault="005B23CE" w:rsidP="006B563F">
            <w:pPr>
              <w:spacing w:line="276" w:lineRule="auto"/>
              <w:rPr>
                <w:b/>
                <w:i/>
              </w:rPr>
            </w:pPr>
            <w:r w:rsidRPr="00766111">
              <w:rPr>
                <w:b/>
                <w:i/>
              </w:rPr>
              <w:t>Kanıtla</w:t>
            </w:r>
            <w:r>
              <w:rPr>
                <w:b/>
                <w:i/>
              </w:rPr>
              <w:t>r</w:t>
            </w:r>
          </w:p>
          <w:p w14:paraId="0D08EE64" w14:textId="77777777" w:rsidR="00D07758" w:rsidRDefault="00D07758" w:rsidP="00D07758">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797DD182" w14:textId="2F8CDF9B" w:rsidR="005B23CE" w:rsidRPr="0036145F" w:rsidRDefault="005B23CE" w:rsidP="006B0FC6">
            <w:pPr>
              <w:ind w:right="63"/>
              <w:jc w:val="both"/>
              <w:rPr>
                <w:rFonts w:asciiTheme="minorHAnsi" w:eastAsia="CamberW04-Regular" w:hAnsiTheme="minorHAnsi" w:cstheme="minorHAnsi"/>
                <w:bCs/>
                <w:color w:val="2F5496" w:themeColor="accent1" w:themeShade="BF"/>
                <w:spacing w:val="-2"/>
              </w:rPr>
            </w:pPr>
          </w:p>
        </w:tc>
      </w:tr>
    </w:tbl>
    <w:p w14:paraId="180BE0DB" w14:textId="2D37A9A5"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054156D4" w14:textId="77777777" w:rsidR="005B23CE" w:rsidRDefault="005B23CE"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5D3059C3" w14:textId="77777777" w:rsidTr="006B563F">
        <w:trPr>
          <w:trHeight w:val="170"/>
        </w:trPr>
        <w:tc>
          <w:tcPr>
            <w:tcW w:w="10314" w:type="dxa"/>
            <w:gridSpan w:val="5"/>
            <w:tcBorders>
              <w:left w:val="single" w:sz="4" w:space="0" w:color="auto"/>
            </w:tcBorders>
            <w:shd w:val="clear" w:color="auto" w:fill="auto"/>
          </w:tcPr>
          <w:p w14:paraId="789DEA3F" w14:textId="0AFF0656" w:rsidR="005B23CE" w:rsidRPr="00766111" w:rsidRDefault="00B34E02" w:rsidP="00355D9F">
            <w:pPr>
              <w:pStyle w:val="b1"/>
              <w:framePr w:hSpace="0" w:wrap="auto" w:vAnchor="margin" w:hAnchor="text" w:xAlign="left" w:yAlign="inline"/>
              <w:jc w:val="center"/>
              <w:rPr>
                <w:color w:val="000000"/>
              </w:rPr>
            </w:pPr>
            <w:r w:rsidRPr="002B5C3A">
              <w:lastRenderedPageBreak/>
              <w:t>C. ARAŞTIRMA VE GELİŞTİRME</w:t>
            </w:r>
            <w:r w:rsidR="005F62A4">
              <w:t xml:space="preserve"> </w:t>
            </w:r>
          </w:p>
        </w:tc>
      </w:tr>
      <w:tr w:rsidR="005B23CE" w:rsidRPr="00766111" w14:paraId="7E0AF5C1" w14:textId="77777777" w:rsidTr="006B563F">
        <w:trPr>
          <w:trHeight w:val="196"/>
        </w:trPr>
        <w:tc>
          <w:tcPr>
            <w:tcW w:w="10314" w:type="dxa"/>
            <w:gridSpan w:val="5"/>
            <w:tcBorders>
              <w:left w:val="single" w:sz="4" w:space="0" w:color="auto"/>
            </w:tcBorders>
            <w:shd w:val="clear" w:color="auto" w:fill="auto"/>
            <w:vAlign w:val="center"/>
          </w:tcPr>
          <w:p w14:paraId="22F076D1" w14:textId="7974A586" w:rsidR="005B23CE" w:rsidRPr="00766111" w:rsidRDefault="00B34E02" w:rsidP="007518FB">
            <w:pPr>
              <w:spacing w:line="276" w:lineRule="auto"/>
              <w:jc w:val="both"/>
              <w:rPr>
                <w:b/>
                <w:color w:val="000000"/>
              </w:rPr>
            </w:pPr>
            <w:r w:rsidRPr="002B5C3A">
              <w:rPr>
                <w:b/>
              </w:rPr>
              <w:t>C.2.   Araştırma Yetkinliği, İş birlikleri ve Destekler</w:t>
            </w:r>
            <w:r w:rsidR="00BA73DF">
              <w:rPr>
                <w:b/>
              </w:rPr>
              <w:t xml:space="preserve"> </w:t>
            </w:r>
          </w:p>
        </w:tc>
      </w:tr>
      <w:tr w:rsidR="005B23CE" w:rsidRPr="00766111" w14:paraId="5DA6AA83" w14:textId="77777777" w:rsidTr="006B563F">
        <w:trPr>
          <w:trHeight w:val="196"/>
        </w:trPr>
        <w:tc>
          <w:tcPr>
            <w:tcW w:w="10314" w:type="dxa"/>
            <w:gridSpan w:val="5"/>
            <w:tcBorders>
              <w:left w:val="single" w:sz="4" w:space="0" w:color="auto"/>
            </w:tcBorders>
            <w:shd w:val="clear" w:color="auto" w:fill="auto"/>
            <w:vAlign w:val="center"/>
          </w:tcPr>
          <w:p w14:paraId="4DB4BEB4" w14:textId="74A2C012" w:rsidR="006B0FC6" w:rsidRPr="00455997" w:rsidRDefault="00B34E02" w:rsidP="006B0FC6">
            <w:pPr>
              <w:spacing w:line="276" w:lineRule="auto"/>
              <w:jc w:val="both"/>
              <w:rPr>
                <w:b/>
                <w:color w:val="000000"/>
              </w:rPr>
            </w:pPr>
            <w:r w:rsidRPr="002B5C3A">
              <w:rPr>
                <w:b/>
                <w:bCs/>
                <w:u w:val="single"/>
              </w:rPr>
              <w:t>C.2.2. Ulusal ve uluslararası ortak programlar ve ortak araştırma birimleri</w:t>
            </w:r>
            <w:r w:rsidR="007518FB">
              <w:rPr>
                <w:b/>
                <w:bCs/>
                <w:u w:val="single"/>
              </w:rPr>
              <w:t xml:space="preserve"> </w:t>
            </w:r>
          </w:p>
          <w:p w14:paraId="109C77A5" w14:textId="238A2BB8" w:rsidR="005B23CE" w:rsidRPr="00455997" w:rsidRDefault="005B23CE" w:rsidP="006B563F">
            <w:pPr>
              <w:spacing w:line="276" w:lineRule="auto"/>
              <w:jc w:val="both"/>
              <w:rPr>
                <w:b/>
                <w:color w:val="000000"/>
              </w:rPr>
            </w:pPr>
          </w:p>
        </w:tc>
      </w:tr>
      <w:tr w:rsidR="005B23CE" w:rsidRPr="00766111" w14:paraId="368E5CD3" w14:textId="77777777" w:rsidTr="006B563F">
        <w:trPr>
          <w:trHeight w:val="196"/>
        </w:trPr>
        <w:tc>
          <w:tcPr>
            <w:tcW w:w="10314" w:type="dxa"/>
            <w:gridSpan w:val="5"/>
            <w:tcBorders>
              <w:left w:val="single" w:sz="4" w:space="0" w:color="auto"/>
            </w:tcBorders>
            <w:shd w:val="clear" w:color="auto" w:fill="auto"/>
            <w:vAlign w:val="center"/>
          </w:tcPr>
          <w:p w14:paraId="5DE85EEC"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1E513123" w14:textId="77777777" w:rsidTr="006B563F">
        <w:trPr>
          <w:trHeight w:val="196"/>
        </w:trPr>
        <w:tc>
          <w:tcPr>
            <w:tcW w:w="2373" w:type="dxa"/>
            <w:tcBorders>
              <w:left w:val="single" w:sz="4" w:space="0" w:color="auto"/>
            </w:tcBorders>
            <w:shd w:val="clear" w:color="auto" w:fill="auto"/>
            <w:vAlign w:val="bottom"/>
          </w:tcPr>
          <w:p w14:paraId="0E8BE35F"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279E6963"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033DC573"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73CC6F04"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04CBED09" w14:textId="77777777" w:rsidR="005B23CE" w:rsidRPr="00766111" w:rsidRDefault="005B23CE" w:rsidP="006B563F">
            <w:pPr>
              <w:spacing w:line="276" w:lineRule="auto"/>
              <w:jc w:val="center"/>
              <w:rPr>
                <w:b/>
              </w:rPr>
            </w:pPr>
            <w:r w:rsidRPr="00766111">
              <w:rPr>
                <w:b/>
              </w:rPr>
              <w:t>5</w:t>
            </w:r>
          </w:p>
        </w:tc>
      </w:tr>
      <w:tr w:rsidR="005B23CE" w:rsidRPr="00766111" w14:paraId="74F7FF86" w14:textId="77777777" w:rsidTr="006B563F">
        <w:trPr>
          <w:trHeight w:val="196"/>
        </w:trPr>
        <w:sdt>
          <w:sdtPr>
            <w:rPr>
              <w:b/>
            </w:rPr>
            <w:id w:val="-1763217490"/>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2BD6CE6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149817396"/>
            <w14:checkbox>
              <w14:checked w14:val="1"/>
              <w14:checkedState w14:val="2612" w14:font="MS Gothic"/>
              <w14:uncheckedState w14:val="2610" w14:font="MS Gothic"/>
            </w14:checkbox>
          </w:sdtPr>
          <w:sdtContent>
            <w:tc>
              <w:tcPr>
                <w:tcW w:w="1957" w:type="dxa"/>
                <w:shd w:val="clear" w:color="auto" w:fill="auto"/>
                <w:vAlign w:val="bottom"/>
              </w:tcPr>
              <w:p w14:paraId="6AB91238" w14:textId="55B41ACA" w:rsidR="005B23CE" w:rsidRPr="00766111" w:rsidRDefault="006B0FC6" w:rsidP="006B563F">
                <w:pPr>
                  <w:spacing w:line="276" w:lineRule="auto"/>
                  <w:jc w:val="center"/>
                  <w:rPr>
                    <w:b/>
                  </w:rPr>
                </w:pPr>
                <w:r>
                  <w:rPr>
                    <w:rFonts w:ascii="MS Gothic" w:eastAsia="MS Gothic" w:hAnsi="MS Gothic" w:hint="eastAsia"/>
                    <w:b/>
                  </w:rPr>
                  <w:t>☒</w:t>
                </w:r>
              </w:p>
            </w:tc>
          </w:sdtContent>
        </w:sdt>
        <w:sdt>
          <w:sdtPr>
            <w:rPr>
              <w:b/>
            </w:rPr>
            <w:id w:val="780921915"/>
            <w14:checkbox>
              <w14:checked w14:val="0"/>
              <w14:checkedState w14:val="2612" w14:font="MS Gothic"/>
              <w14:uncheckedState w14:val="2610" w14:font="MS Gothic"/>
            </w14:checkbox>
          </w:sdtPr>
          <w:sdtContent>
            <w:tc>
              <w:tcPr>
                <w:tcW w:w="2017" w:type="dxa"/>
                <w:shd w:val="clear" w:color="auto" w:fill="auto"/>
                <w:vAlign w:val="bottom"/>
              </w:tcPr>
              <w:p w14:paraId="58FCCF26"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47596594"/>
            <w14:checkbox>
              <w14:checked w14:val="0"/>
              <w14:checkedState w14:val="2612" w14:font="MS Gothic"/>
              <w14:uncheckedState w14:val="2610" w14:font="MS Gothic"/>
            </w14:checkbox>
          </w:sdtPr>
          <w:sdtContent>
            <w:tc>
              <w:tcPr>
                <w:tcW w:w="2000" w:type="dxa"/>
                <w:shd w:val="clear" w:color="auto" w:fill="auto"/>
                <w:vAlign w:val="bottom"/>
              </w:tcPr>
              <w:p w14:paraId="75A3D8B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142147463"/>
            <w14:checkbox>
              <w14:checked w14:val="0"/>
              <w14:checkedState w14:val="2612" w14:font="MS Gothic"/>
              <w14:uncheckedState w14:val="2610" w14:font="MS Gothic"/>
            </w14:checkbox>
          </w:sdtPr>
          <w:sdtContent>
            <w:tc>
              <w:tcPr>
                <w:tcW w:w="1967" w:type="dxa"/>
                <w:shd w:val="clear" w:color="auto" w:fill="auto"/>
                <w:vAlign w:val="bottom"/>
              </w:tcPr>
              <w:p w14:paraId="29BDE49C"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B34E02" w:rsidRPr="00766111" w14:paraId="76F452D4" w14:textId="77777777" w:rsidTr="006B563F">
        <w:trPr>
          <w:trHeight w:val="3509"/>
        </w:trPr>
        <w:tc>
          <w:tcPr>
            <w:tcW w:w="2373" w:type="dxa"/>
            <w:tcBorders>
              <w:left w:val="single" w:sz="4" w:space="0" w:color="auto"/>
            </w:tcBorders>
            <w:shd w:val="clear" w:color="auto" w:fill="auto"/>
          </w:tcPr>
          <w:p w14:paraId="21A0310E" w14:textId="77777777" w:rsidR="00B34E02" w:rsidRPr="002B5C3A" w:rsidRDefault="00B34E02" w:rsidP="00B34E02">
            <w:pPr>
              <w:ind w:right="63"/>
            </w:pPr>
            <w:r w:rsidRPr="002B5C3A">
              <w:t>Kurumda ulusal ve uluslararası düzeyde ortak programlar ve ortak araştırma birimleri oluşturma yönünde mekanizmalar bulunmamaktadır.</w:t>
            </w:r>
          </w:p>
          <w:p w14:paraId="1986B85C" w14:textId="77777777" w:rsidR="00B34E02" w:rsidRPr="002B5C3A" w:rsidRDefault="00B34E02" w:rsidP="00B34E02">
            <w:pPr>
              <w:ind w:right="63"/>
            </w:pPr>
          </w:p>
          <w:p w14:paraId="6912A320" w14:textId="77777777" w:rsidR="00B34E02" w:rsidRPr="00766111" w:rsidRDefault="00B34E02" w:rsidP="00B34E02">
            <w:pPr>
              <w:spacing w:line="276" w:lineRule="auto"/>
            </w:pPr>
          </w:p>
        </w:tc>
        <w:tc>
          <w:tcPr>
            <w:tcW w:w="1957" w:type="dxa"/>
            <w:shd w:val="clear" w:color="auto" w:fill="auto"/>
          </w:tcPr>
          <w:p w14:paraId="0B08EEC0" w14:textId="605B65D4" w:rsidR="00B34E02" w:rsidRPr="00766111" w:rsidRDefault="00B34E02" w:rsidP="00B34E02">
            <w:pPr>
              <w:spacing w:line="276" w:lineRule="auto"/>
            </w:pPr>
            <w:r w:rsidRPr="002B5C3A">
              <w:t xml:space="preserve">Kurumda ulusal ve uluslararası düzeyde ortak programlar ve ortak araştırma birimleri ile araştırma ağlarına katılım ve iş birlikleri kurma gibi çoklu araştırma faaliyetlerine yönelik planlamalar ve mekanizmalar bulunmaktadır. </w:t>
            </w:r>
          </w:p>
        </w:tc>
        <w:tc>
          <w:tcPr>
            <w:tcW w:w="2017" w:type="dxa"/>
            <w:shd w:val="clear" w:color="auto" w:fill="auto"/>
          </w:tcPr>
          <w:p w14:paraId="70BBF358" w14:textId="2D5E7000" w:rsidR="00B34E02" w:rsidRPr="00766111" w:rsidRDefault="00B34E02" w:rsidP="00B34E02">
            <w:pPr>
              <w:spacing w:line="276" w:lineRule="auto"/>
            </w:pPr>
            <w:r w:rsidRPr="002B5C3A">
              <w:t>Kurumun genelinde ulusal ve uluslararası düzeyde ortak programlar ve ortak araştırma faaliyetleri yürütülmektedir.</w:t>
            </w:r>
          </w:p>
        </w:tc>
        <w:tc>
          <w:tcPr>
            <w:tcW w:w="2000" w:type="dxa"/>
            <w:shd w:val="clear" w:color="auto" w:fill="auto"/>
          </w:tcPr>
          <w:p w14:paraId="75736EA0" w14:textId="1AFB7EC1" w:rsidR="00B34E02" w:rsidRPr="00766111" w:rsidRDefault="00B34E02" w:rsidP="00B34E02">
            <w:pPr>
              <w:spacing w:line="276" w:lineRule="auto"/>
            </w:pPr>
            <w:r w:rsidRPr="002B5C3A">
              <w:t xml:space="preserve">Kurumda ulusal ve uluslararası düzeyde kurum içi ve kurumlar arası ortak programlar ve ortak araştırma faaliyetleri izlenmekte ve ilgili paydaşlarla değerlendirilerek iyileştirilmektedir. </w:t>
            </w:r>
          </w:p>
        </w:tc>
        <w:tc>
          <w:tcPr>
            <w:tcW w:w="1967" w:type="dxa"/>
            <w:shd w:val="clear" w:color="auto" w:fill="auto"/>
          </w:tcPr>
          <w:p w14:paraId="6867F379" w14:textId="3D3A61EB" w:rsidR="00B34E02" w:rsidRPr="00766111" w:rsidRDefault="00B34E02" w:rsidP="00B34E02">
            <w:pPr>
              <w:spacing w:line="276" w:lineRule="auto"/>
            </w:pPr>
            <w:r w:rsidRPr="002B5C3A">
              <w:t>İçselleştirilmiş, sistematik, sürdürülebilir ve örnek gösterilebilir uygulamalar bulunmaktadır.</w:t>
            </w:r>
          </w:p>
        </w:tc>
      </w:tr>
      <w:tr w:rsidR="005B23CE" w:rsidRPr="00766111" w14:paraId="6E92F435" w14:textId="77777777" w:rsidTr="006B563F">
        <w:trPr>
          <w:trHeight w:val="2724"/>
        </w:trPr>
        <w:tc>
          <w:tcPr>
            <w:tcW w:w="10314" w:type="dxa"/>
            <w:gridSpan w:val="5"/>
            <w:tcBorders>
              <w:left w:val="single" w:sz="4" w:space="0" w:color="auto"/>
            </w:tcBorders>
            <w:shd w:val="clear" w:color="auto" w:fill="auto"/>
          </w:tcPr>
          <w:p w14:paraId="161A821C" w14:textId="3E54CA00" w:rsidR="005B23CE" w:rsidRDefault="005B23CE" w:rsidP="006B563F">
            <w:pPr>
              <w:spacing w:line="276" w:lineRule="auto"/>
              <w:rPr>
                <w:b/>
                <w:i/>
              </w:rPr>
            </w:pPr>
            <w:r w:rsidRPr="00766111">
              <w:rPr>
                <w:b/>
                <w:i/>
              </w:rPr>
              <w:t>Kanıtla</w:t>
            </w:r>
            <w:r>
              <w:rPr>
                <w:b/>
                <w:i/>
              </w:rPr>
              <w:t>r</w:t>
            </w:r>
            <w:r w:rsidR="00F451D3">
              <w:rPr>
                <w:b/>
                <w:i/>
              </w:rPr>
              <w:t xml:space="preserve"> </w:t>
            </w:r>
          </w:p>
          <w:p w14:paraId="37DCA187" w14:textId="77777777" w:rsidR="00D07758" w:rsidRDefault="00D07758" w:rsidP="00D07758">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5D10F4FA" w14:textId="55D6413C" w:rsidR="005B23CE" w:rsidRPr="0036145F" w:rsidRDefault="005B23CE" w:rsidP="006B0FC6">
            <w:pPr>
              <w:ind w:right="63"/>
              <w:jc w:val="both"/>
              <w:rPr>
                <w:rFonts w:asciiTheme="minorHAnsi" w:eastAsia="CamberW04-Regular" w:hAnsiTheme="minorHAnsi" w:cstheme="minorHAnsi"/>
                <w:bCs/>
                <w:color w:val="2F5496" w:themeColor="accent1" w:themeShade="BF"/>
                <w:spacing w:val="-2"/>
              </w:rPr>
            </w:pPr>
          </w:p>
        </w:tc>
      </w:tr>
    </w:tbl>
    <w:p w14:paraId="71760188" w14:textId="4B9FB14A"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3E6179A4" w14:textId="77777777" w:rsidTr="006B563F">
        <w:trPr>
          <w:trHeight w:val="170"/>
        </w:trPr>
        <w:tc>
          <w:tcPr>
            <w:tcW w:w="10314" w:type="dxa"/>
            <w:gridSpan w:val="5"/>
            <w:tcBorders>
              <w:left w:val="single" w:sz="4" w:space="0" w:color="auto"/>
            </w:tcBorders>
            <w:shd w:val="clear" w:color="auto" w:fill="auto"/>
          </w:tcPr>
          <w:p w14:paraId="0905CBA0" w14:textId="30A11103" w:rsidR="005B23CE" w:rsidRPr="00766111" w:rsidRDefault="006B0FC6" w:rsidP="006B0FC6">
            <w:pPr>
              <w:pStyle w:val="b1"/>
              <w:framePr w:hSpace="0" w:wrap="auto" w:vAnchor="margin" w:hAnchor="text" w:xAlign="left" w:yAlign="inline"/>
              <w:tabs>
                <w:tab w:val="left" w:pos="586"/>
                <w:tab w:val="center" w:pos="5049"/>
              </w:tabs>
              <w:jc w:val="left"/>
              <w:rPr>
                <w:color w:val="000000"/>
              </w:rPr>
            </w:pPr>
            <w:r>
              <w:lastRenderedPageBreak/>
              <w:tab/>
            </w:r>
            <w:r>
              <w:tab/>
            </w:r>
            <w:r w:rsidR="00B34E02" w:rsidRPr="002B5C3A">
              <w:t>C. ARAŞTIRMA VE GELİŞTİRME</w:t>
            </w:r>
            <w:r w:rsidR="005F62A4">
              <w:t xml:space="preserve"> </w:t>
            </w:r>
          </w:p>
        </w:tc>
      </w:tr>
      <w:tr w:rsidR="005B23CE" w:rsidRPr="00766111" w14:paraId="3A427CC4" w14:textId="77777777" w:rsidTr="006B563F">
        <w:trPr>
          <w:trHeight w:val="196"/>
        </w:trPr>
        <w:tc>
          <w:tcPr>
            <w:tcW w:w="10314" w:type="dxa"/>
            <w:gridSpan w:val="5"/>
            <w:tcBorders>
              <w:left w:val="single" w:sz="4" w:space="0" w:color="auto"/>
            </w:tcBorders>
            <w:shd w:val="clear" w:color="auto" w:fill="auto"/>
            <w:vAlign w:val="center"/>
          </w:tcPr>
          <w:p w14:paraId="3C844B1D" w14:textId="7E2CF0D1" w:rsidR="005B23CE" w:rsidRPr="00766111" w:rsidRDefault="00B34E02" w:rsidP="006B0FC6">
            <w:pPr>
              <w:spacing w:line="276" w:lineRule="auto"/>
              <w:jc w:val="both"/>
              <w:rPr>
                <w:b/>
                <w:color w:val="000000"/>
              </w:rPr>
            </w:pPr>
            <w:r w:rsidRPr="002B5C3A">
              <w:rPr>
                <w:b/>
              </w:rPr>
              <w:t>C.3. Araştırma Performansı</w:t>
            </w:r>
            <w:r w:rsidR="00BA73DF">
              <w:rPr>
                <w:b/>
              </w:rPr>
              <w:t xml:space="preserve"> </w:t>
            </w:r>
          </w:p>
        </w:tc>
      </w:tr>
      <w:tr w:rsidR="005B23CE" w:rsidRPr="00766111" w14:paraId="53A03219" w14:textId="77777777" w:rsidTr="006B563F">
        <w:trPr>
          <w:trHeight w:val="196"/>
        </w:trPr>
        <w:tc>
          <w:tcPr>
            <w:tcW w:w="10314" w:type="dxa"/>
            <w:gridSpan w:val="5"/>
            <w:tcBorders>
              <w:left w:val="single" w:sz="4" w:space="0" w:color="auto"/>
            </w:tcBorders>
            <w:shd w:val="clear" w:color="auto" w:fill="auto"/>
            <w:vAlign w:val="center"/>
          </w:tcPr>
          <w:p w14:paraId="43B06A93" w14:textId="1685B9E4" w:rsidR="006B0FC6" w:rsidRPr="00455997" w:rsidRDefault="00B34E02" w:rsidP="006B0FC6">
            <w:pPr>
              <w:spacing w:line="276" w:lineRule="auto"/>
              <w:jc w:val="both"/>
              <w:rPr>
                <w:b/>
                <w:color w:val="000000"/>
              </w:rPr>
            </w:pPr>
            <w:r w:rsidRPr="002B5C3A">
              <w:rPr>
                <w:b/>
                <w:bCs/>
                <w:u w:val="single"/>
              </w:rPr>
              <w:t>C.3.1. Araştırma performansının izlenmesi ve değerlendirilmesi</w:t>
            </w:r>
            <w:r w:rsidR="005A128E">
              <w:rPr>
                <w:b/>
                <w:bCs/>
                <w:u w:val="single"/>
              </w:rPr>
              <w:t xml:space="preserve"> </w:t>
            </w:r>
          </w:p>
          <w:p w14:paraId="041924AA" w14:textId="05773102" w:rsidR="005B23CE" w:rsidRPr="00455997" w:rsidRDefault="005B23CE" w:rsidP="006B563F">
            <w:pPr>
              <w:spacing w:line="276" w:lineRule="auto"/>
              <w:jc w:val="both"/>
              <w:rPr>
                <w:b/>
                <w:color w:val="000000"/>
              </w:rPr>
            </w:pPr>
          </w:p>
        </w:tc>
      </w:tr>
      <w:tr w:rsidR="005B23CE" w:rsidRPr="00766111" w14:paraId="23058312" w14:textId="77777777" w:rsidTr="006B563F">
        <w:trPr>
          <w:trHeight w:val="196"/>
        </w:trPr>
        <w:tc>
          <w:tcPr>
            <w:tcW w:w="10314" w:type="dxa"/>
            <w:gridSpan w:val="5"/>
            <w:tcBorders>
              <w:left w:val="single" w:sz="4" w:space="0" w:color="auto"/>
            </w:tcBorders>
            <w:shd w:val="clear" w:color="auto" w:fill="auto"/>
            <w:vAlign w:val="center"/>
          </w:tcPr>
          <w:p w14:paraId="43AEC698"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756D17FF" w14:textId="77777777" w:rsidTr="006B563F">
        <w:trPr>
          <w:trHeight w:val="196"/>
        </w:trPr>
        <w:tc>
          <w:tcPr>
            <w:tcW w:w="2373" w:type="dxa"/>
            <w:tcBorders>
              <w:left w:val="single" w:sz="4" w:space="0" w:color="auto"/>
            </w:tcBorders>
            <w:shd w:val="clear" w:color="auto" w:fill="auto"/>
            <w:vAlign w:val="bottom"/>
          </w:tcPr>
          <w:p w14:paraId="258218D1"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0AFEC426"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6AB79E73"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214687E8"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29D898DD" w14:textId="77777777" w:rsidR="005B23CE" w:rsidRPr="00766111" w:rsidRDefault="005B23CE" w:rsidP="006B563F">
            <w:pPr>
              <w:spacing w:line="276" w:lineRule="auto"/>
              <w:jc w:val="center"/>
              <w:rPr>
                <w:b/>
              </w:rPr>
            </w:pPr>
            <w:r w:rsidRPr="00766111">
              <w:rPr>
                <w:b/>
              </w:rPr>
              <w:t>5</w:t>
            </w:r>
          </w:p>
        </w:tc>
      </w:tr>
      <w:tr w:rsidR="005B23CE" w:rsidRPr="00766111" w14:paraId="7CB2A399" w14:textId="77777777" w:rsidTr="006B563F">
        <w:trPr>
          <w:trHeight w:val="196"/>
        </w:trPr>
        <w:sdt>
          <w:sdtPr>
            <w:rPr>
              <w:b/>
            </w:rPr>
            <w:id w:val="-1866356174"/>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753E76F0"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426259153"/>
            <w14:checkbox>
              <w14:checked w14:val="1"/>
              <w14:checkedState w14:val="2612" w14:font="MS Gothic"/>
              <w14:uncheckedState w14:val="2610" w14:font="MS Gothic"/>
            </w14:checkbox>
          </w:sdtPr>
          <w:sdtContent>
            <w:tc>
              <w:tcPr>
                <w:tcW w:w="1957" w:type="dxa"/>
                <w:shd w:val="clear" w:color="auto" w:fill="auto"/>
                <w:vAlign w:val="bottom"/>
              </w:tcPr>
              <w:p w14:paraId="7865C534" w14:textId="485524F2" w:rsidR="005B23CE" w:rsidRPr="00766111" w:rsidRDefault="006B0FC6" w:rsidP="006B563F">
                <w:pPr>
                  <w:spacing w:line="276" w:lineRule="auto"/>
                  <w:jc w:val="center"/>
                  <w:rPr>
                    <w:b/>
                  </w:rPr>
                </w:pPr>
                <w:r>
                  <w:rPr>
                    <w:rFonts w:ascii="MS Gothic" w:eastAsia="MS Gothic" w:hAnsi="MS Gothic" w:hint="eastAsia"/>
                    <w:b/>
                  </w:rPr>
                  <w:t>☒</w:t>
                </w:r>
              </w:p>
            </w:tc>
          </w:sdtContent>
        </w:sdt>
        <w:sdt>
          <w:sdtPr>
            <w:rPr>
              <w:b/>
            </w:rPr>
            <w:id w:val="1784693123"/>
            <w14:checkbox>
              <w14:checked w14:val="0"/>
              <w14:checkedState w14:val="2612" w14:font="MS Gothic"/>
              <w14:uncheckedState w14:val="2610" w14:font="MS Gothic"/>
            </w14:checkbox>
          </w:sdtPr>
          <w:sdtContent>
            <w:tc>
              <w:tcPr>
                <w:tcW w:w="2017" w:type="dxa"/>
                <w:shd w:val="clear" w:color="auto" w:fill="auto"/>
                <w:vAlign w:val="bottom"/>
              </w:tcPr>
              <w:p w14:paraId="734B4B02"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642271908"/>
            <w14:checkbox>
              <w14:checked w14:val="0"/>
              <w14:checkedState w14:val="2612" w14:font="MS Gothic"/>
              <w14:uncheckedState w14:val="2610" w14:font="MS Gothic"/>
            </w14:checkbox>
          </w:sdtPr>
          <w:sdtContent>
            <w:tc>
              <w:tcPr>
                <w:tcW w:w="2000" w:type="dxa"/>
                <w:shd w:val="clear" w:color="auto" w:fill="auto"/>
                <w:vAlign w:val="bottom"/>
              </w:tcPr>
              <w:p w14:paraId="2A8973F4"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863663556"/>
            <w14:checkbox>
              <w14:checked w14:val="0"/>
              <w14:checkedState w14:val="2612" w14:font="MS Gothic"/>
              <w14:uncheckedState w14:val="2610" w14:font="MS Gothic"/>
            </w14:checkbox>
          </w:sdtPr>
          <w:sdtContent>
            <w:tc>
              <w:tcPr>
                <w:tcW w:w="1967" w:type="dxa"/>
                <w:shd w:val="clear" w:color="auto" w:fill="auto"/>
                <w:vAlign w:val="bottom"/>
              </w:tcPr>
              <w:p w14:paraId="7632249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B34E02" w:rsidRPr="00766111" w14:paraId="2604B01C" w14:textId="77777777" w:rsidTr="00384C6D">
        <w:trPr>
          <w:trHeight w:val="2481"/>
        </w:trPr>
        <w:tc>
          <w:tcPr>
            <w:tcW w:w="2373" w:type="dxa"/>
            <w:tcBorders>
              <w:left w:val="single" w:sz="4" w:space="0" w:color="auto"/>
            </w:tcBorders>
            <w:shd w:val="clear" w:color="auto" w:fill="auto"/>
          </w:tcPr>
          <w:p w14:paraId="6C3B1067" w14:textId="65916CCD" w:rsidR="00B34E02" w:rsidRPr="00766111" w:rsidRDefault="00B34E02" w:rsidP="00B34E02">
            <w:pPr>
              <w:spacing w:line="276" w:lineRule="auto"/>
            </w:pPr>
            <w:r w:rsidRPr="002B5C3A">
              <w:t>Kurumda araştırma performansının izlenmesine ve değerlendirmesine yönelik mekanizmalar bulunmamaktadır.</w:t>
            </w:r>
          </w:p>
        </w:tc>
        <w:tc>
          <w:tcPr>
            <w:tcW w:w="1957" w:type="dxa"/>
            <w:shd w:val="clear" w:color="auto" w:fill="auto"/>
          </w:tcPr>
          <w:p w14:paraId="30F127F2" w14:textId="1707D210" w:rsidR="00B34E02" w:rsidRPr="00766111" w:rsidRDefault="00B34E02" w:rsidP="00B34E02">
            <w:pPr>
              <w:spacing w:line="276" w:lineRule="auto"/>
            </w:pPr>
            <w:r w:rsidRPr="002B5C3A">
              <w:t xml:space="preserve">Kurumda araştırma performansının izlenmesine ve değerlendirmesine yönelik ilke, kural ve göstergeler bulunmaktadır. </w:t>
            </w:r>
          </w:p>
        </w:tc>
        <w:tc>
          <w:tcPr>
            <w:tcW w:w="2017" w:type="dxa"/>
            <w:shd w:val="clear" w:color="auto" w:fill="auto"/>
          </w:tcPr>
          <w:p w14:paraId="2E963160" w14:textId="22125E45" w:rsidR="00B34E02" w:rsidRPr="00766111" w:rsidRDefault="00B34E02" w:rsidP="00B34E02">
            <w:pPr>
              <w:spacing w:line="276" w:lineRule="auto"/>
            </w:pPr>
            <w:r w:rsidRPr="002B5C3A">
              <w:t xml:space="preserve">Kurumun genelinde araştırma performansını izlenmek ve değerlendirmek üzere oluşturulan mekanizmalar kullanılmaktadır. </w:t>
            </w:r>
          </w:p>
        </w:tc>
        <w:tc>
          <w:tcPr>
            <w:tcW w:w="2000" w:type="dxa"/>
            <w:shd w:val="clear" w:color="auto" w:fill="auto"/>
          </w:tcPr>
          <w:p w14:paraId="52F10E22" w14:textId="35B74838" w:rsidR="00B34E02" w:rsidRPr="00766111" w:rsidRDefault="00B34E02" w:rsidP="00B34E02">
            <w:pPr>
              <w:spacing w:line="276" w:lineRule="auto"/>
            </w:pPr>
            <w:r w:rsidRPr="002B5C3A">
              <w:t xml:space="preserve">Kurumda araştırma performansı izlenmekte ve ilgili paydaşlarla değerlendirilerek iyileştirilmektedir. </w:t>
            </w:r>
          </w:p>
        </w:tc>
        <w:tc>
          <w:tcPr>
            <w:tcW w:w="1967" w:type="dxa"/>
            <w:shd w:val="clear" w:color="auto" w:fill="auto"/>
          </w:tcPr>
          <w:p w14:paraId="04B81B87" w14:textId="535A6D4D" w:rsidR="00B34E02" w:rsidRPr="00766111" w:rsidRDefault="00B34E02" w:rsidP="00B34E02">
            <w:pPr>
              <w:spacing w:line="276" w:lineRule="auto"/>
            </w:pPr>
            <w:r w:rsidRPr="002B5C3A">
              <w:t>İçselleştirilmiş, sistematik, sürdürülebilir ve örnek gösterilebilir uygulamalar bulunmaktadır.</w:t>
            </w:r>
          </w:p>
        </w:tc>
      </w:tr>
      <w:tr w:rsidR="005B23CE" w:rsidRPr="00766111" w14:paraId="5B1CF43A" w14:textId="77777777" w:rsidTr="006B563F">
        <w:trPr>
          <w:trHeight w:val="2724"/>
        </w:trPr>
        <w:tc>
          <w:tcPr>
            <w:tcW w:w="10314" w:type="dxa"/>
            <w:gridSpan w:val="5"/>
            <w:tcBorders>
              <w:left w:val="single" w:sz="4" w:space="0" w:color="auto"/>
            </w:tcBorders>
            <w:shd w:val="clear" w:color="auto" w:fill="auto"/>
          </w:tcPr>
          <w:p w14:paraId="1CE4E024" w14:textId="3F9B9500" w:rsidR="005B23CE" w:rsidRDefault="005B23CE" w:rsidP="006B563F">
            <w:pPr>
              <w:spacing w:line="276" w:lineRule="auto"/>
              <w:rPr>
                <w:b/>
                <w:i/>
              </w:rPr>
            </w:pPr>
            <w:r w:rsidRPr="00766111">
              <w:rPr>
                <w:b/>
                <w:i/>
              </w:rPr>
              <w:t>Kanıtla</w:t>
            </w:r>
            <w:r>
              <w:rPr>
                <w:b/>
                <w:i/>
              </w:rPr>
              <w:t>r</w:t>
            </w:r>
            <w:r w:rsidR="00F451D3">
              <w:rPr>
                <w:b/>
                <w:i/>
              </w:rPr>
              <w:t xml:space="preserve"> </w:t>
            </w:r>
          </w:p>
          <w:p w14:paraId="6D09BC85" w14:textId="77777777" w:rsidR="00D07758" w:rsidRDefault="00D07758" w:rsidP="00D07758">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6A97C2E6" w14:textId="07AEFD87" w:rsidR="005B23CE" w:rsidRPr="0036145F" w:rsidRDefault="005B23CE" w:rsidP="006B0FC6">
            <w:pPr>
              <w:ind w:right="63"/>
              <w:jc w:val="both"/>
              <w:rPr>
                <w:rFonts w:asciiTheme="minorHAnsi" w:eastAsia="CamberW04-Regular" w:hAnsiTheme="minorHAnsi" w:cstheme="minorHAnsi"/>
                <w:bCs/>
                <w:color w:val="2F5496" w:themeColor="accent1" w:themeShade="BF"/>
                <w:spacing w:val="-2"/>
              </w:rPr>
            </w:pPr>
          </w:p>
        </w:tc>
      </w:tr>
    </w:tbl>
    <w:p w14:paraId="53706756" w14:textId="7C59430E"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6B0310E5" w14:textId="77777777" w:rsidTr="006B563F">
        <w:trPr>
          <w:trHeight w:val="170"/>
        </w:trPr>
        <w:tc>
          <w:tcPr>
            <w:tcW w:w="10314" w:type="dxa"/>
            <w:gridSpan w:val="5"/>
            <w:tcBorders>
              <w:left w:val="single" w:sz="4" w:space="0" w:color="auto"/>
            </w:tcBorders>
            <w:shd w:val="clear" w:color="auto" w:fill="auto"/>
          </w:tcPr>
          <w:p w14:paraId="1D1FE0E2" w14:textId="082828B9" w:rsidR="005B23CE" w:rsidRPr="00766111" w:rsidRDefault="00B34E02" w:rsidP="00355D9F">
            <w:pPr>
              <w:pStyle w:val="b1"/>
              <w:framePr w:hSpace="0" w:wrap="auto" w:vAnchor="margin" w:hAnchor="text" w:xAlign="left" w:yAlign="inline"/>
              <w:jc w:val="center"/>
              <w:rPr>
                <w:color w:val="000000"/>
              </w:rPr>
            </w:pPr>
            <w:r w:rsidRPr="002B5C3A">
              <w:lastRenderedPageBreak/>
              <w:t>C. ARAŞTIRMA VE GELİŞTİRME</w:t>
            </w:r>
            <w:r w:rsidR="005F62A4">
              <w:t xml:space="preserve"> </w:t>
            </w:r>
          </w:p>
        </w:tc>
      </w:tr>
      <w:tr w:rsidR="005B23CE" w:rsidRPr="00766111" w14:paraId="37E36460" w14:textId="77777777" w:rsidTr="006B563F">
        <w:trPr>
          <w:trHeight w:val="196"/>
        </w:trPr>
        <w:tc>
          <w:tcPr>
            <w:tcW w:w="10314" w:type="dxa"/>
            <w:gridSpan w:val="5"/>
            <w:tcBorders>
              <w:left w:val="single" w:sz="4" w:space="0" w:color="auto"/>
            </w:tcBorders>
            <w:shd w:val="clear" w:color="auto" w:fill="auto"/>
            <w:vAlign w:val="center"/>
          </w:tcPr>
          <w:p w14:paraId="6FAC1660" w14:textId="732C5E3C" w:rsidR="005B23CE" w:rsidRPr="00766111" w:rsidRDefault="00B34E02" w:rsidP="006B563F">
            <w:pPr>
              <w:spacing w:line="276" w:lineRule="auto"/>
              <w:rPr>
                <w:b/>
                <w:color w:val="000000"/>
              </w:rPr>
            </w:pPr>
            <w:r w:rsidRPr="002B5C3A">
              <w:rPr>
                <w:b/>
              </w:rPr>
              <w:t>C.3. Araştırma Performansı</w:t>
            </w:r>
            <w:r w:rsidR="00BA73DF">
              <w:rPr>
                <w:b/>
              </w:rPr>
              <w:t xml:space="preserve"> </w:t>
            </w:r>
          </w:p>
        </w:tc>
      </w:tr>
      <w:tr w:rsidR="005B23CE" w:rsidRPr="00766111" w14:paraId="2F430CFA" w14:textId="77777777" w:rsidTr="006B563F">
        <w:trPr>
          <w:trHeight w:val="196"/>
        </w:trPr>
        <w:tc>
          <w:tcPr>
            <w:tcW w:w="10314" w:type="dxa"/>
            <w:gridSpan w:val="5"/>
            <w:tcBorders>
              <w:left w:val="single" w:sz="4" w:space="0" w:color="auto"/>
            </w:tcBorders>
            <w:shd w:val="clear" w:color="auto" w:fill="auto"/>
            <w:vAlign w:val="center"/>
          </w:tcPr>
          <w:p w14:paraId="069DB231" w14:textId="1B49A42F" w:rsidR="006B0FC6" w:rsidRPr="00455997" w:rsidRDefault="00B34E02" w:rsidP="006B0FC6">
            <w:pPr>
              <w:spacing w:line="276" w:lineRule="auto"/>
              <w:jc w:val="both"/>
              <w:rPr>
                <w:b/>
                <w:color w:val="000000"/>
              </w:rPr>
            </w:pPr>
            <w:r w:rsidRPr="002B5C3A">
              <w:rPr>
                <w:b/>
                <w:bCs/>
                <w:u w:val="single"/>
              </w:rPr>
              <w:t>C.3.2. Öğretim elemanı/araştırmacı performansının değerlendirilmesi</w:t>
            </w:r>
            <w:r w:rsidR="00F44950">
              <w:rPr>
                <w:b/>
                <w:bCs/>
                <w:u w:val="single"/>
              </w:rPr>
              <w:t xml:space="preserve"> </w:t>
            </w:r>
          </w:p>
          <w:p w14:paraId="1DF3DBC6" w14:textId="66B0C681" w:rsidR="005B23CE" w:rsidRPr="00455997" w:rsidRDefault="005B23CE" w:rsidP="006B563F">
            <w:pPr>
              <w:spacing w:line="276" w:lineRule="auto"/>
              <w:jc w:val="both"/>
              <w:rPr>
                <w:b/>
                <w:color w:val="000000"/>
              </w:rPr>
            </w:pPr>
          </w:p>
        </w:tc>
      </w:tr>
      <w:tr w:rsidR="005B23CE" w:rsidRPr="00766111" w14:paraId="033547ED" w14:textId="77777777" w:rsidTr="006B563F">
        <w:trPr>
          <w:trHeight w:val="196"/>
        </w:trPr>
        <w:tc>
          <w:tcPr>
            <w:tcW w:w="10314" w:type="dxa"/>
            <w:gridSpan w:val="5"/>
            <w:tcBorders>
              <w:left w:val="single" w:sz="4" w:space="0" w:color="auto"/>
            </w:tcBorders>
            <w:shd w:val="clear" w:color="auto" w:fill="auto"/>
            <w:vAlign w:val="center"/>
          </w:tcPr>
          <w:p w14:paraId="3A55A8B0"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514B497C" w14:textId="77777777" w:rsidTr="006B563F">
        <w:trPr>
          <w:trHeight w:val="196"/>
        </w:trPr>
        <w:tc>
          <w:tcPr>
            <w:tcW w:w="2373" w:type="dxa"/>
            <w:tcBorders>
              <w:left w:val="single" w:sz="4" w:space="0" w:color="auto"/>
            </w:tcBorders>
            <w:shd w:val="clear" w:color="auto" w:fill="auto"/>
            <w:vAlign w:val="bottom"/>
          </w:tcPr>
          <w:p w14:paraId="2E14F65D"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753C0827"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1B11C41F"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139D87CC"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1D6F48DF" w14:textId="77777777" w:rsidR="005B23CE" w:rsidRPr="00766111" w:rsidRDefault="005B23CE" w:rsidP="006B563F">
            <w:pPr>
              <w:spacing w:line="276" w:lineRule="auto"/>
              <w:jc w:val="center"/>
              <w:rPr>
                <w:b/>
              </w:rPr>
            </w:pPr>
            <w:r w:rsidRPr="00766111">
              <w:rPr>
                <w:b/>
              </w:rPr>
              <w:t>5</w:t>
            </w:r>
          </w:p>
        </w:tc>
      </w:tr>
      <w:tr w:rsidR="005B23CE" w:rsidRPr="00766111" w14:paraId="3DC967CD" w14:textId="77777777" w:rsidTr="006B563F">
        <w:trPr>
          <w:trHeight w:val="196"/>
        </w:trPr>
        <w:sdt>
          <w:sdtPr>
            <w:rPr>
              <w:b/>
            </w:rPr>
            <w:id w:val="249325622"/>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504EF5E9"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897022328"/>
            <w14:checkbox>
              <w14:checked w14:val="1"/>
              <w14:checkedState w14:val="2612" w14:font="MS Gothic"/>
              <w14:uncheckedState w14:val="2610" w14:font="MS Gothic"/>
            </w14:checkbox>
          </w:sdtPr>
          <w:sdtContent>
            <w:tc>
              <w:tcPr>
                <w:tcW w:w="1957" w:type="dxa"/>
                <w:shd w:val="clear" w:color="auto" w:fill="auto"/>
                <w:vAlign w:val="bottom"/>
              </w:tcPr>
              <w:p w14:paraId="003CB9A6" w14:textId="0D613EBE" w:rsidR="005B23CE" w:rsidRPr="00766111" w:rsidRDefault="006B0FC6" w:rsidP="006B563F">
                <w:pPr>
                  <w:spacing w:line="276" w:lineRule="auto"/>
                  <w:jc w:val="center"/>
                  <w:rPr>
                    <w:b/>
                  </w:rPr>
                </w:pPr>
                <w:r>
                  <w:rPr>
                    <w:rFonts w:ascii="MS Gothic" w:eastAsia="MS Gothic" w:hAnsi="MS Gothic" w:hint="eastAsia"/>
                    <w:b/>
                  </w:rPr>
                  <w:t>☒</w:t>
                </w:r>
              </w:p>
            </w:tc>
          </w:sdtContent>
        </w:sdt>
        <w:sdt>
          <w:sdtPr>
            <w:rPr>
              <w:b/>
            </w:rPr>
            <w:id w:val="1473631486"/>
            <w14:checkbox>
              <w14:checked w14:val="0"/>
              <w14:checkedState w14:val="2612" w14:font="MS Gothic"/>
              <w14:uncheckedState w14:val="2610" w14:font="MS Gothic"/>
            </w14:checkbox>
          </w:sdtPr>
          <w:sdtContent>
            <w:tc>
              <w:tcPr>
                <w:tcW w:w="2017" w:type="dxa"/>
                <w:shd w:val="clear" w:color="auto" w:fill="auto"/>
                <w:vAlign w:val="bottom"/>
              </w:tcPr>
              <w:p w14:paraId="34AACC27"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031790302"/>
            <w14:checkbox>
              <w14:checked w14:val="0"/>
              <w14:checkedState w14:val="2612" w14:font="MS Gothic"/>
              <w14:uncheckedState w14:val="2610" w14:font="MS Gothic"/>
            </w14:checkbox>
          </w:sdtPr>
          <w:sdtContent>
            <w:tc>
              <w:tcPr>
                <w:tcW w:w="2000" w:type="dxa"/>
                <w:shd w:val="clear" w:color="auto" w:fill="auto"/>
                <w:vAlign w:val="bottom"/>
              </w:tcPr>
              <w:p w14:paraId="1766CC8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334656724"/>
            <w14:checkbox>
              <w14:checked w14:val="0"/>
              <w14:checkedState w14:val="2612" w14:font="MS Gothic"/>
              <w14:uncheckedState w14:val="2610" w14:font="MS Gothic"/>
            </w14:checkbox>
          </w:sdtPr>
          <w:sdtContent>
            <w:tc>
              <w:tcPr>
                <w:tcW w:w="1967" w:type="dxa"/>
                <w:shd w:val="clear" w:color="auto" w:fill="auto"/>
                <w:vAlign w:val="bottom"/>
              </w:tcPr>
              <w:p w14:paraId="5DC0855F"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B34E02" w:rsidRPr="00766111" w14:paraId="16487B0F" w14:textId="77777777" w:rsidTr="006B563F">
        <w:trPr>
          <w:trHeight w:val="3509"/>
        </w:trPr>
        <w:tc>
          <w:tcPr>
            <w:tcW w:w="2373" w:type="dxa"/>
            <w:tcBorders>
              <w:left w:val="single" w:sz="4" w:space="0" w:color="auto"/>
            </w:tcBorders>
            <w:shd w:val="clear" w:color="auto" w:fill="auto"/>
          </w:tcPr>
          <w:p w14:paraId="729FF897" w14:textId="43C5DA47" w:rsidR="00B34E02" w:rsidRPr="00766111" w:rsidRDefault="00B34E02" w:rsidP="00B34E02">
            <w:pPr>
              <w:spacing w:line="276" w:lineRule="auto"/>
            </w:pPr>
            <w:r w:rsidRPr="002B5C3A">
              <w:t>Kurumda öğretim elemanlarının araştırma performansının izlenmesine ve değerlendirmesine yönelik mekanizmalar bulunmamaktadır.</w:t>
            </w:r>
          </w:p>
        </w:tc>
        <w:tc>
          <w:tcPr>
            <w:tcW w:w="1957" w:type="dxa"/>
            <w:shd w:val="clear" w:color="auto" w:fill="auto"/>
          </w:tcPr>
          <w:p w14:paraId="7E109FE1" w14:textId="1853BB06" w:rsidR="00B34E02" w:rsidRPr="00766111" w:rsidRDefault="00B34E02" w:rsidP="00B34E02">
            <w:pPr>
              <w:spacing w:line="276" w:lineRule="auto"/>
            </w:pPr>
            <w:r w:rsidRPr="002B5C3A">
              <w:t xml:space="preserve">Kurumda öğretim elemanlarının araştırma performansının izlenmesine ve değerlendirmesine yönelik ilke, kural ve göstergeler bulunmaktadır.   </w:t>
            </w:r>
          </w:p>
        </w:tc>
        <w:tc>
          <w:tcPr>
            <w:tcW w:w="2017" w:type="dxa"/>
            <w:shd w:val="clear" w:color="auto" w:fill="auto"/>
          </w:tcPr>
          <w:p w14:paraId="5ED271A6" w14:textId="5F3A97DD" w:rsidR="00B34E02" w:rsidRPr="00766111" w:rsidRDefault="00B34E02" w:rsidP="00B34E02">
            <w:pPr>
              <w:spacing w:line="276" w:lineRule="auto"/>
            </w:pPr>
            <w:r w:rsidRPr="002B5C3A">
              <w:t xml:space="preserve">Kurumun genelinde öğretim elemanlarının araştırma-geliştirme performansını izlemek ve değerlendirmek üzere oluşturulan mekanizmalar kullanılmaktadır. </w:t>
            </w:r>
          </w:p>
        </w:tc>
        <w:tc>
          <w:tcPr>
            <w:tcW w:w="2000" w:type="dxa"/>
            <w:shd w:val="clear" w:color="auto" w:fill="auto"/>
          </w:tcPr>
          <w:p w14:paraId="65E0EC73" w14:textId="77777777" w:rsidR="00B34E02" w:rsidRPr="002B5C3A" w:rsidRDefault="00B34E02" w:rsidP="00B34E02">
            <w:pPr>
              <w:ind w:right="63"/>
            </w:pPr>
            <w:r w:rsidRPr="002B5C3A">
              <w:t xml:space="preserve">Öğretim elemanlarının araştırma-geliştirme performansı izlenmekte ve öğretim elemanları ile birlikte değerlendirilerek iyileştirilmektedir. </w:t>
            </w:r>
          </w:p>
          <w:p w14:paraId="00DBD897" w14:textId="77777777" w:rsidR="00B34E02" w:rsidRPr="002B5C3A" w:rsidRDefault="00B34E02" w:rsidP="00B34E02">
            <w:pPr>
              <w:ind w:right="63"/>
            </w:pPr>
          </w:p>
          <w:p w14:paraId="4A5ED155" w14:textId="77777777" w:rsidR="00B34E02" w:rsidRPr="00766111" w:rsidRDefault="00B34E02" w:rsidP="00B34E02">
            <w:pPr>
              <w:spacing w:line="276" w:lineRule="auto"/>
            </w:pPr>
          </w:p>
        </w:tc>
        <w:tc>
          <w:tcPr>
            <w:tcW w:w="1967" w:type="dxa"/>
            <w:shd w:val="clear" w:color="auto" w:fill="auto"/>
          </w:tcPr>
          <w:p w14:paraId="32919687" w14:textId="0D10C00C" w:rsidR="00B34E02" w:rsidRPr="00766111" w:rsidRDefault="00B34E02" w:rsidP="00B34E02">
            <w:pPr>
              <w:spacing w:line="276" w:lineRule="auto"/>
            </w:pPr>
            <w:r w:rsidRPr="002B5C3A">
              <w:t>İçselleştirilmiş, sistematik, sürdürülebilir ve örnek gösterilebilir uygulamalar bulunmaktadır.</w:t>
            </w:r>
          </w:p>
        </w:tc>
      </w:tr>
      <w:tr w:rsidR="005B23CE" w:rsidRPr="00766111" w14:paraId="46247FD0" w14:textId="77777777" w:rsidTr="006B563F">
        <w:trPr>
          <w:trHeight w:val="2724"/>
        </w:trPr>
        <w:tc>
          <w:tcPr>
            <w:tcW w:w="10314" w:type="dxa"/>
            <w:gridSpan w:val="5"/>
            <w:tcBorders>
              <w:left w:val="single" w:sz="4" w:space="0" w:color="auto"/>
            </w:tcBorders>
            <w:shd w:val="clear" w:color="auto" w:fill="auto"/>
          </w:tcPr>
          <w:p w14:paraId="75A5A2E5" w14:textId="0504FE5E" w:rsidR="005B23CE" w:rsidRDefault="005B23CE" w:rsidP="006B563F">
            <w:pPr>
              <w:spacing w:line="276" w:lineRule="auto"/>
              <w:rPr>
                <w:b/>
                <w:i/>
              </w:rPr>
            </w:pPr>
            <w:r w:rsidRPr="00766111">
              <w:rPr>
                <w:b/>
                <w:i/>
              </w:rPr>
              <w:t>Kanıtla</w:t>
            </w:r>
            <w:r>
              <w:rPr>
                <w:b/>
                <w:i/>
              </w:rPr>
              <w:t>r</w:t>
            </w:r>
            <w:r w:rsidR="00F451D3">
              <w:rPr>
                <w:b/>
                <w:i/>
              </w:rPr>
              <w:t xml:space="preserve"> </w:t>
            </w:r>
          </w:p>
          <w:p w14:paraId="6197DD74" w14:textId="77777777" w:rsidR="00D07758" w:rsidRDefault="00D07758" w:rsidP="00D07758">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07D3099D" w14:textId="392CC16B" w:rsidR="005B23CE" w:rsidRPr="0036145F" w:rsidRDefault="005B23CE" w:rsidP="006B0FC6">
            <w:pPr>
              <w:ind w:right="63"/>
              <w:jc w:val="both"/>
              <w:rPr>
                <w:rFonts w:asciiTheme="minorHAnsi" w:eastAsia="CamberW04-Regular" w:hAnsiTheme="minorHAnsi" w:cstheme="minorHAnsi"/>
                <w:bCs/>
                <w:color w:val="2F5496" w:themeColor="accent1" w:themeShade="BF"/>
                <w:spacing w:val="-2"/>
              </w:rPr>
            </w:pPr>
          </w:p>
        </w:tc>
      </w:tr>
    </w:tbl>
    <w:p w14:paraId="769EE97B" w14:textId="00A15675" w:rsidR="005B23CE" w:rsidRDefault="005B23CE"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5B70641B" w14:textId="5363A595" w:rsidR="005B23CE" w:rsidRDefault="005B23CE" w:rsidP="00106364">
      <w:pPr>
        <w:spacing w:before="240" w:after="240"/>
        <w:ind w:right="63" w:firstLine="720"/>
        <w:jc w:val="both"/>
        <w:rPr>
          <w:rFonts w:asciiTheme="minorHAnsi" w:hAnsiTheme="minorHAnsi" w:cstheme="minorHAnsi"/>
          <w:b/>
          <w:bCs/>
        </w:rPr>
      </w:pPr>
    </w:p>
    <w:p w14:paraId="30D41E38" w14:textId="09766E5D" w:rsidR="00B0722B" w:rsidRDefault="00B0722B"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DC5B26" w:rsidRPr="00766111" w14:paraId="19D4A721" w14:textId="77777777" w:rsidTr="004C6AC2">
        <w:trPr>
          <w:trHeight w:val="170"/>
        </w:trPr>
        <w:tc>
          <w:tcPr>
            <w:tcW w:w="10314" w:type="dxa"/>
            <w:gridSpan w:val="5"/>
            <w:tcBorders>
              <w:left w:val="single" w:sz="4" w:space="0" w:color="auto"/>
            </w:tcBorders>
            <w:shd w:val="clear" w:color="auto" w:fill="auto"/>
          </w:tcPr>
          <w:p w14:paraId="3273A6D9" w14:textId="7D5334BC" w:rsidR="00DC5B26" w:rsidRPr="00766111" w:rsidRDefault="00C804E2" w:rsidP="004C6AC2">
            <w:pPr>
              <w:pStyle w:val="b1"/>
              <w:framePr w:hSpace="0" w:wrap="auto" w:vAnchor="margin" w:hAnchor="text" w:xAlign="left" w:yAlign="inline"/>
              <w:jc w:val="left"/>
              <w:rPr>
                <w:color w:val="000000"/>
              </w:rPr>
            </w:pPr>
            <w:r w:rsidRPr="00766111">
              <w:lastRenderedPageBreak/>
              <w:t>D. TOPLUMSAL KATKI</w:t>
            </w:r>
            <w:r w:rsidR="00273D95">
              <w:t xml:space="preserve"> </w:t>
            </w:r>
          </w:p>
        </w:tc>
      </w:tr>
      <w:tr w:rsidR="00DC5B26" w:rsidRPr="00766111" w14:paraId="71448002" w14:textId="77777777" w:rsidTr="004C6AC2">
        <w:trPr>
          <w:trHeight w:val="196"/>
        </w:trPr>
        <w:tc>
          <w:tcPr>
            <w:tcW w:w="10314" w:type="dxa"/>
            <w:gridSpan w:val="5"/>
            <w:tcBorders>
              <w:left w:val="single" w:sz="4" w:space="0" w:color="auto"/>
            </w:tcBorders>
            <w:shd w:val="clear" w:color="auto" w:fill="auto"/>
            <w:vAlign w:val="center"/>
          </w:tcPr>
          <w:p w14:paraId="0E1C5DBB" w14:textId="7C1B11C5" w:rsidR="00DC5B26" w:rsidRPr="00766111" w:rsidRDefault="00C804E2" w:rsidP="004C6AC2">
            <w:pPr>
              <w:spacing w:line="276" w:lineRule="auto"/>
              <w:rPr>
                <w:b/>
                <w:color w:val="000000"/>
              </w:rPr>
            </w:pPr>
            <w:r w:rsidRPr="00766111">
              <w:rPr>
                <w:b/>
              </w:rPr>
              <w:t>D.1.  Toplumsal Katkı Süreçlerinin Yönetimi ve Toplumsal Katkı Kaynakları</w:t>
            </w:r>
            <w:r w:rsidR="00273D95">
              <w:rPr>
                <w:b/>
              </w:rPr>
              <w:t xml:space="preserve"> </w:t>
            </w:r>
            <w:r w:rsidR="00273D95" w:rsidRPr="00BA73DF">
              <w:rPr>
                <w:rFonts w:asciiTheme="minorHAnsi" w:hAnsiTheme="minorHAnsi" w:cstheme="minorHAnsi"/>
                <w:b/>
                <w:bCs/>
                <w:color w:val="2F5496" w:themeColor="accent1" w:themeShade="BF"/>
                <w:spacing w:val="-2"/>
              </w:rPr>
              <w:t>(</w:t>
            </w:r>
          </w:p>
        </w:tc>
      </w:tr>
      <w:tr w:rsidR="00DC5B26" w:rsidRPr="00766111" w14:paraId="7FFC0E7E" w14:textId="77777777" w:rsidTr="004C6AC2">
        <w:trPr>
          <w:trHeight w:val="196"/>
        </w:trPr>
        <w:tc>
          <w:tcPr>
            <w:tcW w:w="10314" w:type="dxa"/>
            <w:gridSpan w:val="5"/>
            <w:tcBorders>
              <w:left w:val="single" w:sz="4" w:space="0" w:color="auto"/>
            </w:tcBorders>
            <w:shd w:val="clear" w:color="auto" w:fill="auto"/>
            <w:vAlign w:val="center"/>
          </w:tcPr>
          <w:p w14:paraId="6E8C977E" w14:textId="0E9821BE" w:rsidR="006B0FC6" w:rsidRPr="00455997" w:rsidRDefault="00C804E2" w:rsidP="006B0FC6">
            <w:pPr>
              <w:spacing w:line="276" w:lineRule="auto"/>
              <w:jc w:val="both"/>
              <w:rPr>
                <w:b/>
                <w:color w:val="000000"/>
              </w:rPr>
            </w:pPr>
            <w:r w:rsidRPr="00766111">
              <w:rPr>
                <w:b/>
                <w:bCs/>
                <w:u w:val="single"/>
              </w:rPr>
              <w:t>D.1.2. Kaynaklar</w:t>
            </w:r>
            <w:r w:rsidR="00273D95">
              <w:rPr>
                <w:b/>
                <w:bCs/>
                <w:u w:val="single"/>
              </w:rPr>
              <w:t xml:space="preserve"> </w:t>
            </w:r>
          </w:p>
          <w:p w14:paraId="3E027981" w14:textId="4D1780F2" w:rsidR="00DC5B26" w:rsidRPr="00455997" w:rsidRDefault="00DC5B26" w:rsidP="00C804E2">
            <w:pPr>
              <w:spacing w:line="276" w:lineRule="auto"/>
              <w:jc w:val="both"/>
              <w:rPr>
                <w:b/>
                <w:color w:val="000000"/>
              </w:rPr>
            </w:pPr>
          </w:p>
        </w:tc>
      </w:tr>
      <w:tr w:rsidR="00DC5B26" w:rsidRPr="00766111" w14:paraId="389D6A38" w14:textId="77777777" w:rsidTr="004C6AC2">
        <w:trPr>
          <w:trHeight w:val="196"/>
        </w:trPr>
        <w:tc>
          <w:tcPr>
            <w:tcW w:w="10314" w:type="dxa"/>
            <w:gridSpan w:val="5"/>
            <w:tcBorders>
              <w:left w:val="single" w:sz="4" w:space="0" w:color="auto"/>
            </w:tcBorders>
            <w:shd w:val="clear" w:color="auto" w:fill="auto"/>
            <w:vAlign w:val="center"/>
          </w:tcPr>
          <w:p w14:paraId="03C506AA" w14:textId="77777777" w:rsidR="00DC5B26" w:rsidRDefault="00DC5B26" w:rsidP="004C6AC2">
            <w:pPr>
              <w:spacing w:line="276" w:lineRule="auto"/>
              <w:rPr>
                <w:b/>
                <w:color w:val="000000"/>
              </w:rPr>
            </w:pPr>
            <w:r>
              <w:rPr>
                <w:b/>
              </w:rPr>
              <w:t>Alt ölçüt ile ilgili değerlendirme (Puanla ilgili kutucuğu işaretleyiniz)</w:t>
            </w:r>
          </w:p>
        </w:tc>
      </w:tr>
      <w:tr w:rsidR="00DC5B26" w:rsidRPr="00766111" w14:paraId="6BB6AFF1" w14:textId="77777777" w:rsidTr="004C6AC2">
        <w:trPr>
          <w:trHeight w:val="196"/>
        </w:trPr>
        <w:tc>
          <w:tcPr>
            <w:tcW w:w="2373" w:type="dxa"/>
            <w:tcBorders>
              <w:left w:val="single" w:sz="4" w:space="0" w:color="auto"/>
            </w:tcBorders>
            <w:shd w:val="clear" w:color="auto" w:fill="auto"/>
            <w:vAlign w:val="bottom"/>
          </w:tcPr>
          <w:p w14:paraId="0A00C49B" w14:textId="77777777" w:rsidR="00DC5B26" w:rsidRPr="00766111" w:rsidRDefault="00DC5B26" w:rsidP="004C6AC2">
            <w:pPr>
              <w:spacing w:line="276" w:lineRule="auto"/>
              <w:jc w:val="center"/>
              <w:rPr>
                <w:b/>
              </w:rPr>
            </w:pPr>
            <w:r w:rsidRPr="00766111">
              <w:rPr>
                <w:b/>
              </w:rPr>
              <w:t>1</w:t>
            </w:r>
          </w:p>
        </w:tc>
        <w:tc>
          <w:tcPr>
            <w:tcW w:w="1957" w:type="dxa"/>
            <w:shd w:val="clear" w:color="auto" w:fill="auto"/>
            <w:vAlign w:val="bottom"/>
          </w:tcPr>
          <w:p w14:paraId="5A83351D" w14:textId="77777777" w:rsidR="00DC5B26" w:rsidRPr="00766111" w:rsidRDefault="00DC5B26" w:rsidP="004C6AC2">
            <w:pPr>
              <w:spacing w:line="276" w:lineRule="auto"/>
              <w:jc w:val="center"/>
              <w:rPr>
                <w:b/>
              </w:rPr>
            </w:pPr>
            <w:r w:rsidRPr="00766111">
              <w:rPr>
                <w:b/>
              </w:rPr>
              <w:t>2</w:t>
            </w:r>
          </w:p>
        </w:tc>
        <w:tc>
          <w:tcPr>
            <w:tcW w:w="2017" w:type="dxa"/>
            <w:shd w:val="clear" w:color="auto" w:fill="auto"/>
            <w:vAlign w:val="bottom"/>
          </w:tcPr>
          <w:p w14:paraId="76998C53" w14:textId="77777777" w:rsidR="00DC5B26" w:rsidRPr="00766111" w:rsidRDefault="00DC5B26" w:rsidP="004C6AC2">
            <w:pPr>
              <w:spacing w:line="276" w:lineRule="auto"/>
              <w:jc w:val="center"/>
              <w:rPr>
                <w:b/>
              </w:rPr>
            </w:pPr>
            <w:r w:rsidRPr="00766111">
              <w:rPr>
                <w:b/>
              </w:rPr>
              <w:t>3</w:t>
            </w:r>
          </w:p>
        </w:tc>
        <w:tc>
          <w:tcPr>
            <w:tcW w:w="2000" w:type="dxa"/>
            <w:shd w:val="clear" w:color="auto" w:fill="auto"/>
            <w:vAlign w:val="bottom"/>
          </w:tcPr>
          <w:p w14:paraId="7BA9307A" w14:textId="77777777" w:rsidR="00DC5B26" w:rsidRPr="00766111" w:rsidRDefault="00DC5B26" w:rsidP="004C6AC2">
            <w:pPr>
              <w:spacing w:line="276" w:lineRule="auto"/>
              <w:jc w:val="center"/>
              <w:rPr>
                <w:b/>
              </w:rPr>
            </w:pPr>
            <w:r w:rsidRPr="00766111">
              <w:rPr>
                <w:b/>
              </w:rPr>
              <w:t>4</w:t>
            </w:r>
          </w:p>
        </w:tc>
        <w:tc>
          <w:tcPr>
            <w:tcW w:w="1967" w:type="dxa"/>
            <w:shd w:val="clear" w:color="auto" w:fill="auto"/>
            <w:vAlign w:val="bottom"/>
          </w:tcPr>
          <w:p w14:paraId="24B5C0EB" w14:textId="77777777" w:rsidR="00DC5B26" w:rsidRPr="00766111" w:rsidRDefault="00DC5B26" w:rsidP="004C6AC2">
            <w:pPr>
              <w:spacing w:line="276" w:lineRule="auto"/>
              <w:jc w:val="center"/>
              <w:rPr>
                <w:b/>
              </w:rPr>
            </w:pPr>
            <w:r w:rsidRPr="00766111">
              <w:rPr>
                <w:b/>
              </w:rPr>
              <w:t>5</w:t>
            </w:r>
          </w:p>
        </w:tc>
      </w:tr>
      <w:tr w:rsidR="00DC5B26" w:rsidRPr="00766111" w14:paraId="08FBC0AF" w14:textId="77777777" w:rsidTr="004C6AC2">
        <w:trPr>
          <w:trHeight w:val="196"/>
        </w:trPr>
        <w:sdt>
          <w:sdtPr>
            <w:rPr>
              <w:b/>
            </w:rPr>
            <w:id w:val="-1072348903"/>
            <w14:checkbox>
              <w14:checked w14:val="0"/>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5A888FB5" w14:textId="77777777" w:rsidR="00DC5B26" w:rsidRPr="00766111" w:rsidRDefault="00DC5B26" w:rsidP="004C6AC2">
                <w:pPr>
                  <w:spacing w:line="276" w:lineRule="auto"/>
                  <w:jc w:val="center"/>
                  <w:rPr>
                    <w:b/>
                  </w:rPr>
                </w:pPr>
                <w:r>
                  <w:rPr>
                    <w:rFonts w:ascii="MS Gothic" w:eastAsia="MS Gothic" w:hAnsi="MS Gothic" w:hint="eastAsia"/>
                    <w:b/>
                  </w:rPr>
                  <w:t>☐</w:t>
                </w:r>
              </w:p>
            </w:tc>
          </w:sdtContent>
        </w:sdt>
        <w:sdt>
          <w:sdtPr>
            <w:rPr>
              <w:b/>
            </w:rPr>
            <w:id w:val="-1284799565"/>
            <w14:checkbox>
              <w14:checked w14:val="1"/>
              <w14:checkedState w14:val="2612" w14:font="MS Gothic"/>
              <w14:uncheckedState w14:val="2610" w14:font="MS Gothic"/>
            </w14:checkbox>
          </w:sdtPr>
          <w:sdtContent>
            <w:tc>
              <w:tcPr>
                <w:tcW w:w="1957" w:type="dxa"/>
                <w:shd w:val="clear" w:color="auto" w:fill="auto"/>
                <w:vAlign w:val="bottom"/>
              </w:tcPr>
              <w:p w14:paraId="43FE06F8" w14:textId="64700997" w:rsidR="00DC5B26" w:rsidRPr="00766111" w:rsidRDefault="006B0FC6" w:rsidP="004C6AC2">
                <w:pPr>
                  <w:spacing w:line="276" w:lineRule="auto"/>
                  <w:jc w:val="center"/>
                  <w:rPr>
                    <w:b/>
                  </w:rPr>
                </w:pPr>
                <w:r>
                  <w:rPr>
                    <w:rFonts w:ascii="MS Gothic" w:eastAsia="MS Gothic" w:hAnsi="MS Gothic" w:hint="eastAsia"/>
                    <w:b/>
                  </w:rPr>
                  <w:t>☒</w:t>
                </w:r>
              </w:p>
            </w:tc>
          </w:sdtContent>
        </w:sdt>
        <w:sdt>
          <w:sdtPr>
            <w:rPr>
              <w:b/>
            </w:rPr>
            <w:id w:val="-1170561980"/>
            <w14:checkbox>
              <w14:checked w14:val="0"/>
              <w14:checkedState w14:val="2612" w14:font="MS Gothic"/>
              <w14:uncheckedState w14:val="2610" w14:font="MS Gothic"/>
            </w14:checkbox>
          </w:sdtPr>
          <w:sdtContent>
            <w:tc>
              <w:tcPr>
                <w:tcW w:w="2017" w:type="dxa"/>
                <w:shd w:val="clear" w:color="auto" w:fill="auto"/>
                <w:vAlign w:val="bottom"/>
              </w:tcPr>
              <w:p w14:paraId="035E275F" w14:textId="77777777" w:rsidR="00DC5B26" w:rsidRPr="00766111" w:rsidRDefault="00DC5B26" w:rsidP="004C6AC2">
                <w:pPr>
                  <w:spacing w:line="276" w:lineRule="auto"/>
                  <w:jc w:val="center"/>
                  <w:rPr>
                    <w:b/>
                  </w:rPr>
                </w:pPr>
                <w:r>
                  <w:rPr>
                    <w:rFonts w:ascii="MS Gothic" w:eastAsia="MS Gothic" w:hAnsi="MS Gothic" w:hint="eastAsia"/>
                    <w:b/>
                  </w:rPr>
                  <w:t>☐</w:t>
                </w:r>
              </w:p>
            </w:tc>
          </w:sdtContent>
        </w:sdt>
        <w:sdt>
          <w:sdtPr>
            <w:rPr>
              <w:b/>
            </w:rPr>
            <w:id w:val="821625934"/>
            <w14:checkbox>
              <w14:checked w14:val="0"/>
              <w14:checkedState w14:val="2612" w14:font="MS Gothic"/>
              <w14:uncheckedState w14:val="2610" w14:font="MS Gothic"/>
            </w14:checkbox>
          </w:sdtPr>
          <w:sdtContent>
            <w:tc>
              <w:tcPr>
                <w:tcW w:w="2000" w:type="dxa"/>
                <w:shd w:val="clear" w:color="auto" w:fill="auto"/>
                <w:vAlign w:val="bottom"/>
              </w:tcPr>
              <w:p w14:paraId="4E1921BB" w14:textId="77777777" w:rsidR="00DC5B26" w:rsidRPr="00766111" w:rsidRDefault="00DC5B26" w:rsidP="004C6AC2">
                <w:pPr>
                  <w:spacing w:line="276" w:lineRule="auto"/>
                  <w:jc w:val="center"/>
                  <w:rPr>
                    <w:b/>
                  </w:rPr>
                </w:pPr>
                <w:r>
                  <w:rPr>
                    <w:rFonts w:ascii="MS Gothic" w:eastAsia="MS Gothic" w:hAnsi="MS Gothic" w:hint="eastAsia"/>
                    <w:b/>
                  </w:rPr>
                  <w:t>☐</w:t>
                </w:r>
              </w:p>
            </w:tc>
          </w:sdtContent>
        </w:sdt>
        <w:sdt>
          <w:sdtPr>
            <w:rPr>
              <w:b/>
            </w:rPr>
            <w:id w:val="1665437621"/>
            <w14:checkbox>
              <w14:checked w14:val="0"/>
              <w14:checkedState w14:val="2612" w14:font="MS Gothic"/>
              <w14:uncheckedState w14:val="2610" w14:font="MS Gothic"/>
            </w14:checkbox>
          </w:sdtPr>
          <w:sdtContent>
            <w:tc>
              <w:tcPr>
                <w:tcW w:w="1967" w:type="dxa"/>
                <w:shd w:val="clear" w:color="auto" w:fill="auto"/>
                <w:vAlign w:val="bottom"/>
              </w:tcPr>
              <w:p w14:paraId="352FE1F2" w14:textId="77777777" w:rsidR="00DC5B26" w:rsidRPr="00766111" w:rsidRDefault="00DC5B26" w:rsidP="004C6AC2">
                <w:pPr>
                  <w:spacing w:line="276" w:lineRule="auto"/>
                  <w:jc w:val="center"/>
                  <w:rPr>
                    <w:b/>
                  </w:rPr>
                </w:pPr>
                <w:r>
                  <w:rPr>
                    <w:rFonts w:ascii="MS Gothic" w:eastAsia="MS Gothic" w:hAnsi="MS Gothic" w:hint="eastAsia"/>
                    <w:b/>
                  </w:rPr>
                  <w:t>☐</w:t>
                </w:r>
              </w:p>
            </w:tc>
          </w:sdtContent>
        </w:sdt>
      </w:tr>
      <w:tr w:rsidR="00C804E2" w:rsidRPr="00766111" w14:paraId="5037FF57" w14:textId="77777777" w:rsidTr="004C6AC2">
        <w:trPr>
          <w:trHeight w:val="3509"/>
        </w:trPr>
        <w:tc>
          <w:tcPr>
            <w:tcW w:w="2373" w:type="dxa"/>
            <w:tcBorders>
              <w:left w:val="single" w:sz="4" w:space="0" w:color="auto"/>
            </w:tcBorders>
            <w:shd w:val="clear" w:color="auto" w:fill="auto"/>
          </w:tcPr>
          <w:p w14:paraId="3D1B9CCB" w14:textId="73FB0885" w:rsidR="00C804E2" w:rsidRPr="00766111" w:rsidRDefault="00C804E2" w:rsidP="00C804E2">
            <w:pPr>
              <w:spacing w:line="276" w:lineRule="auto"/>
            </w:pPr>
            <w:r w:rsidRPr="00766111">
              <w:t>Kurumun toplumsal katkı faaliyetlerini sürdürebilmesi için yeterli kaynağı bulunmamaktadır.</w:t>
            </w:r>
          </w:p>
        </w:tc>
        <w:tc>
          <w:tcPr>
            <w:tcW w:w="1957" w:type="dxa"/>
            <w:shd w:val="clear" w:color="auto" w:fill="auto"/>
          </w:tcPr>
          <w:p w14:paraId="675AD975" w14:textId="0082CE22" w:rsidR="00C804E2" w:rsidRPr="00766111" w:rsidRDefault="00C804E2" w:rsidP="00C804E2">
            <w:pPr>
              <w:spacing w:line="276" w:lineRule="auto"/>
            </w:pPr>
            <w:r w:rsidRPr="00766111">
              <w:t xml:space="preserve">Kurumun toplumsal katkı faaliyetlerini sürdürebilmek için uygun nitelik ve nicelikte fiziki, teknik ve mali kaynakların oluşturulmasına yönelik planları bulunmaktadır. </w:t>
            </w:r>
          </w:p>
        </w:tc>
        <w:tc>
          <w:tcPr>
            <w:tcW w:w="2017" w:type="dxa"/>
            <w:shd w:val="clear" w:color="auto" w:fill="auto"/>
          </w:tcPr>
          <w:p w14:paraId="352A8C8C" w14:textId="77777777" w:rsidR="00C804E2" w:rsidRPr="00766111" w:rsidRDefault="00C804E2" w:rsidP="00C804E2">
            <w:pPr>
              <w:ind w:right="63"/>
            </w:pPr>
            <w:r w:rsidRPr="00766111">
              <w:t xml:space="preserve">Kurum toplumsal katkı kaynaklarını toplumsal katkı stratejisi ve birimler arası dengeyi gözeterek yönetmektedir. </w:t>
            </w:r>
          </w:p>
          <w:p w14:paraId="235542CF" w14:textId="77777777" w:rsidR="00C804E2" w:rsidRPr="00766111" w:rsidRDefault="00C804E2" w:rsidP="00C804E2">
            <w:pPr>
              <w:spacing w:line="276" w:lineRule="auto"/>
            </w:pPr>
          </w:p>
        </w:tc>
        <w:tc>
          <w:tcPr>
            <w:tcW w:w="2000" w:type="dxa"/>
            <w:shd w:val="clear" w:color="auto" w:fill="auto"/>
          </w:tcPr>
          <w:p w14:paraId="18F0C8DB" w14:textId="3C5EB86B" w:rsidR="00C804E2" w:rsidRPr="00766111" w:rsidRDefault="00C804E2" w:rsidP="00C804E2">
            <w:pPr>
              <w:spacing w:line="276" w:lineRule="auto"/>
            </w:pPr>
            <w:r w:rsidRPr="00766111">
              <w:t xml:space="preserve">Kurumda toplumsal katkı kaynaklarının yeterliliği ve çeşitliliği izlenmekte ve iyileştirilmektedir. </w:t>
            </w:r>
          </w:p>
        </w:tc>
        <w:tc>
          <w:tcPr>
            <w:tcW w:w="1967" w:type="dxa"/>
            <w:shd w:val="clear" w:color="auto" w:fill="auto"/>
          </w:tcPr>
          <w:p w14:paraId="6856423D" w14:textId="18D5B2E2" w:rsidR="00C804E2" w:rsidRPr="00766111" w:rsidRDefault="00C804E2" w:rsidP="00C804E2">
            <w:pPr>
              <w:spacing w:line="276" w:lineRule="auto"/>
            </w:pPr>
            <w:r w:rsidRPr="00766111">
              <w:t>İçselleştirilmiş, sistematik, sürdürülebilir ve örnek gösterilebilir uygulamalar bulunmaktadır.</w:t>
            </w:r>
          </w:p>
        </w:tc>
      </w:tr>
      <w:tr w:rsidR="00DC5B26" w:rsidRPr="00766111" w14:paraId="2C6038DC" w14:textId="77777777" w:rsidTr="004C6AC2">
        <w:trPr>
          <w:trHeight w:val="2724"/>
        </w:trPr>
        <w:tc>
          <w:tcPr>
            <w:tcW w:w="10314" w:type="dxa"/>
            <w:gridSpan w:val="5"/>
            <w:tcBorders>
              <w:left w:val="single" w:sz="4" w:space="0" w:color="auto"/>
            </w:tcBorders>
            <w:shd w:val="clear" w:color="auto" w:fill="auto"/>
          </w:tcPr>
          <w:p w14:paraId="0F4B9D00" w14:textId="73795044" w:rsidR="00DC5B26" w:rsidRDefault="00DC5B26" w:rsidP="004C6AC2">
            <w:pPr>
              <w:spacing w:line="276" w:lineRule="auto"/>
              <w:rPr>
                <w:b/>
                <w:i/>
              </w:rPr>
            </w:pPr>
            <w:r w:rsidRPr="00766111">
              <w:rPr>
                <w:b/>
                <w:i/>
              </w:rPr>
              <w:t>Kanıtla</w:t>
            </w:r>
            <w:r>
              <w:rPr>
                <w:b/>
                <w:i/>
              </w:rPr>
              <w:t>r</w:t>
            </w:r>
          </w:p>
          <w:p w14:paraId="69113794" w14:textId="77777777" w:rsidR="00D07758" w:rsidRDefault="00D07758" w:rsidP="00D07758">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4C3BC779" w14:textId="10093A8A" w:rsidR="00DC5B26" w:rsidRPr="00C804E2" w:rsidRDefault="00DC5B26" w:rsidP="006B0FC6">
            <w:pPr>
              <w:ind w:right="63"/>
              <w:jc w:val="both"/>
              <w:rPr>
                <w:rFonts w:asciiTheme="minorHAnsi" w:eastAsia="CamberW04-Regular" w:hAnsiTheme="minorHAnsi" w:cstheme="minorHAnsi"/>
                <w:bCs/>
                <w:color w:val="2F5496" w:themeColor="accent1" w:themeShade="BF"/>
                <w:spacing w:val="-2"/>
              </w:rPr>
            </w:pPr>
          </w:p>
        </w:tc>
      </w:tr>
    </w:tbl>
    <w:p w14:paraId="1F74942B" w14:textId="3FF26BFD" w:rsidR="00B0722B" w:rsidRDefault="00B0722B" w:rsidP="00106364">
      <w:pPr>
        <w:spacing w:before="240" w:after="240"/>
        <w:ind w:right="63" w:firstLine="720"/>
        <w:jc w:val="both"/>
        <w:rPr>
          <w:rFonts w:asciiTheme="minorHAnsi" w:hAnsiTheme="minorHAnsi" w:cstheme="minorHAnsi"/>
          <w:b/>
          <w:bCs/>
        </w:rPr>
      </w:pPr>
    </w:p>
    <w:p w14:paraId="5225AC57" w14:textId="2EA816D2" w:rsidR="00B0722B" w:rsidRDefault="00B0722B" w:rsidP="00106364">
      <w:pPr>
        <w:spacing w:before="240" w:after="240"/>
        <w:ind w:right="63" w:firstLine="720"/>
        <w:jc w:val="both"/>
        <w:rPr>
          <w:rFonts w:asciiTheme="minorHAnsi" w:hAnsiTheme="minorHAnsi" w:cstheme="minorHAnsi"/>
          <w:b/>
          <w:bCs/>
        </w:rPr>
      </w:pPr>
    </w:p>
    <w:p w14:paraId="01803E26" w14:textId="7648BFEB" w:rsidR="00B0722B" w:rsidRDefault="00B0722B" w:rsidP="00106364">
      <w:pPr>
        <w:spacing w:before="240" w:after="240"/>
        <w:ind w:right="63" w:firstLine="720"/>
        <w:jc w:val="both"/>
        <w:rPr>
          <w:rFonts w:asciiTheme="minorHAnsi" w:hAnsiTheme="minorHAnsi" w:cstheme="minorHAnsi"/>
          <w:b/>
          <w:bCs/>
        </w:rPr>
      </w:pPr>
    </w:p>
    <w:p w14:paraId="5FF782E5" w14:textId="5B5959D0" w:rsidR="00DC5B26" w:rsidRDefault="00DC5B26" w:rsidP="00106364">
      <w:pPr>
        <w:spacing w:before="240" w:after="240"/>
        <w:ind w:right="63" w:firstLine="720"/>
        <w:jc w:val="both"/>
        <w:rPr>
          <w:rFonts w:asciiTheme="minorHAnsi" w:hAnsiTheme="minorHAnsi" w:cstheme="minorHAnsi"/>
          <w:b/>
          <w:bCs/>
        </w:rPr>
      </w:pPr>
      <w:r>
        <w:rPr>
          <w:rFonts w:asciiTheme="minorHAnsi" w:hAnsiTheme="minorHAnsi" w:cstheme="minorHAnsi"/>
          <w:b/>
          <w:bCs/>
        </w:rPr>
        <w:t>.</w:t>
      </w:r>
    </w:p>
    <w:p w14:paraId="2803EEDC" w14:textId="6B50BA0C" w:rsidR="00DC5B26" w:rsidRDefault="00DC5B26" w:rsidP="00106364">
      <w:pPr>
        <w:spacing w:before="240" w:after="240"/>
        <w:ind w:right="63" w:firstLine="720"/>
        <w:jc w:val="both"/>
        <w:rPr>
          <w:rFonts w:asciiTheme="minorHAnsi" w:hAnsiTheme="minorHAnsi" w:cstheme="minorHAnsi"/>
          <w:b/>
          <w:bCs/>
        </w:rPr>
      </w:pPr>
    </w:p>
    <w:p w14:paraId="12FE51D4" w14:textId="77777777" w:rsidR="00DC5B26" w:rsidRDefault="00DC5B26" w:rsidP="00106364">
      <w:pPr>
        <w:spacing w:before="240" w:after="240"/>
        <w:ind w:right="63" w:firstLine="720"/>
        <w:jc w:val="both"/>
        <w:rPr>
          <w:rFonts w:asciiTheme="minorHAnsi" w:hAnsiTheme="minorHAnsi" w:cstheme="minorHAnsi"/>
          <w:b/>
          <w:bCs/>
        </w:rPr>
      </w:pPr>
    </w:p>
    <w:p w14:paraId="3DDAA1A9" w14:textId="318EB40F" w:rsidR="00B0722B" w:rsidRDefault="00B0722B" w:rsidP="00106364">
      <w:pPr>
        <w:spacing w:before="240" w:after="240"/>
        <w:ind w:right="63" w:firstLine="720"/>
        <w:jc w:val="both"/>
        <w:rPr>
          <w:rFonts w:asciiTheme="minorHAnsi" w:hAnsiTheme="minorHAnsi" w:cstheme="minorHAnsi"/>
          <w:b/>
          <w:bCs/>
        </w:rPr>
      </w:pPr>
    </w:p>
    <w:p w14:paraId="4A9E7B31" w14:textId="568A380A" w:rsidR="00B0722B" w:rsidRDefault="00B0722B" w:rsidP="00106364">
      <w:pPr>
        <w:spacing w:before="240" w:after="240"/>
        <w:ind w:right="63" w:firstLine="720"/>
        <w:jc w:val="both"/>
        <w:rPr>
          <w:rFonts w:asciiTheme="minorHAnsi" w:hAnsiTheme="minorHAnsi" w:cstheme="minorHAnsi"/>
          <w:b/>
          <w:bCs/>
        </w:rPr>
      </w:pPr>
    </w:p>
    <w:p w14:paraId="0F94BA9E" w14:textId="277D0348" w:rsidR="00B0722B" w:rsidRDefault="00B0722B" w:rsidP="00106364">
      <w:pPr>
        <w:spacing w:before="240" w:after="240"/>
        <w:ind w:right="63" w:firstLine="720"/>
        <w:jc w:val="both"/>
        <w:rPr>
          <w:rFonts w:asciiTheme="minorHAnsi" w:hAnsiTheme="minorHAnsi" w:cstheme="minorHAnsi"/>
          <w:b/>
          <w:bCs/>
        </w:rPr>
      </w:pPr>
    </w:p>
    <w:p w14:paraId="01F39ED4" w14:textId="77777777" w:rsidR="00B0722B" w:rsidRDefault="00B0722B" w:rsidP="00106364">
      <w:pPr>
        <w:spacing w:before="240" w:after="240"/>
        <w:ind w:right="63" w:firstLine="720"/>
        <w:jc w:val="both"/>
        <w:rPr>
          <w:rFonts w:asciiTheme="minorHAnsi" w:hAnsiTheme="minorHAnsi" w:cstheme="minorHAnsi"/>
          <w:b/>
          <w:bCs/>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1957"/>
        <w:gridCol w:w="2017"/>
        <w:gridCol w:w="2000"/>
        <w:gridCol w:w="1967"/>
      </w:tblGrid>
      <w:tr w:rsidR="005B23CE" w:rsidRPr="00766111" w14:paraId="0E9AD173" w14:textId="77777777" w:rsidTr="006B563F">
        <w:trPr>
          <w:trHeight w:val="170"/>
        </w:trPr>
        <w:tc>
          <w:tcPr>
            <w:tcW w:w="10314" w:type="dxa"/>
            <w:gridSpan w:val="5"/>
            <w:tcBorders>
              <w:left w:val="single" w:sz="4" w:space="0" w:color="auto"/>
            </w:tcBorders>
            <w:shd w:val="clear" w:color="auto" w:fill="auto"/>
          </w:tcPr>
          <w:p w14:paraId="0CCF7A7D" w14:textId="44A9A0BB" w:rsidR="005B23CE" w:rsidRPr="00766111" w:rsidRDefault="00CD11CE" w:rsidP="00355D9F">
            <w:pPr>
              <w:pStyle w:val="b1"/>
              <w:framePr w:hSpace="0" w:wrap="auto" w:vAnchor="margin" w:hAnchor="text" w:xAlign="left" w:yAlign="inline"/>
              <w:jc w:val="center"/>
              <w:rPr>
                <w:color w:val="000000"/>
              </w:rPr>
            </w:pPr>
            <w:r w:rsidRPr="002B5C3A">
              <w:lastRenderedPageBreak/>
              <w:t>D. TOPLUMSAL KATKI</w:t>
            </w:r>
            <w:r w:rsidR="005F62A4">
              <w:t xml:space="preserve"> </w:t>
            </w:r>
          </w:p>
        </w:tc>
      </w:tr>
      <w:tr w:rsidR="005B23CE" w:rsidRPr="00766111" w14:paraId="18E3FFF2" w14:textId="77777777" w:rsidTr="006B563F">
        <w:trPr>
          <w:trHeight w:val="196"/>
        </w:trPr>
        <w:tc>
          <w:tcPr>
            <w:tcW w:w="10314" w:type="dxa"/>
            <w:gridSpan w:val="5"/>
            <w:tcBorders>
              <w:left w:val="single" w:sz="4" w:space="0" w:color="auto"/>
            </w:tcBorders>
            <w:shd w:val="clear" w:color="auto" w:fill="auto"/>
            <w:vAlign w:val="center"/>
          </w:tcPr>
          <w:p w14:paraId="77A60A64" w14:textId="447E8463" w:rsidR="006B0FC6" w:rsidRPr="00766111" w:rsidRDefault="00CD11CE" w:rsidP="006B0FC6">
            <w:pPr>
              <w:spacing w:line="276" w:lineRule="auto"/>
              <w:jc w:val="both"/>
              <w:rPr>
                <w:b/>
                <w:color w:val="000000"/>
              </w:rPr>
            </w:pPr>
            <w:r w:rsidRPr="00B45468">
              <w:rPr>
                <w:b/>
              </w:rPr>
              <w:t>D.2.</w:t>
            </w:r>
            <w:r w:rsidRPr="002B5C3A">
              <w:rPr>
                <w:b/>
              </w:rPr>
              <w:t xml:space="preserve"> Toplumsal Katkı Performansı</w:t>
            </w:r>
            <w:r w:rsidR="00BA73DF">
              <w:rPr>
                <w:b/>
              </w:rPr>
              <w:t xml:space="preserve"> </w:t>
            </w:r>
          </w:p>
          <w:p w14:paraId="6461D98E" w14:textId="5325BF92" w:rsidR="005B23CE" w:rsidRPr="00766111" w:rsidRDefault="005B23CE" w:rsidP="00CD11CE">
            <w:pPr>
              <w:spacing w:line="276" w:lineRule="auto"/>
              <w:rPr>
                <w:b/>
                <w:color w:val="000000"/>
              </w:rPr>
            </w:pPr>
          </w:p>
        </w:tc>
      </w:tr>
      <w:tr w:rsidR="005B23CE" w:rsidRPr="00766111" w14:paraId="443AFC82" w14:textId="77777777" w:rsidTr="006B563F">
        <w:trPr>
          <w:trHeight w:val="196"/>
        </w:trPr>
        <w:tc>
          <w:tcPr>
            <w:tcW w:w="10314" w:type="dxa"/>
            <w:gridSpan w:val="5"/>
            <w:tcBorders>
              <w:left w:val="single" w:sz="4" w:space="0" w:color="auto"/>
            </w:tcBorders>
            <w:shd w:val="clear" w:color="auto" w:fill="auto"/>
            <w:vAlign w:val="center"/>
          </w:tcPr>
          <w:p w14:paraId="67305508" w14:textId="51DFC909" w:rsidR="005B23CE" w:rsidRPr="00455997" w:rsidRDefault="00CD11CE" w:rsidP="006B0FC6">
            <w:pPr>
              <w:spacing w:line="276" w:lineRule="auto"/>
              <w:jc w:val="both"/>
              <w:rPr>
                <w:b/>
                <w:color w:val="000000"/>
              </w:rPr>
            </w:pPr>
            <w:r w:rsidRPr="002B5C3A">
              <w:rPr>
                <w:b/>
                <w:bCs/>
                <w:u w:val="single"/>
              </w:rPr>
              <w:t>D.2.1.Toplumsal katkı performansının izlenmesi ve değerlendirilmesi</w:t>
            </w:r>
            <w:r w:rsidR="00F44950">
              <w:rPr>
                <w:b/>
                <w:bCs/>
                <w:u w:val="single"/>
              </w:rPr>
              <w:t xml:space="preserve"> </w:t>
            </w:r>
          </w:p>
        </w:tc>
      </w:tr>
      <w:tr w:rsidR="005B23CE" w:rsidRPr="00766111" w14:paraId="624FB74C" w14:textId="77777777" w:rsidTr="006B563F">
        <w:trPr>
          <w:trHeight w:val="196"/>
        </w:trPr>
        <w:tc>
          <w:tcPr>
            <w:tcW w:w="10314" w:type="dxa"/>
            <w:gridSpan w:val="5"/>
            <w:tcBorders>
              <w:left w:val="single" w:sz="4" w:space="0" w:color="auto"/>
            </w:tcBorders>
            <w:shd w:val="clear" w:color="auto" w:fill="auto"/>
            <w:vAlign w:val="center"/>
          </w:tcPr>
          <w:p w14:paraId="25F5D095" w14:textId="77777777" w:rsidR="005B23CE" w:rsidRDefault="005B23CE" w:rsidP="006B563F">
            <w:pPr>
              <w:spacing w:line="276" w:lineRule="auto"/>
              <w:rPr>
                <w:b/>
                <w:color w:val="000000"/>
              </w:rPr>
            </w:pPr>
            <w:r>
              <w:rPr>
                <w:b/>
              </w:rPr>
              <w:t>Alt ölçüt ile ilgili değerlendirme (Puanla ilgili kutucuğu işaretleyiniz)</w:t>
            </w:r>
          </w:p>
        </w:tc>
      </w:tr>
      <w:tr w:rsidR="005B23CE" w:rsidRPr="00766111" w14:paraId="179747B8" w14:textId="77777777" w:rsidTr="006B563F">
        <w:trPr>
          <w:trHeight w:val="196"/>
        </w:trPr>
        <w:tc>
          <w:tcPr>
            <w:tcW w:w="2373" w:type="dxa"/>
            <w:tcBorders>
              <w:left w:val="single" w:sz="4" w:space="0" w:color="auto"/>
            </w:tcBorders>
            <w:shd w:val="clear" w:color="auto" w:fill="auto"/>
            <w:vAlign w:val="bottom"/>
          </w:tcPr>
          <w:p w14:paraId="2737D047" w14:textId="77777777" w:rsidR="005B23CE" w:rsidRPr="00766111" w:rsidRDefault="005B23CE" w:rsidP="006B563F">
            <w:pPr>
              <w:spacing w:line="276" w:lineRule="auto"/>
              <w:jc w:val="center"/>
              <w:rPr>
                <w:b/>
              </w:rPr>
            </w:pPr>
            <w:r w:rsidRPr="00766111">
              <w:rPr>
                <w:b/>
              </w:rPr>
              <w:t>1</w:t>
            </w:r>
          </w:p>
        </w:tc>
        <w:tc>
          <w:tcPr>
            <w:tcW w:w="1957" w:type="dxa"/>
            <w:shd w:val="clear" w:color="auto" w:fill="auto"/>
            <w:vAlign w:val="bottom"/>
          </w:tcPr>
          <w:p w14:paraId="233DFC53" w14:textId="77777777" w:rsidR="005B23CE" w:rsidRPr="00766111" w:rsidRDefault="005B23CE" w:rsidP="006B563F">
            <w:pPr>
              <w:spacing w:line="276" w:lineRule="auto"/>
              <w:jc w:val="center"/>
              <w:rPr>
                <w:b/>
              </w:rPr>
            </w:pPr>
            <w:r w:rsidRPr="00766111">
              <w:rPr>
                <w:b/>
              </w:rPr>
              <w:t>2</w:t>
            </w:r>
          </w:p>
        </w:tc>
        <w:tc>
          <w:tcPr>
            <w:tcW w:w="2017" w:type="dxa"/>
            <w:shd w:val="clear" w:color="auto" w:fill="auto"/>
            <w:vAlign w:val="bottom"/>
          </w:tcPr>
          <w:p w14:paraId="1C05CF66" w14:textId="77777777" w:rsidR="005B23CE" w:rsidRPr="00766111" w:rsidRDefault="005B23CE" w:rsidP="006B563F">
            <w:pPr>
              <w:spacing w:line="276" w:lineRule="auto"/>
              <w:jc w:val="center"/>
              <w:rPr>
                <w:b/>
              </w:rPr>
            </w:pPr>
            <w:r w:rsidRPr="00766111">
              <w:rPr>
                <w:b/>
              </w:rPr>
              <w:t>3</w:t>
            </w:r>
          </w:p>
        </w:tc>
        <w:tc>
          <w:tcPr>
            <w:tcW w:w="2000" w:type="dxa"/>
            <w:shd w:val="clear" w:color="auto" w:fill="auto"/>
            <w:vAlign w:val="bottom"/>
          </w:tcPr>
          <w:p w14:paraId="25F24E54" w14:textId="77777777" w:rsidR="005B23CE" w:rsidRPr="00766111" w:rsidRDefault="005B23CE" w:rsidP="006B563F">
            <w:pPr>
              <w:spacing w:line="276" w:lineRule="auto"/>
              <w:jc w:val="center"/>
              <w:rPr>
                <w:b/>
              </w:rPr>
            </w:pPr>
            <w:r w:rsidRPr="00766111">
              <w:rPr>
                <w:b/>
              </w:rPr>
              <w:t>4</w:t>
            </w:r>
          </w:p>
        </w:tc>
        <w:tc>
          <w:tcPr>
            <w:tcW w:w="1967" w:type="dxa"/>
            <w:shd w:val="clear" w:color="auto" w:fill="auto"/>
            <w:vAlign w:val="bottom"/>
          </w:tcPr>
          <w:p w14:paraId="5BB3B0EC" w14:textId="77777777" w:rsidR="005B23CE" w:rsidRPr="00766111" w:rsidRDefault="005B23CE" w:rsidP="006B563F">
            <w:pPr>
              <w:spacing w:line="276" w:lineRule="auto"/>
              <w:jc w:val="center"/>
              <w:rPr>
                <w:b/>
              </w:rPr>
            </w:pPr>
            <w:r w:rsidRPr="00766111">
              <w:rPr>
                <w:b/>
              </w:rPr>
              <w:t>5</w:t>
            </w:r>
          </w:p>
        </w:tc>
      </w:tr>
      <w:tr w:rsidR="005B23CE" w:rsidRPr="00766111" w14:paraId="3EE257DD" w14:textId="77777777" w:rsidTr="006B563F">
        <w:trPr>
          <w:trHeight w:val="196"/>
        </w:trPr>
        <w:sdt>
          <w:sdtPr>
            <w:rPr>
              <w:b/>
            </w:rPr>
            <w:id w:val="992525522"/>
            <w14:checkbox>
              <w14:checked w14:val="1"/>
              <w14:checkedState w14:val="2612" w14:font="MS Gothic"/>
              <w14:uncheckedState w14:val="2610" w14:font="MS Gothic"/>
            </w14:checkbox>
          </w:sdtPr>
          <w:sdtContent>
            <w:tc>
              <w:tcPr>
                <w:tcW w:w="2373" w:type="dxa"/>
                <w:tcBorders>
                  <w:left w:val="single" w:sz="4" w:space="0" w:color="auto"/>
                </w:tcBorders>
                <w:shd w:val="clear" w:color="auto" w:fill="auto"/>
                <w:vAlign w:val="center"/>
              </w:tcPr>
              <w:p w14:paraId="21A72C98" w14:textId="38F12B55" w:rsidR="005B23CE" w:rsidRPr="00766111" w:rsidRDefault="006B0FC6" w:rsidP="006B563F">
                <w:pPr>
                  <w:spacing w:line="276" w:lineRule="auto"/>
                  <w:jc w:val="center"/>
                  <w:rPr>
                    <w:b/>
                  </w:rPr>
                </w:pPr>
                <w:r>
                  <w:rPr>
                    <w:rFonts w:ascii="MS Gothic" w:eastAsia="MS Gothic" w:hAnsi="MS Gothic" w:hint="eastAsia"/>
                    <w:b/>
                  </w:rPr>
                  <w:t>☒</w:t>
                </w:r>
              </w:p>
            </w:tc>
          </w:sdtContent>
        </w:sdt>
        <w:sdt>
          <w:sdtPr>
            <w:rPr>
              <w:b/>
            </w:rPr>
            <w:id w:val="638765941"/>
            <w14:checkbox>
              <w14:checked w14:val="0"/>
              <w14:checkedState w14:val="2612" w14:font="MS Gothic"/>
              <w14:uncheckedState w14:val="2610" w14:font="MS Gothic"/>
            </w14:checkbox>
          </w:sdtPr>
          <w:sdtContent>
            <w:tc>
              <w:tcPr>
                <w:tcW w:w="1957" w:type="dxa"/>
                <w:shd w:val="clear" w:color="auto" w:fill="auto"/>
                <w:vAlign w:val="bottom"/>
              </w:tcPr>
              <w:p w14:paraId="25669963"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1570117464"/>
            <w14:checkbox>
              <w14:checked w14:val="0"/>
              <w14:checkedState w14:val="2612" w14:font="MS Gothic"/>
              <w14:uncheckedState w14:val="2610" w14:font="MS Gothic"/>
            </w14:checkbox>
          </w:sdtPr>
          <w:sdtContent>
            <w:tc>
              <w:tcPr>
                <w:tcW w:w="2017" w:type="dxa"/>
                <w:shd w:val="clear" w:color="auto" w:fill="auto"/>
                <w:vAlign w:val="bottom"/>
              </w:tcPr>
              <w:p w14:paraId="6C174075"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20679733"/>
            <w14:checkbox>
              <w14:checked w14:val="0"/>
              <w14:checkedState w14:val="2612" w14:font="MS Gothic"/>
              <w14:uncheckedState w14:val="2610" w14:font="MS Gothic"/>
            </w14:checkbox>
          </w:sdtPr>
          <w:sdtContent>
            <w:tc>
              <w:tcPr>
                <w:tcW w:w="2000" w:type="dxa"/>
                <w:shd w:val="clear" w:color="auto" w:fill="auto"/>
                <w:vAlign w:val="bottom"/>
              </w:tcPr>
              <w:p w14:paraId="5310AC02"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sdt>
          <w:sdtPr>
            <w:rPr>
              <w:b/>
            </w:rPr>
            <w:id w:val="258723854"/>
            <w14:checkbox>
              <w14:checked w14:val="0"/>
              <w14:checkedState w14:val="2612" w14:font="MS Gothic"/>
              <w14:uncheckedState w14:val="2610" w14:font="MS Gothic"/>
            </w14:checkbox>
          </w:sdtPr>
          <w:sdtContent>
            <w:tc>
              <w:tcPr>
                <w:tcW w:w="1967" w:type="dxa"/>
                <w:shd w:val="clear" w:color="auto" w:fill="auto"/>
                <w:vAlign w:val="bottom"/>
              </w:tcPr>
              <w:p w14:paraId="41A3AAF5" w14:textId="77777777" w:rsidR="005B23CE" w:rsidRPr="00766111" w:rsidRDefault="005B23CE" w:rsidP="006B563F">
                <w:pPr>
                  <w:spacing w:line="276" w:lineRule="auto"/>
                  <w:jc w:val="center"/>
                  <w:rPr>
                    <w:b/>
                  </w:rPr>
                </w:pPr>
                <w:r>
                  <w:rPr>
                    <w:rFonts w:ascii="MS Gothic" w:eastAsia="MS Gothic" w:hAnsi="MS Gothic" w:hint="eastAsia"/>
                    <w:b/>
                  </w:rPr>
                  <w:t>☐</w:t>
                </w:r>
              </w:p>
            </w:tc>
          </w:sdtContent>
        </w:sdt>
      </w:tr>
      <w:tr w:rsidR="00CD11CE" w:rsidRPr="00766111" w14:paraId="13E2E9B1" w14:textId="77777777" w:rsidTr="00384C6D">
        <w:trPr>
          <w:trHeight w:val="2505"/>
        </w:trPr>
        <w:tc>
          <w:tcPr>
            <w:tcW w:w="2373" w:type="dxa"/>
            <w:tcBorders>
              <w:left w:val="single" w:sz="4" w:space="0" w:color="auto"/>
            </w:tcBorders>
            <w:shd w:val="clear" w:color="auto" w:fill="auto"/>
          </w:tcPr>
          <w:p w14:paraId="0C51917B" w14:textId="05F40AE7" w:rsidR="00CD11CE" w:rsidRPr="00766111" w:rsidRDefault="00CD11CE" w:rsidP="00CD11CE">
            <w:pPr>
              <w:spacing w:line="276" w:lineRule="auto"/>
            </w:pPr>
            <w:r w:rsidRPr="002B5C3A">
              <w:t>Kurumda toplumsal katkı performansının izlenmesine ve değerlendirmesine yönelik mekanizmalar bulunmamaktadır.</w:t>
            </w:r>
          </w:p>
        </w:tc>
        <w:tc>
          <w:tcPr>
            <w:tcW w:w="1957" w:type="dxa"/>
            <w:shd w:val="clear" w:color="auto" w:fill="auto"/>
          </w:tcPr>
          <w:p w14:paraId="3046C725" w14:textId="7E52E89A" w:rsidR="00CD11CE" w:rsidRPr="00766111" w:rsidRDefault="00CD11CE" w:rsidP="00CD11CE">
            <w:pPr>
              <w:spacing w:line="276" w:lineRule="auto"/>
            </w:pPr>
            <w:r w:rsidRPr="002B5C3A">
              <w:t xml:space="preserve">Kurumda toplumsal katkı performansının izlenmesine ve değerlendirmesine yönelik ilke, kural ve göstergeler bulunmaktadır. </w:t>
            </w:r>
          </w:p>
        </w:tc>
        <w:tc>
          <w:tcPr>
            <w:tcW w:w="2017" w:type="dxa"/>
            <w:shd w:val="clear" w:color="auto" w:fill="auto"/>
          </w:tcPr>
          <w:p w14:paraId="26529768" w14:textId="4DB24DFC" w:rsidR="00CD11CE" w:rsidRPr="00766111" w:rsidRDefault="00CD11CE" w:rsidP="00CD11CE">
            <w:pPr>
              <w:spacing w:line="276" w:lineRule="auto"/>
            </w:pPr>
            <w:r w:rsidRPr="002B5C3A">
              <w:t xml:space="preserve">Kurumun genelinde toplumsal katkı performansını izlenmek ve değerlendirmek üzere oluşturulan mekanizmalar kullanılmaktadır. </w:t>
            </w:r>
          </w:p>
        </w:tc>
        <w:tc>
          <w:tcPr>
            <w:tcW w:w="2000" w:type="dxa"/>
            <w:shd w:val="clear" w:color="auto" w:fill="auto"/>
          </w:tcPr>
          <w:p w14:paraId="498736C4" w14:textId="4C66A812" w:rsidR="00CD11CE" w:rsidRPr="00766111" w:rsidRDefault="00CD11CE" w:rsidP="00CD11CE">
            <w:pPr>
              <w:spacing w:line="276" w:lineRule="auto"/>
            </w:pPr>
            <w:r w:rsidRPr="002B5C3A">
              <w:t xml:space="preserve">Kurumda toplumsal katkı performansı izlenmekte ve ilgili paydaşlarla değerlendirilerek iyileştirilmektedir. </w:t>
            </w:r>
          </w:p>
        </w:tc>
        <w:tc>
          <w:tcPr>
            <w:tcW w:w="1967" w:type="dxa"/>
            <w:shd w:val="clear" w:color="auto" w:fill="auto"/>
          </w:tcPr>
          <w:p w14:paraId="634CC9B4" w14:textId="194A871E" w:rsidR="00CD11CE" w:rsidRPr="00766111" w:rsidRDefault="00CD11CE" w:rsidP="00CD11CE">
            <w:pPr>
              <w:spacing w:line="276" w:lineRule="auto"/>
            </w:pPr>
            <w:r w:rsidRPr="002B5C3A">
              <w:t>İçselleştirilmiş, sistematik, sürdürülebilir ve örnek gösterilebilir uygulamalar bulunmaktadır.</w:t>
            </w:r>
          </w:p>
        </w:tc>
      </w:tr>
      <w:tr w:rsidR="005B23CE" w:rsidRPr="00766111" w14:paraId="56CAAFD8" w14:textId="77777777" w:rsidTr="006B563F">
        <w:trPr>
          <w:trHeight w:val="2724"/>
        </w:trPr>
        <w:tc>
          <w:tcPr>
            <w:tcW w:w="10314" w:type="dxa"/>
            <w:gridSpan w:val="5"/>
            <w:tcBorders>
              <w:left w:val="single" w:sz="4" w:space="0" w:color="auto"/>
            </w:tcBorders>
            <w:shd w:val="clear" w:color="auto" w:fill="auto"/>
          </w:tcPr>
          <w:p w14:paraId="032BE2FA" w14:textId="3E4449B7" w:rsidR="005B23CE" w:rsidRDefault="005B23CE" w:rsidP="006B563F">
            <w:pPr>
              <w:spacing w:line="276" w:lineRule="auto"/>
              <w:rPr>
                <w:b/>
                <w:i/>
              </w:rPr>
            </w:pPr>
            <w:r w:rsidRPr="00766111">
              <w:rPr>
                <w:b/>
                <w:i/>
              </w:rPr>
              <w:t>Kanıtla</w:t>
            </w:r>
            <w:r>
              <w:rPr>
                <w:b/>
                <w:i/>
              </w:rPr>
              <w:t>r</w:t>
            </w:r>
            <w:r w:rsidR="00F451D3">
              <w:rPr>
                <w:b/>
                <w:i/>
              </w:rPr>
              <w:t xml:space="preserve"> </w:t>
            </w:r>
          </w:p>
          <w:p w14:paraId="57EC7C1C" w14:textId="77777777" w:rsidR="00D07758" w:rsidRDefault="00D07758" w:rsidP="00D07758">
            <w:pPr>
              <w:spacing w:after="240" w:line="276" w:lineRule="auto"/>
              <w:jc w:val="both"/>
              <w:rPr>
                <w:rFonts w:ascii="CamberW04-Regular" w:hAnsi="CamberW04-Regular"/>
                <w:color w:val="FF0000"/>
                <w:sz w:val="20"/>
                <w:szCs w:val="20"/>
              </w:rPr>
            </w:pPr>
            <w:r>
              <w:rPr>
                <w:b/>
                <w:color w:val="FF0000"/>
                <w:sz w:val="20"/>
                <w:szCs w:val="20"/>
              </w:rPr>
              <w:t>Alt ölçüt ile ilgili değerlendirmenizi diğer bir ifade ile puanladığınız “olgunluk düzeyini” destekleyecek kanıtlarınızı kanıtlar kısmına yazınız. Kısacası sunulan kanıtlar puanladığınız olgunluk düzeyine ait olmalıdır.</w:t>
            </w:r>
          </w:p>
          <w:p w14:paraId="45AF42B9" w14:textId="77777777" w:rsidR="005B23CE" w:rsidRDefault="005B23CE" w:rsidP="006B563F">
            <w:pPr>
              <w:spacing w:line="276" w:lineRule="auto"/>
              <w:rPr>
                <w:b/>
                <w:i/>
              </w:rPr>
            </w:pPr>
          </w:p>
          <w:p w14:paraId="6F9F8BFF" w14:textId="0E89245A" w:rsidR="005B23CE" w:rsidRPr="0036145F" w:rsidRDefault="005B23CE" w:rsidP="006B0FC6">
            <w:pPr>
              <w:ind w:right="63"/>
              <w:jc w:val="both"/>
              <w:rPr>
                <w:rFonts w:asciiTheme="minorHAnsi" w:eastAsia="CamberW04-Regular" w:hAnsiTheme="minorHAnsi" w:cstheme="minorHAnsi"/>
                <w:bCs/>
                <w:color w:val="2F5496" w:themeColor="accent1" w:themeShade="BF"/>
                <w:spacing w:val="-2"/>
              </w:rPr>
            </w:pPr>
          </w:p>
        </w:tc>
      </w:tr>
    </w:tbl>
    <w:p w14:paraId="565E3DFB" w14:textId="0D113852" w:rsidR="005B23CE" w:rsidRDefault="005B23CE" w:rsidP="00355D9F">
      <w:pPr>
        <w:spacing w:before="240" w:after="240"/>
        <w:ind w:right="63" w:firstLine="720"/>
        <w:jc w:val="both"/>
        <w:rPr>
          <w:rFonts w:eastAsia="CamberW04-Regular" w:cs="CamberW04-Regular"/>
          <w:color w:val="FFFFFF"/>
          <w:sz w:val="52"/>
          <w:szCs w:val="52"/>
        </w:rPr>
      </w:pPr>
    </w:p>
    <w:p w14:paraId="2A724AED" w14:textId="77777777" w:rsidR="00D07758" w:rsidRDefault="00D07758" w:rsidP="001B0B6B">
      <w:pPr>
        <w:pStyle w:val="Balk2"/>
      </w:pPr>
      <w:bookmarkStart w:id="3" w:name="_Toc154652323"/>
    </w:p>
    <w:p w14:paraId="5F2E684E" w14:textId="77777777" w:rsidR="00345495" w:rsidRDefault="00345495" w:rsidP="001B0B6B">
      <w:pPr>
        <w:pStyle w:val="Balk2"/>
      </w:pPr>
    </w:p>
    <w:p w14:paraId="2FCAE1D6" w14:textId="77777777" w:rsidR="00345495" w:rsidRDefault="00345495" w:rsidP="001B0B6B">
      <w:pPr>
        <w:pStyle w:val="Balk2"/>
      </w:pPr>
    </w:p>
    <w:p w14:paraId="1D6ED9D5" w14:textId="77777777" w:rsidR="00345495" w:rsidRDefault="00345495" w:rsidP="001B0B6B">
      <w:pPr>
        <w:pStyle w:val="Balk2"/>
      </w:pPr>
    </w:p>
    <w:p w14:paraId="72C10DFA" w14:textId="77777777" w:rsidR="00345495" w:rsidRDefault="00345495" w:rsidP="001B0B6B">
      <w:pPr>
        <w:pStyle w:val="Balk2"/>
      </w:pPr>
    </w:p>
    <w:p w14:paraId="4DD180FF" w14:textId="77777777" w:rsidR="00345495" w:rsidRDefault="00345495" w:rsidP="001B0B6B">
      <w:pPr>
        <w:pStyle w:val="Balk2"/>
      </w:pPr>
    </w:p>
    <w:p w14:paraId="57BE5655" w14:textId="77777777" w:rsidR="00345495" w:rsidRDefault="00345495" w:rsidP="001B0B6B">
      <w:pPr>
        <w:pStyle w:val="Balk2"/>
      </w:pPr>
    </w:p>
    <w:p w14:paraId="5772FCCD" w14:textId="77777777" w:rsidR="00345495" w:rsidRDefault="00345495" w:rsidP="001B0B6B">
      <w:pPr>
        <w:pStyle w:val="Balk2"/>
      </w:pPr>
    </w:p>
    <w:p w14:paraId="06D507BC" w14:textId="77777777" w:rsidR="00345495" w:rsidRDefault="00345495" w:rsidP="001B0B6B">
      <w:pPr>
        <w:pStyle w:val="Balk2"/>
      </w:pPr>
    </w:p>
    <w:p w14:paraId="644659B9" w14:textId="77777777" w:rsidR="00345495" w:rsidRDefault="00345495" w:rsidP="001B0B6B">
      <w:pPr>
        <w:pStyle w:val="Balk2"/>
      </w:pPr>
    </w:p>
    <w:p w14:paraId="1482B883" w14:textId="77777777" w:rsidR="00345495" w:rsidRDefault="00345495" w:rsidP="001B0B6B">
      <w:pPr>
        <w:pStyle w:val="Balk2"/>
      </w:pPr>
    </w:p>
    <w:p w14:paraId="27E96B36" w14:textId="77777777" w:rsidR="00345495" w:rsidRDefault="00345495" w:rsidP="001B0B6B">
      <w:pPr>
        <w:pStyle w:val="Balk2"/>
      </w:pPr>
    </w:p>
    <w:p w14:paraId="08DB972F" w14:textId="77777777" w:rsidR="00345495" w:rsidRDefault="00345495" w:rsidP="001B0B6B">
      <w:pPr>
        <w:pStyle w:val="Balk2"/>
      </w:pPr>
    </w:p>
    <w:p w14:paraId="1D88AF53" w14:textId="77777777" w:rsidR="00345495" w:rsidRDefault="00345495" w:rsidP="001B0B6B">
      <w:pPr>
        <w:pStyle w:val="Balk2"/>
      </w:pPr>
    </w:p>
    <w:p w14:paraId="5C4FE9E1" w14:textId="77777777" w:rsidR="00345495" w:rsidRDefault="00345495" w:rsidP="001B0B6B">
      <w:pPr>
        <w:pStyle w:val="Balk2"/>
      </w:pPr>
    </w:p>
    <w:p w14:paraId="367050C4" w14:textId="77777777" w:rsidR="00345495" w:rsidRDefault="00345495" w:rsidP="001B0B6B">
      <w:pPr>
        <w:pStyle w:val="Balk2"/>
      </w:pPr>
    </w:p>
    <w:p w14:paraId="1400ABD4" w14:textId="77777777" w:rsidR="00345495" w:rsidRDefault="00345495" w:rsidP="001B0B6B">
      <w:pPr>
        <w:pStyle w:val="Balk2"/>
      </w:pPr>
    </w:p>
    <w:p w14:paraId="5E52121F" w14:textId="77777777" w:rsidR="00345495" w:rsidRDefault="00345495" w:rsidP="001B0B6B">
      <w:pPr>
        <w:pStyle w:val="Balk2"/>
      </w:pPr>
    </w:p>
    <w:p w14:paraId="62C51F10" w14:textId="0E9FFB24" w:rsidR="001B0B6B" w:rsidRPr="00013E72" w:rsidRDefault="001B0B6B" w:rsidP="001B0B6B">
      <w:pPr>
        <w:pStyle w:val="Balk2"/>
        <w:rPr>
          <w:rFonts w:ascii="Times New Roman" w:hAnsi="Times New Roman" w:cs="Times New Roman"/>
        </w:rPr>
      </w:pPr>
      <w:bookmarkStart w:id="4" w:name="_GoBack"/>
      <w:r w:rsidRPr="00013E72">
        <w:rPr>
          <w:rFonts w:ascii="Times New Roman" w:hAnsi="Times New Roman" w:cs="Times New Roman"/>
        </w:rPr>
        <w:lastRenderedPageBreak/>
        <w:t>SONUÇ ve DEĞERLENDİRME</w:t>
      </w:r>
    </w:p>
    <w:p w14:paraId="027BFE47" w14:textId="77777777" w:rsidR="0003552E" w:rsidRPr="00013E72" w:rsidRDefault="0003552E" w:rsidP="0003552E">
      <w:pPr>
        <w:pStyle w:val="GvdeMetni"/>
        <w:spacing w:before="120"/>
        <w:ind w:left="0" w:right="63"/>
        <w:jc w:val="both"/>
      </w:pPr>
      <w:r w:rsidRPr="00013E72">
        <w:rPr>
          <w:b/>
          <w:bCs/>
        </w:rPr>
        <w:t>A-Kalite Güvencesi Sistem:</w:t>
      </w:r>
      <w:r w:rsidRPr="00013E72">
        <w:t xml:space="preserve"> İç kalite güvencesi sisteminde bölüme özgü uygulamalar ile iç paydaşların kalite süreçlerine katkı yapmaları yönünde önemli gelişmeler kaydedilmiş ve süreklilik sağlanması hedeflenmiştir.</w:t>
      </w:r>
    </w:p>
    <w:p w14:paraId="69D6A67C" w14:textId="77777777" w:rsidR="0003552E" w:rsidRPr="00013E72" w:rsidRDefault="0003552E" w:rsidP="0003552E">
      <w:pPr>
        <w:pStyle w:val="GvdeMetni"/>
        <w:spacing w:before="120"/>
        <w:ind w:left="0" w:right="63"/>
        <w:jc w:val="both"/>
      </w:pPr>
      <w:r w:rsidRPr="00013E72">
        <w:t>Mezun izleme sisteminin oluşturulması ve BİDR için gerekli mezun istatistiklerinin sistematik olarak elde edilmesine yönelik çalışmalar ve ortamlar için planlamalar yapılmış ve önümüzdeki dönemlerde uygulamaya geçirilmesi planlanmaktadır.</w:t>
      </w:r>
    </w:p>
    <w:p w14:paraId="6ABDC1D5" w14:textId="77777777" w:rsidR="0003552E" w:rsidRPr="00013E72" w:rsidRDefault="0003552E" w:rsidP="0003552E">
      <w:pPr>
        <w:pStyle w:val="GvdeMetni"/>
        <w:spacing w:before="120"/>
        <w:ind w:left="0" w:right="63"/>
        <w:jc w:val="both"/>
      </w:pPr>
      <w:r w:rsidRPr="00013E72">
        <w:rPr>
          <w:b/>
          <w:bCs/>
        </w:rPr>
        <w:t>B- Eğitim ve Öğretim:</w:t>
      </w:r>
      <w:r w:rsidRPr="00013E72">
        <w:t xml:space="preserve"> Programların tasarımı ve çıktı performanslarının izlenmesine yönelik yeni çalışmalar yapılmış ve mevcut mekanizmaların iyileştirilmesi sağlanmıştır. Bu alanda izlemenin ve iyileştirmelerin yapılabilmesi için tanımlı süreçlerin geliştirilmesi (iş akışları, hesaplama yöntemleri vb.) ihtiyacı bulunmaktadır. </w:t>
      </w:r>
    </w:p>
    <w:p w14:paraId="0CC1F09C" w14:textId="77777777" w:rsidR="0003552E" w:rsidRPr="00013E72" w:rsidRDefault="0003552E" w:rsidP="0003552E">
      <w:pPr>
        <w:pStyle w:val="GvdeMetni"/>
        <w:spacing w:before="120"/>
        <w:ind w:left="0" w:right="63"/>
        <w:jc w:val="both"/>
      </w:pPr>
      <w:r w:rsidRPr="00013E72">
        <w:t>Öğretim ortamının iyileştirilmesi yönünde yapılan uygulamaların kalite hedefleri aracılığıyla geliştirilmesi sağlanabilir.</w:t>
      </w:r>
    </w:p>
    <w:p w14:paraId="07383730" w14:textId="77777777" w:rsidR="0003552E" w:rsidRPr="00013E72" w:rsidRDefault="0003552E" w:rsidP="0003552E">
      <w:pPr>
        <w:pStyle w:val="GvdeMetni"/>
        <w:spacing w:before="120"/>
        <w:ind w:left="0" w:right="63"/>
        <w:jc w:val="both"/>
      </w:pPr>
      <w:r w:rsidRPr="00013E72">
        <w:rPr>
          <w:b/>
          <w:bCs/>
        </w:rPr>
        <w:t>C- Araştırma ve Geliştirme:</w:t>
      </w:r>
      <w:r w:rsidRPr="00013E72">
        <w:t xml:space="preserve"> Öğretim elemanlarının araştırma ve geliştirme performanslarının ölçülmesi, sonuçların değerlendirilmesi ve iyileştirmelerin yapılması alanlarında, üniversite genelinde ve bölüme özgü sistematik çalışmalar yapılması gerekmektedir. </w:t>
      </w:r>
    </w:p>
    <w:p w14:paraId="12A9EDDA" w14:textId="77777777" w:rsidR="0003552E" w:rsidRDefault="0003552E" w:rsidP="0003552E">
      <w:pPr>
        <w:pStyle w:val="GvdeMetni"/>
        <w:spacing w:before="120"/>
        <w:ind w:left="0" w:right="63"/>
        <w:jc w:val="both"/>
        <w:rPr>
          <w:rFonts w:ascii="Calibri" w:hAnsi="Calibri" w:cs="Calibri Light"/>
        </w:rPr>
      </w:pPr>
      <w:r w:rsidRPr="00013E72">
        <w:rPr>
          <w:b/>
          <w:bCs/>
        </w:rPr>
        <w:t>D-</w:t>
      </w:r>
      <w:r w:rsidRPr="00013E72">
        <w:t xml:space="preserve"> </w:t>
      </w:r>
      <w:r w:rsidRPr="00013E72">
        <w:rPr>
          <w:b/>
          <w:bCs/>
        </w:rPr>
        <w:t>Toplumsal Katkı:</w:t>
      </w:r>
      <w:r w:rsidRPr="00013E72">
        <w:t xml:space="preserve"> Üniversite genelinde toplumsal katkı stratejisi ve sistematik uygulamalarda eksikler bulunmaktadır. Bölüme özgü uygulamalar geliştirilebilir.</w:t>
      </w:r>
    </w:p>
    <w:bookmarkEnd w:id="4"/>
    <w:p w14:paraId="1C168DA1" w14:textId="77777777" w:rsidR="0003552E" w:rsidRDefault="0003552E" w:rsidP="0003552E">
      <w:pPr>
        <w:pStyle w:val="Balk1"/>
        <w:rPr>
          <w:rFonts w:ascii="Calibri" w:hAnsi="Calibri" w:cs="Calibri Light"/>
        </w:rPr>
      </w:pPr>
    </w:p>
    <w:p w14:paraId="34903F8E" w14:textId="5EE00888" w:rsidR="001B0B6B" w:rsidRDefault="001B0B6B">
      <w:pPr>
        <w:pStyle w:val="Balk1"/>
        <w:rPr>
          <w:sz w:val="24"/>
          <w:szCs w:val="24"/>
        </w:rPr>
      </w:pPr>
    </w:p>
    <w:p w14:paraId="53B43F6B" w14:textId="683A3490" w:rsidR="00F668A7" w:rsidRDefault="00F668A7">
      <w:pPr>
        <w:pStyle w:val="Balk1"/>
        <w:rPr>
          <w:sz w:val="24"/>
          <w:szCs w:val="24"/>
        </w:rPr>
      </w:pPr>
    </w:p>
    <w:p w14:paraId="1BFF5FB7" w14:textId="258EC035" w:rsidR="00F668A7" w:rsidRDefault="00F668A7">
      <w:pPr>
        <w:pStyle w:val="Balk1"/>
        <w:rPr>
          <w:sz w:val="24"/>
          <w:szCs w:val="24"/>
        </w:rPr>
      </w:pPr>
    </w:p>
    <w:p w14:paraId="70706E2B" w14:textId="13D17857" w:rsidR="00F668A7" w:rsidRDefault="00F668A7">
      <w:pPr>
        <w:pStyle w:val="Balk1"/>
        <w:rPr>
          <w:sz w:val="24"/>
          <w:szCs w:val="24"/>
        </w:rPr>
      </w:pPr>
    </w:p>
    <w:p w14:paraId="660261F8" w14:textId="49FC2486" w:rsidR="00F668A7" w:rsidRDefault="00F668A7">
      <w:pPr>
        <w:pStyle w:val="Balk1"/>
        <w:rPr>
          <w:sz w:val="24"/>
          <w:szCs w:val="24"/>
        </w:rPr>
      </w:pPr>
    </w:p>
    <w:p w14:paraId="69120F7B" w14:textId="570C8502" w:rsidR="00F668A7" w:rsidRDefault="00F668A7">
      <w:pPr>
        <w:pStyle w:val="Balk1"/>
        <w:rPr>
          <w:sz w:val="24"/>
          <w:szCs w:val="24"/>
        </w:rPr>
      </w:pPr>
    </w:p>
    <w:p w14:paraId="16577B2A" w14:textId="13061C64" w:rsidR="00F668A7" w:rsidRDefault="00F668A7">
      <w:pPr>
        <w:pStyle w:val="Balk1"/>
        <w:rPr>
          <w:sz w:val="24"/>
          <w:szCs w:val="24"/>
        </w:rPr>
      </w:pPr>
    </w:p>
    <w:p w14:paraId="6C7BE518" w14:textId="7F410358" w:rsidR="00F668A7" w:rsidRDefault="00F668A7">
      <w:pPr>
        <w:pStyle w:val="Balk1"/>
        <w:rPr>
          <w:sz w:val="24"/>
          <w:szCs w:val="24"/>
        </w:rPr>
      </w:pPr>
    </w:p>
    <w:p w14:paraId="7C2A3F60" w14:textId="74CAEE75" w:rsidR="00F668A7" w:rsidRDefault="00F668A7">
      <w:pPr>
        <w:pStyle w:val="Balk1"/>
        <w:rPr>
          <w:sz w:val="24"/>
          <w:szCs w:val="24"/>
        </w:rPr>
      </w:pPr>
    </w:p>
    <w:p w14:paraId="282AE741" w14:textId="3C768F98" w:rsidR="00F668A7" w:rsidRDefault="00F668A7">
      <w:pPr>
        <w:pStyle w:val="Balk1"/>
        <w:rPr>
          <w:sz w:val="24"/>
          <w:szCs w:val="24"/>
        </w:rPr>
      </w:pPr>
    </w:p>
    <w:p w14:paraId="2B6F8D64" w14:textId="1E351F06" w:rsidR="00F668A7" w:rsidRDefault="00F668A7">
      <w:pPr>
        <w:pStyle w:val="Balk1"/>
        <w:rPr>
          <w:sz w:val="24"/>
          <w:szCs w:val="24"/>
        </w:rPr>
      </w:pPr>
    </w:p>
    <w:p w14:paraId="76F3E831" w14:textId="48931C06" w:rsidR="00F668A7" w:rsidRDefault="00F668A7">
      <w:pPr>
        <w:pStyle w:val="Balk1"/>
        <w:rPr>
          <w:sz w:val="24"/>
          <w:szCs w:val="24"/>
        </w:rPr>
      </w:pPr>
    </w:p>
    <w:p w14:paraId="4EA6E8DF" w14:textId="5433F085" w:rsidR="00F668A7" w:rsidRDefault="00F668A7">
      <w:pPr>
        <w:pStyle w:val="Balk1"/>
        <w:rPr>
          <w:sz w:val="24"/>
          <w:szCs w:val="24"/>
        </w:rPr>
      </w:pPr>
    </w:p>
    <w:p w14:paraId="679EF528" w14:textId="0CFA9DDB" w:rsidR="00F668A7" w:rsidRDefault="00F668A7">
      <w:pPr>
        <w:pStyle w:val="Balk1"/>
        <w:rPr>
          <w:sz w:val="24"/>
          <w:szCs w:val="24"/>
        </w:rPr>
      </w:pPr>
    </w:p>
    <w:p w14:paraId="05869DEC" w14:textId="426778D8" w:rsidR="00F668A7" w:rsidRDefault="00F668A7">
      <w:pPr>
        <w:pStyle w:val="Balk1"/>
        <w:rPr>
          <w:sz w:val="24"/>
          <w:szCs w:val="24"/>
        </w:rPr>
      </w:pPr>
    </w:p>
    <w:p w14:paraId="1693BDA7" w14:textId="64C53738" w:rsidR="00F668A7" w:rsidRDefault="00F668A7">
      <w:pPr>
        <w:pStyle w:val="Balk1"/>
        <w:rPr>
          <w:sz w:val="24"/>
          <w:szCs w:val="24"/>
        </w:rPr>
      </w:pPr>
    </w:p>
    <w:p w14:paraId="7CE45ABF" w14:textId="3C4E942C" w:rsidR="00F668A7" w:rsidRDefault="00F668A7">
      <w:pPr>
        <w:pStyle w:val="Balk1"/>
        <w:rPr>
          <w:sz w:val="24"/>
          <w:szCs w:val="24"/>
        </w:rPr>
      </w:pPr>
    </w:p>
    <w:p w14:paraId="2D973C92" w14:textId="3A3D42ED" w:rsidR="00F668A7" w:rsidRDefault="00F668A7">
      <w:pPr>
        <w:pStyle w:val="Balk1"/>
        <w:rPr>
          <w:sz w:val="24"/>
          <w:szCs w:val="24"/>
        </w:rPr>
      </w:pPr>
    </w:p>
    <w:p w14:paraId="5B3D47C0" w14:textId="52F27D89" w:rsidR="00F668A7" w:rsidRDefault="00F668A7">
      <w:pPr>
        <w:pStyle w:val="Balk1"/>
        <w:rPr>
          <w:sz w:val="24"/>
          <w:szCs w:val="24"/>
        </w:rPr>
      </w:pPr>
    </w:p>
    <w:p w14:paraId="3BC6DBC5" w14:textId="1A6E2689" w:rsidR="00F668A7" w:rsidRDefault="00F668A7">
      <w:pPr>
        <w:pStyle w:val="Balk1"/>
        <w:rPr>
          <w:sz w:val="24"/>
          <w:szCs w:val="24"/>
        </w:rPr>
      </w:pPr>
    </w:p>
    <w:p w14:paraId="0EC91FBA" w14:textId="4FEC3043" w:rsidR="00F668A7" w:rsidRDefault="00F668A7">
      <w:pPr>
        <w:pStyle w:val="Balk1"/>
        <w:rPr>
          <w:sz w:val="24"/>
          <w:szCs w:val="24"/>
        </w:rPr>
      </w:pPr>
    </w:p>
    <w:p w14:paraId="33044DBC" w14:textId="549EBD2B" w:rsidR="00F668A7" w:rsidRDefault="00F668A7">
      <w:pPr>
        <w:pStyle w:val="Balk1"/>
        <w:rPr>
          <w:sz w:val="24"/>
          <w:szCs w:val="24"/>
        </w:rPr>
      </w:pPr>
    </w:p>
    <w:p w14:paraId="68CC02D8" w14:textId="31271D82" w:rsidR="00F668A7" w:rsidRDefault="00F668A7">
      <w:pPr>
        <w:pStyle w:val="Balk1"/>
        <w:rPr>
          <w:sz w:val="24"/>
          <w:szCs w:val="24"/>
        </w:rPr>
      </w:pPr>
    </w:p>
    <w:p w14:paraId="44A3C6EA" w14:textId="25B2403A" w:rsidR="00F668A7" w:rsidRDefault="00F668A7">
      <w:pPr>
        <w:pStyle w:val="Balk1"/>
        <w:rPr>
          <w:sz w:val="24"/>
          <w:szCs w:val="24"/>
        </w:rPr>
      </w:pPr>
    </w:p>
    <w:p w14:paraId="4256BC13" w14:textId="1CB2897B" w:rsidR="00F668A7" w:rsidRDefault="00F668A7">
      <w:pPr>
        <w:pStyle w:val="Balk1"/>
        <w:rPr>
          <w:sz w:val="24"/>
          <w:szCs w:val="24"/>
        </w:rPr>
      </w:pPr>
    </w:p>
    <w:p w14:paraId="0850E391" w14:textId="6CD6C7A0" w:rsidR="00F668A7" w:rsidRDefault="00F668A7">
      <w:pPr>
        <w:pStyle w:val="Balk1"/>
        <w:rPr>
          <w:sz w:val="24"/>
          <w:szCs w:val="24"/>
        </w:rPr>
      </w:pPr>
    </w:p>
    <w:p w14:paraId="06B53EAA" w14:textId="506B9439" w:rsidR="000007DE" w:rsidRDefault="000007DE">
      <w:pPr>
        <w:pStyle w:val="Balk1"/>
        <w:rPr>
          <w:sz w:val="24"/>
          <w:szCs w:val="24"/>
        </w:rPr>
      </w:pPr>
    </w:p>
    <w:p w14:paraId="4A224146" w14:textId="77777777" w:rsidR="000007DE" w:rsidRDefault="000007DE">
      <w:pPr>
        <w:pStyle w:val="Balk1"/>
        <w:rPr>
          <w:sz w:val="24"/>
          <w:szCs w:val="24"/>
        </w:rPr>
      </w:pPr>
    </w:p>
    <w:p w14:paraId="566DC4DB" w14:textId="291741B3" w:rsidR="00F668A7" w:rsidRDefault="00F668A7">
      <w:pPr>
        <w:pStyle w:val="Balk1"/>
        <w:rPr>
          <w:sz w:val="24"/>
          <w:szCs w:val="24"/>
        </w:rPr>
      </w:pPr>
    </w:p>
    <w:p w14:paraId="7C40370E" w14:textId="340A0818" w:rsidR="00F668A7" w:rsidRDefault="00F668A7">
      <w:pPr>
        <w:pStyle w:val="Balk1"/>
        <w:rPr>
          <w:sz w:val="24"/>
          <w:szCs w:val="24"/>
        </w:rPr>
      </w:pPr>
    </w:p>
    <w:p w14:paraId="7FE54679" w14:textId="1C4DDDA0" w:rsidR="00F668A7" w:rsidRDefault="00F668A7">
      <w:pPr>
        <w:pStyle w:val="Balk1"/>
        <w:rPr>
          <w:sz w:val="24"/>
          <w:szCs w:val="24"/>
        </w:rPr>
      </w:pPr>
    </w:p>
    <w:p w14:paraId="723C086E" w14:textId="0EB517CE" w:rsidR="00F668A7" w:rsidRDefault="00F668A7">
      <w:pPr>
        <w:pStyle w:val="Balk1"/>
        <w:rPr>
          <w:sz w:val="24"/>
          <w:szCs w:val="24"/>
        </w:rPr>
      </w:pPr>
    </w:p>
    <w:p w14:paraId="582BBF69" w14:textId="366F0AEF" w:rsidR="00933A38" w:rsidRDefault="00933A38" w:rsidP="00DB6BC0">
      <w:pPr>
        <w:ind w:left="2160" w:firstLine="720"/>
        <w:rPr>
          <w:rFonts w:asciiTheme="minorHAnsi" w:eastAsiaTheme="minorHAnsi" w:hAnsiTheme="minorHAnsi" w:cstheme="minorHAnsi"/>
          <w:b/>
        </w:rPr>
      </w:pPr>
      <w:r>
        <w:rPr>
          <w:rFonts w:asciiTheme="minorHAnsi" w:eastAsiaTheme="minorHAnsi" w:hAnsiTheme="minorHAnsi" w:cstheme="minorHAnsi"/>
          <w:b/>
        </w:rPr>
        <w:t>PERFORMANS GÖSTERGELERİ</w:t>
      </w:r>
    </w:p>
    <w:tbl>
      <w:tblPr>
        <w:tblW w:w="10338"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left w:w="70" w:type="dxa"/>
          <w:right w:w="70" w:type="dxa"/>
        </w:tblCellMar>
        <w:tblLook w:val="04A0" w:firstRow="1" w:lastRow="0" w:firstColumn="1" w:lastColumn="0" w:noHBand="0" w:noVBand="1"/>
      </w:tblPr>
      <w:tblGrid>
        <w:gridCol w:w="4111"/>
        <w:gridCol w:w="3817"/>
        <w:gridCol w:w="851"/>
        <w:gridCol w:w="850"/>
        <w:gridCol w:w="709"/>
      </w:tblGrid>
      <w:tr w:rsidR="00DF34AF" w:rsidRPr="005E5722" w14:paraId="0F9AD86D" w14:textId="77777777" w:rsidTr="00DB6BC0">
        <w:trPr>
          <w:trHeight w:val="402"/>
          <w:jc w:val="center"/>
        </w:trPr>
        <w:tc>
          <w:tcPr>
            <w:tcW w:w="4111" w:type="dxa"/>
            <w:vMerge w:val="restart"/>
            <w:shd w:val="clear" w:color="auto" w:fill="002060"/>
            <w:vAlign w:val="center"/>
            <w:hideMark/>
          </w:tcPr>
          <w:p w14:paraId="277BF76B" w14:textId="77777777" w:rsidR="00DF34AF" w:rsidRPr="004555A2" w:rsidRDefault="00DF34AF" w:rsidP="006B563F">
            <w:pPr>
              <w:ind w:right="63"/>
              <w:jc w:val="both"/>
              <w:rPr>
                <w:rFonts w:cstheme="majorHAnsi"/>
                <w:b/>
                <w:color w:val="000000" w:themeColor="text1"/>
              </w:rPr>
            </w:pPr>
            <w:r w:rsidRPr="004555A2">
              <w:rPr>
                <w:rFonts w:cstheme="majorHAnsi"/>
                <w:b/>
                <w:color w:val="FFFFFF" w:themeColor="background1"/>
              </w:rPr>
              <w:t>Gösterge</w:t>
            </w:r>
          </w:p>
        </w:tc>
        <w:tc>
          <w:tcPr>
            <w:tcW w:w="3817" w:type="dxa"/>
            <w:vMerge w:val="restart"/>
            <w:shd w:val="clear" w:color="auto" w:fill="002060"/>
            <w:vAlign w:val="center"/>
          </w:tcPr>
          <w:p w14:paraId="59CF8EE0" w14:textId="77777777" w:rsidR="00DF34AF" w:rsidRPr="004555A2" w:rsidRDefault="00DF34AF" w:rsidP="006B563F">
            <w:pPr>
              <w:ind w:right="63"/>
              <w:jc w:val="both"/>
              <w:rPr>
                <w:rFonts w:cstheme="majorHAnsi"/>
                <w:color w:val="000000" w:themeColor="text1"/>
              </w:rPr>
            </w:pPr>
            <w:r w:rsidRPr="004555A2">
              <w:rPr>
                <w:rFonts w:cstheme="majorHAnsi"/>
                <w:color w:val="FFFFFF" w:themeColor="background1"/>
              </w:rPr>
              <w:t>Açıklamalar</w:t>
            </w:r>
          </w:p>
        </w:tc>
        <w:tc>
          <w:tcPr>
            <w:tcW w:w="2410" w:type="dxa"/>
            <w:gridSpan w:val="3"/>
            <w:shd w:val="clear" w:color="auto" w:fill="002060"/>
          </w:tcPr>
          <w:p w14:paraId="0AA8FA66" w14:textId="77777777" w:rsidR="00DF34AF" w:rsidRDefault="00DF34AF" w:rsidP="006B563F">
            <w:pPr>
              <w:ind w:right="63"/>
              <w:jc w:val="center"/>
              <w:rPr>
                <w:rFonts w:cstheme="majorHAnsi"/>
                <w:b/>
                <w:color w:val="FFFFFF" w:themeColor="background1"/>
              </w:rPr>
            </w:pPr>
            <w:r>
              <w:rPr>
                <w:rFonts w:cstheme="majorHAnsi"/>
                <w:b/>
                <w:color w:val="FFFFFF" w:themeColor="background1"/>
              </w:rPr>
              <w:t>Değerlendirme Yılı İtibari İle Son Üç Yılın Gösterge Değerleri</w:t>
            </w:r>
          </w:p>
        </w:tc>
      </w:tr>
      <w:tr w:rsidR="00DF34AF" w:rsidRPr="005E5722" w14:paraId="1D1AC7EB" w14:textId="77777777" w:rsidTr="00DB6BC0">
        <w:trPr>
          <w:trHeight w:val="402"/>
          <w:jc w:val="center"/>
        </w:trPr>
        <w:tc>
          <w:tcPr>
            <w:tcW w:w="4111" w:type="dxa"/>
            <w:vMerge/>
            <w:shd w:val="clear" w:color="auto" w:fill="002060"/>
            <w:vAlign w:val="center"/>
          </w:tcPr>
          <w:p w14:paraId="426D7802" w14:textId="77777777" w:rsidR="00DF34AF" w:rsidRPr="004555A2" w:rsidRDefault="00DF34AF" w:rsidP="006B563F">
            <w:pPr>
              <w:ind w:right="63"/>
              <w:jc w:val="both"/>
              <w:rPr>
                <w:rFonts w:cstheme="majorHAnsi"/>
                <w:b/>
                <w:color w:val="FFFFFF" w:themeColor="background1"/>
                <w:sz w:val="20"/>
                <w:szCs w:val="20"/>
              </w:rPr>
            </w:pPr>
          </w:p>
        </w:tc>
        <w:tc>
          <w:tcPr>
            <w:tcW w:w="3817" w:type="dxa"/>
            <w:vMerge/>
            <w:shd w:val="clear" w:color="auto" w:fill="002060"/>
            <w:vAlign w:val="center"/>
          </w:tcPr>
          <w:p w14:paraId="7CA1B738" w14:textId="77777777" w:rsidR="00DF34AF" w:rsidRPr="004555A2" w:rsidRDefault="00DF34AF" w:rsidP="006B563F">
            <w:pPr>
              <w:ind w:right="63"/>
              <w:jc w:val="both"/>
              <w:rPr>
                <w:rFonts w:cstheme="majorHAnsi"/>
                <w:color w:val="FFFFFF" w:themeColor="background1"/>
                <w:sz w:val="16"/>
                <w:szCs w:val="16"/>
              </w:rPr>
            </w:pPr>
          </w:p>
        </w:tc>
        <w:tc>
          <w:tcPr>
            <w:tcW w:w="851" w:type="dxa"/>
            <w:shd w:val="clear" w:color="auto" w:fill="002060"/>
          </w:tcPr>
          <w:p w14:paraId="62FEDF05" w14:textId="2F2D23A2" w:rsidR="00DF34AF" w:rsidRPr="005E5722" w:rsidRDefault="00DF34AF" w:rsidP="006B563F">
            <w:pPr>
              <w:ind w:right="63"/>
              <w:jc w:val="center"/>
              <w:rPr>
                <w:rFonts w:cstheme="majorHAnsi"/>
                <w:b/>
                <w:color w:val="FFFFFF" w:themeColor="background1"/>
              </w:rPr>
            </w:pPr>
            <w:r>
              <w:rPr>
                <w:rFonts w:cstheme="majorHAnsi"/>
                <w:b/>
                <w:color w:val="FFFFFF" w:themeColor="background1"/>
              </w:rPr>
              <w:t>20</w:t>
            </w:r>
            <w:r w:rsidR="00277BE3">
              <w:rPr>
                <w:rFonts w:cstheme="majorHAnsi"/>
                <w:b/>
                <w:color w:val="FFFFFF" w:themeColor="background1"/>
              </w:rPr>
              <w:t>24</w:t>
            </w:r>
          </w:p>
        </w:tc>
        <w:tc>
          <w:tcPr>
            <w:tcW w:w="850" w:type="dxa"/>
            <w:shd w:val="clear" w:color="auto" w:fill="002060"/>
          </w:tcPr>
          <w:p w14:paraId="66BEB06F" w14:textId="469A156B" w:rsidR="00DF34AF" w:rsidRDefault="00DF34AF" w:rsidP="006B563F">
            <w:pPr>
              <w:ind w:right="63"/>
              <w:jc w:val="center"/>
              <w:rPr>
                <w:rFonts w:cstheme="majorHAnsi"/>
                <w:b/>
                <w:color w:val="FFFFFF" w:themeColor="background1"/>
              </w:rPr>
            </w:pPr>
            <w:r>
              <w:rPr>
                <w:rFonts w:cstheme="majorHAnsi"/>
                <w:b/>
                <w:color w:val="FFFFFF" w:themeColor="background1"/>
              </w:rPr>
              <w:t>20</w:t>
            </w:r>
            <w:r w:rsidR="00277BE3">
              <w:rPr>
                <w:rFonts w:cstheme="majorHAnsi"/>
                <w:b/>
                <w:color w:val="FFFFFF" w:themeColor="background1"/>
              </w:rPr>
              <w:t>23</w:t>
            </w:r>
          </w:p>
        </w:tc>
        <w:tc>
          <w:tcPr>
            <w:tcW w:w="709" w:type="dxa"/>
            <w:shd w:val="clear" w:color="auto" w:fill="002060"/>
          </w:tcPr>
          <w:p w14:paraId="3C838890" w14:textId="73134556" w:rsidR="00DF34AF" w:rsidRDefault="00DF34AF" w:rsidP="006B563F">
            <w:pPr>
              <w:ind w:right="63"/>
              <w:jc w:val="center"/>
              <w:rPr>
                <w:rFonts w:cstheme="majorHAnsi"/>
                <w:b/>
                <w:color w:val="FFFFFF" w:themeColor="background1"/>
              </w:rPr>
            </w:pPr>
            <w:r>
              <w:rPr>
                <w:rFonts w:cstheme="majorHAnsi"/>
                <w:b/>
                <w:color w:val="FFFFFF" w:themeColor="background1"/>
              </w:rPr>
              <w:t>20</w:t>
            </w:r>
            <w:r w:rsidR="00277BE3">
              <w:rPr>
                <w:rFonts w:cstheme="majorHAnsi"/>
                <w:b/>
                <w:color w:val="FFFFFF" w:themeColor="background1"/>
              </w:rPr>
              <w:t>22</w:t>
            </w:r>
          </w:p>
        </w:tc>
      </w:tr>
      <w:tr w:rsidR="00DF34AF" w:rsidRPr="005E5722" w14:paraId="4E4E04B5" w14:textId="77777777" w:rsidTr="00DB6BC0">
        <w:trPr>
          <w:trHeight w:val="170"/>
          <w:jc w:val="center"/>
        </w:trPr>
        <w:tc>
          <w:tcPr>
            <w:tcW w:w="4111" w:type="dxa"/>
            <w:shd w:val="clear" w:color="auto" w:fill="D9D9D9" w:themeFill="background1" w:themeFillShade="D9"/>
            <w:vAlign w:val="center"/>
          </w:tcPr>
          <w:p w14:paraId="2774406A" w14:textId="77777777" w:rsidR="00DF34AF" w:rsidRPr="004555A2" w:rsidRDefault="00DF34AF" w:rsidP="006B563F">
            <w:pPr>
              <w:ind w:right="63"/>
              <w:jc w:val="both"/>
              <w:rPr>
                <w:rFonts w:cstheme="majorHAnsi"/>
                <w:b/>
                <w:color w:val="FFFFFF" w:themeColor="background1"/>
                <w:sz w:val="20"/>
                <w:szCs w:val="20"/>
              </w:rPr>
            </w:pPr>
          </w:p>
        </w:tc>
        <w:tc>
          <w:tcPr>
            <w:tcW w:w="3817" w:type="dxa"/>
            <w:shd w:val="clear" w:color="auto" w:fill="D9D9D9" w:themeFill="background1" w:themeFillShade="D9"/>
            <w:vAlign w:val="center"/>
          </w:tcPr>
          <w:p w14:paraId="31D7E545" w14:textId="77777777" w:rsidR="00DF34AF" w:rsidRPr="004555A2" w:rsidRDefault="00DF34AF" w:rsidP="006B563F">
            <w:pPr>
              <w:ind w:right="63"/>
              <w:jc w:val="both"/>
              <w:rPr>
                <w:rFonts w:cstheme="majorHAnsi"/>
                <w:color w:val="FFFFFF" w:themeColor="background1"/>
                <w:sz w:val="16"/>
                <w:szCs w:val="16"/>
              </w:rPr>
            </w:pPr>
          </w:p>
        </w:tc>
        <w:tc>
          <w:tcPr>
            <w:tcW w:w="851" w:type="dxa"/>
            <w:shd w:val="clear" w:color="auto" w:fill="D9D9D9" w:themeFill="background1" w:themeFillShade="D9"/>
          </w:tcPr>
          <w:p w14:paraId="42835BD6" w14:textId="77777777" w:rsidR="00DF34AF" w:rsidRPr="005E5722" w:rsidRDefault="00DF34AF" w:rsidP="006B563F">
            <w:pPr>
              <w:ind w:right="63"/>
              <w:jc w:val="both"/>
              <w:rPr>
                <w:rFonts w:cstheme="majorHAnsi"/>
                <w:b/>
                <w:color w:val="FFFFFF" w:themeColor="background1"/>
                <w:sz w:val="10"/>
                <w:szCs w:val="10"/>
              </w:rPr>
            </w:pPr>
          </w:p>
        </w:tc>
        <w:tc>
          <w:tcPr>
            <w:tcW w:w="850" w:type="dxa"/>
            <w:shd w:val="clear" w:color="auto" w:fill="D9D9D9" w:themeFill="background1" w:themeFillShade="D9"/>
          </w:tcPr>
          <w:p w14:paraId="4466FD6E" w14:textId="77777777" w:rsidR="00DF34AF" w:rsidRPr="005E5722" w:rsidRDefault="00DF34AF" w:rsidP="006B563F">
            <w:pPr>
              <w:ind w:right="63"/>
              <w:jc w:val="both"/>
              <w:rPr>
                <w:rFonts w:cstheme="majorHAnsi"/>
                <w:b/>
                <w:color w:val="FFFFFF" w:themeColor="background1"/>
                <w:sz w:val="10"/>
                <w:szCs w:val="10"/>
              </w:rPr>
            </w:pPr>
          </w:p>
        </w:tc>
        <w:tc>
          <w:tcPr>
            <w:tcW w:w="709" w:type="dxa"/>
            <w:shd w:val="clear" w:color="auto" w:fill="D9D9D9" w:themeFill="background1" w:themeFillShade="D9"/>
          </w:tcPr>
          <w:p w14:paraId="3E1532E3" w14:textId="77777777" w:rsidR="00DF34AF" w:rsidRPr="005E5722" w:rsidRDefault="00DF34AF" w:rsidP="006B563F">
            <w:pPr>
              <w:ind w:right="63"/>
              <w:jc w:val="both"/>
              <w:rPr>
                <w:rFonts w:cstheme="majorHAnsi"/>
                <w:b/>
                <w:color w:val="FFFFFF" w:themeColor="background1"/>
                <w:sz w:val="10"/>
                <w:szCs w:val="10"/>
              </w:rPr>
            </w:pPr>
          </w:p>
        </w:tc>
      </w:tr>
      <w:tr w:rsidR="00DF34AF" w:rsidRPr="005E5722" w14:paraId="1CD33074" w14:textId="77777777" w:rsidTr="00DB6BC0">
        <w:trPr>
          <w:trHeight w:val="402"/>
          <w:jc w:val="center"/>
        </w:trPr>
        <w:tc>
          <w:tcPr>
            <w:tcW w:w="4111" w:type="dxa"/>
            <w:shd w:val="clear" w:color="auto" w:fill="002060"/>
            <w:vAlign w:val="center"/>
            <w:hideMark/>
          </w:tcPr>
          <w:p w14:paraId="22177038" w14:textId="77777777" w:rsidR="00DF34AF" w:rsidRPr="004555A2" w:rsidRDefault="00DF34AF" w:rsidP="006B563F">
            <w:pPr>
              <w:ind w:right="63"/>
              <w:jc w:val="both"/>
              <w:rPr>
                <w:rFonts w:cstheme="majorHAnsi"/>
                <w:b/>
                <w:color w:val="FFFFFF" w:themeColor="background1"/>
                <w:sz w:val="20"/>
                <w:szCs w:val="20"/>
              </w:rPr>
            </w:pPr>
            <w:r>
              <w:rPr>
                <w:rFonts w:cstheme="majorHAnsi"/>
                <w:b/>
                <w:color w:val="FFFFFF" w:themeColor="background1"/>
                <w:sz w:val="20"/>
                <w:szCs w:val="20"/>
              </w:rPr>
              <w:t xml:space="preserve">1. </w:t>
            </w:r>
            <w:r w:rsidRPr="004555A2">
              <w:rPr>
                <w:rFonts w:cstheme="majorHAnsi"/>
                <w:b/>
                <w:color w:val="FFFFFF" w:themeColor="background1"/>
                <w:sz w:val="20"/>
                <w:szCs w:val="20"/>
              </w:rPr>
              <w:t>Kurumsal Bilgiler</w:t>
            </w:r>
          </w:p>
        </w:tc>
        <w:tc>
          <w:tcPr>
            <w:tcW w:w="3817" w:type="dxa"/>
            <w:shd w:val="clear" w:color="auto" w:fill="002060"/>
            <w:vAlign w:val="center"/>
          </w:tcPr>
          <w:p w14:paraId="7838CD5C" w14:textId="77777777" w:rsidR="00DF34AF" w:rsidRPr="004555A2" w:rsidRDefault="00DF34AF" w:rsidP="006B563F">
            <w:pPr>
              <w:ind w:right="63"/>
              <w:jc w:val="both"/>
              <w:rPr>
                <w:rFonts w:cstheme="majorHAnsi"/>
                <w:color w:val="FFFFFF" w:themeColor="background1"/>
                <w:sz w:val="16"/>
                <w:szCs w:val="16"/>
              </w:rPr>
            </w:pPr>
          </w:p>
        </w:tc>
        <w:tc>
          <w:tcPr>
            <w:tcW w:w="851" w:type="dxa"/>
            <w:shd w:val="clear" w:color="auto" w:fill="002060"/>
          </w:tcPr>
          <w:p w14:paraId="362B4B64" w14:textId="77777777" w:rsidR="00DF34AF" w:rsidRPr="005E5722" w:rsidRDefault="00DF34AF" w:rsidP="006B563F">
            <w:pPr>
              <w:ind w:right="63"/>
              <w:jc w:val="both"/>
              <w:rPr>
                <w:rFonts w:cstheme="majorHAnsi"/>
                <w:b/>
                <w:color w:val="FFFFFF" w:themeColor="background1"/>
              </w:rPr>
            </w:pPr>
            <w:r w:rsidRPr="005E5722">
              <w:rPr>
                <w:rFonts w:cstheme="majorHAnsi"/>
                <w:b/>
                <w:color w:val="FFFFFF" w:themeColor="background1"/>
              </w:rPr>
              <w:t xml:space="preserve"> </w:t>
            </w:r>
          </w:p>
        </w:tc>
        <w:tc>
          <w:tcPr>
            <w:tcW w:w="850" w:type="dxa"/>
            <w:shd w:val="clear" w:color="auto" w:fill="002060"/>
          </w:tcPr>
          <w:p w14:paraId="35F816AB" w14:textId="77777777" w:rsidR="00DF34AF" w:rsidRPr="005E5722" w:rsidRDefault="00DF34AF" w:rsidP="006B563F">
            <w:pPr>
              <w:ind w:right="63"/>
              <w:jc w:val="both"/>
              <w:rPr>
                <w:rFonts w:cstheme="majorHAnsi"/>
                <w:b/>
                <w:color w:val="FFFFFF" w:themeColor="background1"/>
              </w:rPr>
            </w:pPr>
          </w:p>
        </w:tc>
        <w:tc>
          <w:tcPr>
            <w:tcW w:w="709" w:type="dxa"/>
            <w:shd w:val="clear" w:color="auto" w:fill="002060"/>
          </w:tcPr>
          <w:p w14:paraId="098A61B6" w14:textId="77777777" w:rsidR="00DF34AF" w:rsidRPr="005E5722" w:rsidRDefault="00DF34AF" w:rsidP="006B563F">
            <w:pPr>
              <w:ind w:right="63"/>
              <w:jc w:val="both"/>
              <w:rPr>
                <w:rFonts w:cstheme="majorHAnsi"/>
                <w:b/>
                <w:color w:val="FFFFFF" w:themeColor="background1"/>
              </w:rPr>
            </w:pPr>
          </w:p>
        </w:tc>
      </w:tr>
      <w:tr w:rsidR="00277BE3" w:rsidRPr="005E5722" w14:paraId="2C73605F" w14:textId="77777777" w:rsidTr="00DB6BC0">
        <w:trPr>
          <w:trHeight w:val="402"/>
          <w:jc w:val="center"/>
        </w:trPr>
        <w:tc>
          <w:tcPr>
            <w:tcW w:w="4111" w:type="dxa"/>
            <w:shd w:val="clear" w:color="auto" w:fill="E3F1F1"/>
            <w:vAlign w:val="center"/>
          </w:tcPr>
          <w:p w14:paraId="6CF6817E" w14:textId="77777777" w:rsidR="00277BE3" w:rsidRPr="004555A2" w:rsidRDefault="00277BE3" w:rsidP="00277BE3">
            <w:pPr>
              <w:pStyle w:val="ListeParagraf"/>
              <w:numPr>
                <w:ilvl w:val="0"/>
                <w:numId w:val="17"/>
              </w:numPr>
              <w:ind w:left="203" w:right="62" w:hanging="215"/>
              <w:rPr>
                <w:rFonts w:cstheme="majorHAnsi"/>
                <w:color w:val="000000" w:themeColor="text1"/>
                <w:sz w:val="20"/>
                <w:szCs w:val="20"/>
              </w:rPr>
            </w:pPr>
            <w:r w:rsidRPr="004555A2">
              <w:rPr>
                <w:rFonts w:cstheme="majorHAnsi"/>
                <w:color w:val="000000" w:themeColor="text1"/>
                <w:sz w:val="20"/>
                <w:szCs w:val="20"/>
              </w:rPr>
              <w:t>Bölüm Bünyesindeki Lisans Programlarında Kayıtlı Öğrenci Sayısı</w:t>
            </w:r>
          </w:p>
        </w:tc>
        <w:tc>
          <w:tcPr>
            <w:tcW w:w="3817" w:type="dxa"/>
            <w:shd w:val="clear" w:color="auto" w:fill="auto"/>
            <w:vAlign w:val="center"/>
          </w:tcPr>
          <w:p w14:paraId="47D2B72F" w14:textId="77777777" w:rsidR="00277BE3" w:rsidRPr="004555A2" w:rsidRDefault="00277BE3" w:rsidP="00277BE3">
            <w:pPr>
              <w:ind w:right="63"/>
              <w:jc w:val="both"/>
              <w:rPr>
                <w:rFonts w:cstheme="majorHAnsi"/>
                <w:i/>
                <w:color w:val="000000" w:themeColor="text1"/>
                <w:sz w:val="16"/>
                <w:szCs w:val="16"/>
              </w:rPr>
            </w:pPr>
          </w:p>
        </w:tc>
        <w:tc>
          <w:tcPr>
            <w:tcW w:w="851" w:type="dxa"/>
            <w:vAlign w:val="center"/>
          </w:tcPr>
          <w:p w14:paraId="79CA5C04" w14:textId="174B5DA4" w:rsidR="00277BE3" w:rsidRPr="00013E72" w:rsidRDefault="009B313D" w:rsidP="00277BE3">
            <w:pPr>
              <w:ind w:right="63"/>
              <w:rPr>
                <w:rFonts w:cstheme="majorHAnsi"/>
                <w:color w:val="000000" w:themeColor="text1"/>
              </w:rPr>
            </w:pPr>
            <w:r w:rsidRPr="00013E72">
              <w:rPr>
                <w:rFonts w:cstheme="majorHAnsi"/>
                <w:color w:val="000000" w:themeColor="text1"/>
              </w:rPr>
              <w:t>601</w:t>
            </w:r>
          </w:p>
        </w:tc>
        <w:tc>
          <w:tcPr>
            <w:tcW w:w="850" w:type="dxa"/>
            <w:vAlign w:val="center"/>
          </w:tcPr>
          <w:p w14:paraId="6338EC67" w14:textId="3674FB28" w:rsidR="00277BE3" w:rsidRPr="00013E72" w:rsidRDefault="009B313D" w:rsidP="00277BE3">
            <w:pPr>
              <w:ind w:right="63"/>
              <w:rPr>
                <w:rFonts w:cstheme="majorHAnsi"/>
                <w:color w:val="000000" w:themeColor="text1"/>
              </w:rPr>
            </w:pPr>
            <w:r w:rsidRPr="00013E72">
              <w:rPr>
                <w:rFonts w:cs="Calibri Light"/>
                <w:color w:val="000000"/>
              </w:rPr>
              <w:t>610</w:t>
            </w:r>
          </w:p>
        </w:tc>
        <w:tc>
          <w:tcPr>
            <w:tcW w:w="709" w:type="dxa"/>
            <w:vAlign w:val="center"/>
          </w:tcPr>
          <w:p w14:paraId="19D21B70" w14:textId="1FAD4A63" w:rsidR="00277BE3" w:rsidRPr="00013E72" w:rsidRDefault="00277BE3" w:rsidP="00277BE3">
            <w:pPr>
              <w:ind w:right="63"/>
              <w:rPr>
                <w:rFonts w:cstheme="majorHAnsi"/>
                <w:color w:val="000000" w:themeColor="text1"/>
              </w:rPr>
            </w:pPr>
            <w:r w:rsidRPr="00013E72">
              <w:rPr>
                <w:rFonts w:cs="Calibri Light"/>
                <w:color w:val="000000"/>
              </w:rPr>
              <w:t>61</w:t>
            </w:r>
            <w:r w:rsidR="009B313D" w:rsidRPr="00013E72">
              <w:rPr>
                <w:rFonts w:cs="Calibri Light"/>
                <w:color w:val="000000"/>
              </w:rPr>
              <w:t>8</w:t>
            </w:r>
          </w:p>
        </w:tc>
      </w:tr>
      <w:tr w:rsidR="00277BE3" w:rsidRPr="005E5722" w14:paraId="44E9EB0F" w14:textId="77777777" w:rsidTr="00DB6BC0">
        <w:trPr>
          <w:trHeight w:val="402"/>
          <w:jc w:val="center"/>
        </w:trPr>
        <w:tc>
          <w:tcPr>
            <w:tcW w:w="4111" w:type="dxa"/>
            <w:shd w:val="clear" w:color="auto" w:fill="E3F1F1"/>
            <w:vAlign w:val="center"/>
          </w:tcPr>
          <w:p w14:paraId="6144D754" w14:textId="77777777" w:rsidR="00277BE3" w:rsidRPr="004555A2" w:rsidRDefault="00277BE3" w:rsidP="00277BE3">
            <w:pPr>
              <w:pStyle w:val="ListeParagraf"/>
              <w:numPr>
                <w:ilvl w:val="0"/>
                <w:numId w:val="17"/>
              </w:numPr>
              <w:ind w:left="203" w:right="62" w:hanging="215"/>
              <w:rPr>
                <w:rFonts w:cstheme="majorHAnsi"/>
                <w:color w:val="000000" w:themeColor="text1"/>
                <w:sz w:val="20"/>
                <w:szCs w:val="20"/>
              </w:rPr>
            </w:pPr>
            <w:r w:rsidRPr="004555A2">
              <w:rPr>
                <w:rFonts w:cstheme="majorHAnsi"/>
                <w:color w:val="000000" w:themeColor="text1"/>
                <w:sz w:val="20"/>
                <w:szCs w:val="20"/>
              </w:rPr>
              <w:t xml:space="preserve">Yabancı Uyruklu Öğrenci Sayısı </w:t>
            </w:r>
          </w:p>
        </w:tc>
        <w:tc>
          <w:tcPr>
            <w:tcW w:w="3817" w:type="dxa"/>
            <w:shd w:val="clear" w:color="auto" w:fill="auto"/>
            <w:vAlign w:val="center"/>
          </w:tcPr>
          <w:p w14:paraId="2905A1E9" w14:textId="77777777" w:rsidR="00277BE3" w:rsidRPr="004555A2" w:rsidRDefault="00277BE3" w:rsidP="00277BE3">
            <w:pPr>
              <w:ind w:right="63"/>
              <w:jc w:val="both"/>
              <w:rPr>
                <w:rFonts w:cstheme="majorHAnsi"/>
                <w:i/>
                <w:color w:val="000000" w:themeColor="text1"/>
                <w:sz w:val="16"/>
                <w:szCs w:val="16"/>
              </w:rPr>
            </w:pPr>
          </w:p>
        </w:tc>
        <w:tc>
          <w:tcPr>
            <w:tcW w:w="851" w:type="dxa"/>
            <w:vAlign w:val="center"/>
          </w:tcPr>
          <w:p w14:paraId="58212CCD" w14:textId="20EABC4D" w:rsidR="00277BE3" w:rsidRPr="00013E72" w:rsidRDefault="00D93DD6" w:rsidP="00277BE3">
            <w:pPr>
              <w:ind w:right="63"/>
              <w:rPr>
                <w:rFonts w:cstheme="majorHAnsi"/>
                <w:color w:val="000000" w:themeColor="text1"/>
              </w:rPr>
            </w:pPr>
            <w:r w:rsidRPr="00013E72">
              <w:rPr>
                <w:rFonts w:cstheme="majorHAnsi"/>
                <w:color w:val="000000" w:themeColor="text1"/>
              </w:rPr>
              <w:t>69</w:t>
            </w:r>
          </w:p>
        </w:tc>
        <w:tc>
          <w:tcPr>
            <w:tcW w:w="850" w:type="dxa"/>
            <w:vAlign w:val="center"/>
          </w:tcPr>
          <w:p w14:paraId="0BC0A76B" w14:textId="40C58AB5" w:rsidR="00277BE3" w:rsidRPr="00013E72" w:rsidRDefault="00277BE3" w:rsidP="00277BE3">
            <w:pPr>
              <w:ind w:right="63"/>
              <w:rPr>
                <w:rFonts w:cstheme="majorHAnsi"/>
                <w:color w:val="000000" w:themeColor="text1"/>
              </w:rPr>
            </w:pPr>
            <w:r w:rsidRPr="00013E72">
              <w:rPr>
                <w:rFonts w:cs="Calibri Light"/>
                <w:color w:val="000000"/>
              </w:rPr>
              <w:t>39</w:t>
            </w:r>
          </w:p>
        </w:tc>
        <w:tc>
          <w:tcPr>
            <w:tcW w:w="709" w:type="dxa"/>
            <w:vAlign w:val="center"/>
          </w:tcPr>
          <w:p w14:paraId="78E35968" w14:textId="4EFFE193" w:rsidR="00277BE3" w:rsidRPr="00013E72" w:rsidRDefault="00277BE3" w:rsidP="00277BE3">
            <w:pPr>
              <w:ind w:right="63"/>
              <w:rPr>
                <w:rFonts w:cstheme="majorHAnsi"/>
                <w:color w:val="000000" w:themeColor="text1"/>
              </w:rPr>
            </w:pPr>
            <w:r w:rsidRPr="00013E72">
              <w:rPr>
                <w:rFonts w:cs="Calibri Light"/>
                <w:color w:val="000000"/>
              </w:rPr>
              <w:t>88</w:t>
            </w:r>
          </w:p>
        </w:tc>
      </w:tr>
      <w:tr w:rsidR="00277BE3" w:rsidRPr="005E5722" w14:paraId="55987B02" w14:textId="77777777" w:rsidTr="00DB6BC0">
        <w:trPr>
          <w:trHeight w:val="402"/>
          <w:jc w:val="center"/>
        </w:trPr>
        <w:tc>
          <w:tcPr>
            <w:tcW w:w="4111" w:type="dxa"/>
            <w:shd w:val="clear" w:color="auto" w:fill="E3F1F1"/>
            <w:vAlign w:val="center"/>
          </w:tcPr>
          <w:p w14:paraId="5CEB7717" w14:textId="77777777" w:rsidR="00277BE3" w:rsidRPr="004555A2" w:rsidRDefault="00277BE3" w:rsidP="00277BE3">
            <w:pPr>
              <w:pStyle w:val="ListeParagraf"/>
              <w:numPr>
                <w:ilvl w:val="0"/>
                <w:numId w:val="17"/>
              </w:numPr>
              <w:ind w:left="203" w:right="62" w:hanging="215"/>
              <w:rPr>
                <w:rFonts w:cstheme="majorHAnsi"/>
                <w:color w:val="000000" w:themeColor="text1"/>
                <w:sz w:val="20"/>
                <w:szCs w:val="20"/>
              </w:rPr>
            </w:pPr>
            <w:r w:rsidRPr="004555A2">
              <w:rPr>
                <w:rFonts w:cstheme="majorHAnsi"/>
                <w:color w:val="000000" w:themeColor="text1"/>
                <w:sz w:val="20"/>
                <w:szCs w:val="20"/>
              </w:rPr>
              <w:t xml:space="preserve">Mezun Sayısı </w:t>
            </w:r>
          </w:p>
        </w:tc>
        <w:tc>
          <w:tcPr>
            <w:tcW w:w="3817" w:type="dxa"/>
            <w:shd w:val="clear" w:color="auto" w:fill="auto"/>
            <w:vAlign w:val="center"/>
          </w:tcPr>
          <w:p w14:paraId="504482A0" w14:textId="77777777" w:rsidR="00277BE3" w:rsidRPr="004555A2" w:rsidRDefault="00277BE3" w:rsidP="00277BE3">
            <w:pPr>
              <w:ind w:right="63"/>
              <w:rPr>
                <w:rFonts w:cstheme="majorHAnsi"/>
                <w:i/>
                <w:color w:val="000000" w:themeColor="text1"/>
                <w:sz w:val="16"/>
                <w:szCs w:val="16"/>
              </w:rPr>
            </w:pPr>
            <w:r w:rsidRPr="004555A2">
              <w:rPr>
                <w:rFonts w:cstheme="majorHAnsi"/>
                <w:i/>
                <w:color w:val="000000" w:themeColor="text1"/>
                <w:sz w:val="16"/>
                <w:szCs w:val="16"/>
              </w:rPr>
              <w:t xml:space="preserve">Değerlendirme yılı içerisinde </w:t>
            </w:r>
          </w:p>
        </w:tc>
        <w:tc>
          <w:tcPr>
            <w:tcW w:w="851" w:type="dxa"/>
            <w:vAlign w:val="center"/>
          </w:tcPr>
          <w:p w14:paraId="6F5402B9" w14:textId="6113DCF3" w:rsidR="00277BE3" w:rsidRPr="00013E72" w:rsidRDefault="00D93DD6" w:rsidP="00277BE3">
            <w:pPr>
              <w:ind w:right="63"/>
              <w:rPr>
                <w:rFonts w:cstheme="majorHAnsi"/>
                <w:color w:val="000000" w:themeColor="text1"/>
              </w:rPr>
            </w:pPr>
            <w:r w:rsidRPr="00013E72">
              <w:rPr>
                <w:rFonts w:cstheme="majorHAnsi"/>
                <w:color w:val="000000" w:themeColor="text1"/>
              </w:rPr>
              <w:t>28</w:t>
            </w:r>
          </w:p>
        </w:tc>
        <w:tc>
          <w:tcPr>
            <w:tcW w:w="850" w:type="dxa"/>
            <w:vAlign w:val="center"/>
          </w:tcPr>
          <w:p w14:paraId="04F961CE" w14:textId="0F91C848" w:rsidR="00277BE3" w:rsidRPr="00013E72" w:rsidRDefault="00277BE3" w:rsidP="00277BE3">
            <w:pPr>
              <w:ind w:right="63"/>
              <w:rPr>
                <w:rFonts w:cstheme="majorHAnsi"/>
                <w:color w:val="000000" w:themeColor="text1"/>
              </w:rPr>
            </w:pPr>
            <w:r w:rsidRPr="00013E72">
              <w:rPr>
                <w:rFonts w:cs="Calibri Light"/>
                <w:color w:val="000000"/>
              </w:rPr>
              <w:t>34</w:t>
            </w:r>
          </w:p>
        </w:tc>
        <w:tc>
          <w:tcPr>
            <w:tcW w:w="709" w:type="dxa"/>
            <w:vAlign w:val="center"/>
          </w:tcPr>
          <w:p w14:paraId="6E29D335" w14:textId="497DA835" w:rsidR="00277BE3" w:rsidRPr="00013E72" w:rsidRDefault="00277BE3" w:rsidP="00277BE3">
            <w:pPr>
              <w:ind w:right="63"/>
              <w:rPr>
                <w:rFonts w:cstheme="majorHAnsi"/>
                <w:color w:val="000000" w:themeColor="text1"/>
              </w:rPr>
            </w:pPr>
            <w:r w:rsidRPr="00013E72">
              <w:rPr>
                <w:rFonts w:cs="Calibri Light"/>
                <w:color w:val="000000"/>
              </w:rPr>
              <w:t>46</w:t>
            </w:r>
          </w:p>
        </w:tc>
      </w:tr>
      <w:tr w:rsidR="00DF34AF" w:rsidRPr="005E5722" w14:paraId="0099EEAE" w14:textId="77777777" w:rsidTr="00DB6BC0">
        <w:trPr>
          <w:trHeight w:val="402"/>
          <w:jc w:val="center"/>
        </w:trPr>
        <w:tc>
          <w:tcPr>
            <w:tcW w:w="4111" w:type="dxa"/>
            <w:shd w:val="clear" w:color="auto" w:fill="E3F1F1"/>
            <w:vAlign w:val="center"/>
          </w:tcPr>
          <w:p w14:paraId="55B3E526" w14:textId="77777777" w:rsidR="00DF34AF" w:rsidRPr="004555A2" w:rsidRDefault="00DF34AF" w:rsidP="001114A7">
            <w:pPr>
              <w:pStyle w:val="ListeParagraf"/>
              <w:numPr>
                <w:ilvl w:val="0"/>
                <w:numId w:val="17"/>
              </w:numPr>
              <w:ind w:left="203" w:right="62" w:hanging="215"/>
              <w:rPr>
                <w:rFonts w:cstheme="majorHAnsi"/>
                <w:color w:val="000000" w:themeColor="text1"/>
                <w:sz w:val="20"/>
                <w:szCs w:val="20"/>
              </w:rPr>
            </w:pPr>
            <w:r w:rsidRPr="004555A2">
              <w:rPr>
                <w:rFonts w:cstheme="majorHAnsi"/>
                <w:color w:val="000000" w:themeColor="text1"/>
                <w:sz w:val="20"/>
                <w:szCs w:val="20"/>
              </w:rPr>
              <w:t>Yabancı Uyruklu Öğretim Elemanı Sayısı</w:t>
            </w:r>
          </w:p>
        </w:tc>
        <w:tc>
          <w:tcPr>
            <w:tcW w:w="3817" w:type="dxa"/>
            <w:shd w:val="clear" w:color="auto" w:fill="auto"/>
            <w:vAlign w:val="center"/>
          </w:tcPr>
          <w:p w14:paraId="716AD272" w14:textId="77777777" w:rsidR="00DF34AF" w:rsidRPr="004555A2" w:rsidRDefault="00DF34AF" w:rsidP="006B563F">
            <w:pPr>
              <w:ind w:right="63"/>
              <w:rPr>
                <w:rFonts w:cstheme="majorHAnsi"/>
                <w:i/>
                <w:color w:val="000000" w:themeColor="text1"/>
                <w:sz w:val="16"/>
                <w:szCs w:val="16"/>
              </w:rPr>
            </w:pPr>
            <w:r w:rsidRPr="004555A2">
              <w:rPr>
                <w:rFonts w:cstheme="majorHAnsi"/>
                <w:i/>
                <w:color w:val="000000" w:themeColor="text1"/>
                <w:sz w:val="16"/>
                <w:szCs w:val="16"/>
              </w:rPr>
              <w:t>31 Aralık itibari ile Yabancı Uyruklu Öğretim Elemanı sayısını ifade etmektedir.</w:t>
            </w:r>
          </w:p>
        </w:tc>
        <w:tc>
          <w:tcPr>
            <w:tcW w:w="851" w:type="dxa"/>
            <w:vAlign w:val="center"/>
          </w:tcPr>
          <w:p w14:paraId="2A1851FB" w14:textId="150383B6" w:rsidR="00DF34AF" w:rsidRPr="00013E72" w:rsidRDefault="00277BE3" w:rsidP="006B563F">
            <w:pPr>
              <w:ind w:right="63"/>
              <w:rPr>
                <w:rFonts w:cstheme="majorHAnsi"/>
                <w:color w:val="000000" w:themeColor="text1"/>
              </w:rPr>
            </w:pPr>
            <w:r w:rsidRPr="00013E72">
              <w:rPr>
                <w:rFonts w:cstheme="majorHAnsi"/>
                <w:color w:val="000000" w:themeColor="text1"/>
              </w:rPr>
              <w:t>0</w:t>
            </w:r>
          </w:p>
        </w:tc>
        <w:tc>
          <w:tcPr>
            <w:tcW w:w="850" w:type="dxa"/>
            <w:vAlign w:val="center"/>
          </w:tcPr>
          <w:p w14:paraId="020DD9B0" w14:textId="42E09277" w:rsidR="00DF34AF" w:rsidRPr="00013E72" w:rsidRDefault="00277BE3" w:rsidP="006B563F">
            <w:pPr>
              <w:ind w:right="63"/>
              <w:rPr>
                <w:rFonts w:cstheme="majorHAnsi"/>
                <w:color w:val="000000" w:themeColor="text1"/>
              </w:rPr>
            </w:pPr>
            <w:r w:rsidRPr="00013E72">
              <w:rPr>
                <w:rFonts w:cstheme="majorHAnsi"/>
                <w:color w:val="000000" w:themeColor="text1"/>
              </w:rPr>
              <w:t>0</w:t>
            </w:r>
          </w:p>
        </w:tc>
        <w:tc>
          <w:tcPr>
            <w:tcW w:w="709" w:type="dxa"/>
            <w:vAlign w:val="center"/>
          </w:tcPr>
          <w:p w14:paraId="6864DDB2" w14:textId="3C5FC5A8" w:rsidR="00DF34AF" w:rsidRPr="00013E72" w:rsidRDefault="00277BE3" w:rsidP="006B563F">
            <w:pPr>
              <w:ind w:right="63"/>
              <w:rPr>
                <w:rFonts w:cstheme="majorHAnsi"/>
                <w:color w:val="000000" w:themeColor="text1"/>
              </w:rPr>
            </w:pPr>
            <w:r w:rsidRPr="00013E72">
              <w:rPr>
                <w:rFonts w:cstheme="majorHAnsi"/>
                <w:color w:val="000000" w:themeColor="text1"/>
              </w:rPr>
              <w:t>0</w:t>
            </w:r>
          </w:p>
        </w:tc>
      </w:tr>
      <w:tr w:rsidR="00277BE3" w:rsidRPr="005E5722" w14:paraId="1335E473" w14:textId="77777777" w:rsidTr="00DB6BC0">
        <w:trPr>
          <w:trHeight w:val="402"/>
          <w:jc w:val="center"/>
        </w:trPr>
        <w:tc>
          <w:tcPr>
            <w:tcW w:w="4111" w:type="dxa"/>
            <w:shd w:val="clear" w:color="auto" w:fill="E3F1F1"/>
            <w:vAlign w:val="center"/>
          </w:tcPr>
          <w:p w14:paraId="2C663ABD" w14:textId="77777777" w:rsidR="00277BE3" w:rsidRPr="004555A2" w:rsidRDefault="00277BE3" w:rsidP="00277BE3">
            <w:pPr>
              <w:pStyle w:val="ListeParagraf"/>
              <w:numPr>
                <w:ilvl w:val="0"/>
                <w:numId w:val="17"/>
              </w:numPr>
              <w:ind w:left="203" w:right="62" w:hanging="215"/>
              <w:rPr>
                <w:rFonts w:cstheme="majorHAnsi"/>
                <w:color w:val="000000" w:themeColor="text1"/>
                <w:sz w:val="20"/>
                <w:szCs w:val="20"/>
              </w:rPr>
            </w:pPr>
            <w:r w:rsidRPr="004555A2">
              <w:rPr>
                <w:rFonts w:cstheme="majorHAnsi"/>
                <w:color w:val="000000" w:themeColor="text1"/>
                <w:sz w:val="20"/>
                <w:szCs w:val="20"/>
              </w:rPr>
              <w:t>Ayrılan lisans öğrenci sayısı</w:t>
            </w:r>
          </w:p>
        </w:tc>
        <w:tc>
          <w:tcPr>
            <w:tcW w:w="3817" w:type="dxa"/>
            <w:shd w:val="clear" w:color="auto" w:fill="auto"/>
            <w:vAlign w:val="center"/>
          </w:tcPr>
          <w:p w14:paraId="68E840F9" w14:textId="77777777" w:rsidR="00277BE3" w:rsidRPr="004555A2" w:rsidRDefault="00277BE3" w:rsidP="00277BE3">
            <w:pPr>
              <w:ind w:right="63"/>
              <w:jc w:val="both"/>
              <w:rPr>
                <w:rFonts w:cstheme="majorHAnsi"/>
                <w:i/>
                <w:color w:val="000000" w:themeColor="text1"/>
                <w:sz w:val="16"/>
                <w:szCs w:val="16"/>
              </w:rPr>
            </w:pPr>
            <w:r w:rsidRPr="004555A2">
              <w:rPr>
                <w:rFonts w:cstheme="majorHAnsi"/>
                <w:i/>
                <w:color w:val="000000" w:themeColor="text1"/>
                <w:sz w:val="16"/>
                <w:szCs w:val="16"/>
              </w:rPr>
              <w:t>1 Ocak-31 Aralık tarihleri arasında mezunlar hariç kurumla ilişiği kalmayan kişi sayısını giriniz.</w:t>
            </w:r>
          </w:p>
        </w:tc>
        <w:tc>
          <w:tcPr>
            <w:tcW w:w="851" w:type="dxa"/>
            <w:vAlign w:val="center"/>
          </w:tcPr>
          <w:p w14:paraId="31116D68" w14:textId="7A101906" w:rsidR="00277BE3" w:rsidRPr="00013E72" w:rsidRDefault="00D93DD6" w:rsidP="00277BE3">
            <w:pPr>
              <w:ind w:right="63"/>
              <w:rPr>
                <w:rFonts w:cstheme="majorHAnsi"/>
                <w:color w:val="000000" w:themeColor="text1"/>
              </w:rPr>
            </w:pPr>
            <w:r w:rsidRPr="00013E72">
              <w:rPr>
                <w:rFonts w:cstheme="majorHAnsi"/>
                <w:color w:val="000000" w:themeColor="text1"/>
              </w:rPr>
              <w:t>37</w:t>
            </w:r>
          </w:p>
        </w:tc>
        <w:tc>
          <w:tcPr>
            <w:tcW w:w="850" w:type="dxa"/>
            <w:vAlign w:val="center"/>
          </w:tcPr>
          <w:p w14:paraId="049F01F5" w14:textId="631AD74A" w:rsidR="00277BE3" w:rsidRPr="00013E72" w:rsidRDefault="00277BE3" w:rsidP="00277BE3">
            <w:pPr>
              <w:ind w:right="63"/>
              <w:rPr>
                <w:rFonts w:cstheme="majorHAnsi"/>
                <w:color w:val="000000" w:themeColor="text1"/>
              </w:rPr>
            </w:pPr>
            <w:r w:rsidRPr="00013E72">
              <w:rPr>
                <w:rFonts w:cs="Calibri Light"/>
                <w:color w:val="000000"/>
              </w:rPr>
              <w:t>48</w:t>
            </w:r>
          </w:p>
        </w:tc>
        <w:tc>
          <w:tcPr>
            <w:tcW w:w="709" w:type="dxa"/>
            <w:vAlign w:val="center"/>
          </w:tcPr>
          <w:p w14:paraId="631AB8F1" w14:textId="602C3706" w:rsidR="00277BE3" w:rsidRPr="00013E72" w:rsidRDefault="00277BE3" w:rsidP="00277BE3">
            <w:pPr>
              <w:ind w:right="63"/>
              <w:rPr>
                <w:rFonts w:cstheme="majorHAnsi"/>
                <w:color w:val="000000" w:themeColor="text1"/>
              </w:rPr>
            </w:pPr>
            <w:r w:rsidRPr="00013E72">
              <w:rPr>
                <w:rFonts w:cs="Calibri Light"/>
                <w:color w:val="000000"/>
              </w:rPr>
              <w:t>40</w:t>
            </w:r>
          </w:p>
        </w:tc>
      </w:tr>
      <w:tr w:rsidR="00277BE3" w:rsidRPr="005E5722" w14:paraId="4D50746A" w14:textId="77777777" w:rsidTr="00DB6BC0">
        <w:trPr>
          <w:trHeight w:val="402"/>
          <w:jc w:val="center"/>
        </w:trPr>
        <w:tc>
          <w:tcPr>
            <w:tcW w:w="4111" w:type="dxa"/>
            <w:shd w:val="clear" w:color="auto" w:fill="E3F1F1"/>
            <w:vAlign w:val="center"/>
          </w:tcPr>
          <w:p w14:paraId="1589BCAA" w14:textId="77777777" w:rsidR="00277BE3" w:rsidRPr="004555A2" w:rsidRDefault="00277BE3" w:rsidP="00277BE3">
            <w:pPr>
              <w:pStyle w:val="ListeParagraf"/>
              <w:numPr>
                <w:ilvl w:val="0"/>
                <w:numId w:val="17"/>
              </w:numPr>
              <w:ind w:left="203" w:right="62" w:hanging="215"/>
              <w:rPr>
                <w:rFonts w:cstheme="majorHAnsi"/>
                <w:color w:val="000000" w:themeColor="text1"/>
                <w:sz w:val="20"/>
                <w:szCs w:val="20"/>
              </w:rPr>
            </w:pPr>
            <w:r w:rsidRPr="004555A2">
              <w:rPr>
                <w:rFonts w:cstheme="majorHAnsi"/>
                <w:color w:val="000000" w:themeColor="text1"/>
                <w:sz w:val="20"/>
                <w:szCs w:val="20"/>
              </w:rPr>
              <w:t xml:space="preserve">Bölümdeki Öğretim Üyesi Sayısı </w:t>
            </w:r>
          </w:p>
        </w:tc>
        <w:tc>
          <w:tcPr>
            <w:tcW w:w="3817" w:type="dxa"/>
            <w:shd w:val="clear" w:color="auto" w:fill="auto"/>
            <w:vAlign w:val="center"/>
          </w:tcPr>
          <w:p w14:paraId="601771AA" w14:textId="77777777" w:rsidR="00277BE3" w:rsidRPr="004555A2" w:rsidRDefault="00277BE3" w:rsidP="00277BE3">
            <w:pPr>
              <w:ind w:right="63"/>
              <w:jc w:val="both"/>
              <w:rPr>
                <w:rFonts w:cstheme="majorHAnsi"/>
                <w:i/>
                <w:color w:val="000000" w:themeColor="text1"/>
                <w:sz w:val="16"/>
                <w:szCs w:val="16"/>
              </w:rPr>
            </w:pPr>
            <w:r w:rsidRPr="004555A2">
              <w:rPr>
                <w:rFonts w:cstheme="majorHAnsi"/>
                <w:i/>
                <w:color w:val="000000" w:themeColor="text1"/>
                <w:sz w:val="16"/>
                <w:szCs w:val="16"/>
              </w:rPr>
              <w:t>31 Aralık itibari ile uyruğu fark etmeksizin Öğretim Üyesi sayısını ifade etmektedir.</w:t>
            </w:r>
          </w:p>
        </w:tc>
        <w:tc>
          <w:tcPr>
            <w:tcW w:w="851" w:type="dxa"/>
            <w:vAlign w:val="center"/>
          </w:tcPr>
          <w:p w14:paraId="7E707187" w14:textId="0674B212" w:rsidR="00277BE3" w:rsidRPr="00013E72" w:rsidRDefault="00D93DD6" w:rsidP="00277BE3">
            <w:pPr>
              <w:ind w:right="63"/>
              <w:rPr>
                <w:rFonts w:cstheme="majorHAnsi"/>
                <w:color w:val="000000" w:themeColor="text1"/>
              </w:rPr>
            </w:pPr>
            <w:r w:rsidRPr="00013E72">
              <w:rPr>
                <w:rFonts w:cstheme="majorHAnsi"/>
                <w:color w:val="000000" w:themeColor="text1"/>
              </w:rPr>
              <w:t>15</w:t>
            </w:r>
          </w:p>
        </w:tc>
        <w:tc>
          <w:tcPr>
            <w:tcW w:w="850" w:type="dxa"/>
            <w:vAlign w:val="center"/>
          </w:tcPr>
          <w:p w14:paraId="3AC04207" w14:textId="1B47CB5B" w:rsidR="00277BE3" w:rsidRPr="00013E72" w:rsidRDefault="00277BE3" w:rsidP="00277BE3">
            <w:pPr>
              <w:ind w:right="63"/>
              <w:rPr>
                <w:rFonts w:cstheme="majorHAnsi"/>
                <w:color w:val="000000" w:themeColor="text1"/>
              </w:rPr>
            </w:pPr>
            <w:r w:rsidRPr="00013E72">
              <w:rPr>
                <w:rFonts w:cs="Calibri Light"/>
                <w:color w:val="000000"/>
              </w:rPr>
              <w:t>14</w:t>
            </w:r>
          </w:p>
        </w:tc>
        <w:tc>
          <w:tcPr>
            <w:tcW w:w="709" w:type="dxa"/>
            <w:vAlign w:val="center"/>
          </w:tcPr>
          <w:p w14:paraId="7CB1D54A" w14:textId="2C51244C" w:rsidR="00277BE3" w:rsidRPr="00013E72" w:rsidRDefault="00277BE3" w:rsidP="00277BE3">
            <w:pPr>
              <w:ind w:right="63"/>
              <w:rPr>
                <w:rFonts w:cstheme="majorHAnsi"/>
                <w:color w:val="000000" w:themeColor="text1"/>
              </w:rPr>
            </w:pPr>
            <w:r w:rsidRPr="00013E72">
              <w:rPr>
                <w:rFonts w:cs="Calibri Light"/>
                <w:color w:val="000000"/>
              </w:rPr>
              <w:t>14</w:t>
            </w:r>
          </w:p>
        </w:tc>
      </w:tr>
      <w:tr w:rsidR="00277BE3" w:rsidRPr="005E5722" w14:paraId="078260B8" w14:textId="77777777" w:rsidTr="00DB6BC0">
        <w:trPr>
          <w:trHeight w:val="402"/>
          <w:jc w:val="center"/>
        </w:trPr>
        <w:tc>
          <w:tcPr>
            <w:tcW w:w="4111" w:type="dxa"/>
            <w:shd w:val="clear" w:color="auto" w:fill="E3F1F1"/>
            <w:vAlign w:val="center"/>
          </w:tcPr>
          <w:p w14:paraId="228EDC27" w14:textId="77777777" w:rsidR="00277BE3" w:rsidRPr="004555A2" w:rsidRDefault="00277BE3" w:rsidP="00277BE3">
            <w:pPr>
              <w:pStyle w:val="ListeParagraf"/>
              <w:numPr>
                <w:ilvl w:val="0"/>
                <w:numId w:val="17"/>
              </w:numPr>
              <w:ind w:left="203" w:right="62" w:hanging="215"/>
              <w:rPr>
                <w:rFonts w:cstheme="majorHAnsi"/>
                <w:color w:val="000000" w:themeColor="text1"/>
                <w:sz w:val="20"/>
                <w:szCs w:val="20"/>
              </w:rPr>
            </w:pPr>
            <w:r w:rsidRPr="004555A2">
              <w:rPr>
                <w:rFonts w:cstheme="majorHAnsi"/>
                <w:color w:val="000000" w:themeColor="text1"/>
                <w:sz w:val="20"/>
                <w:szCs w:val="20"/>
              </w:rPr>
              <w:t xml:space="preserve">Toplam Öğretim Elemanı Sayısı </w:t>
            </w:r>
          </w:p>
        </w:tc>
        <w:tc>
          <w:tcPr>
            <w:tcW w:w="3817" w:type="dxa"/>
            <w:shd w:val="clear" w:color="auto" w:fill="auto"/>
            <w:vAlign w:val="center"/>
          </w:tcPr>
          <w:p w14:paraId="5DA08F3F" w14:textId="77777777" w:rsidR="00277BE3" w:rsidRPr="004555A2" w:rsidRDefault="00277BE3" w:rsidP="00277BE3">
            <w:pPr>
              <w:ind w:right="63"/>
              <w:rPr>
                <w:rFonts w:cstheme="majorHAnsi"/>
                <w:i/>
                <w:color w:val="000000" w:themeColor="text1"/>
                <w:sz w:val="16"/>
                <w:szCs w:val="16"/>
              </w:rPr>
            </w:pPr>
            <w:r w:rsidRPr="004555A2">
              <w:rPr>
                <w:rFonts w:cstheme="majorHAnsi"/>
                <w:i/>
                <w:color w:val="000000" w:themeColor="text1"/>
                <w:sz w:val="16"/>
                <w:szCs w:val="16"/>
              </w:rPr>
              <w:t>31 Aralık itibari ile uyruğu fark etmeksizin öğretim üyesi dahil Toplam Öğretim Elemanı sayısını ifade etmektedir.</w:t>
            </w:r>
          </w:p>
        </w:tc>
        <w:tc>
          <w:tcPr>
            <w:tcW w:w="851" w:type="dxa"/>
            <w:vAlign w:val="center"/>
          </w:tcPr>
          <w:p w14:paraId="73A43DDF" w14:textId="3FA81D11" w:rsidR="00277BE3" w:rsidRPr="00013E72" w:rsidRDefault="00D93DD6" w:rsidP="00277BE3">
            <w:pPr>
              <w:ind w:right="63"/>
              <w:rPr>
                <w:rFonts w:cstheme="majorHAnsi"/>
                <w:color w:val="000000" w:themeColor="text1"/>
              </w:rPr>
            </w:pPr>
            <w:r w:rsidRPr="00013E72">
              <w:rPr>
                <w:rFonts w:cstheme="majorHAnsi"/>
                <w:color w:val="000000" w:themeColor="text1"/>
              </w:rPr>
              <w:t>19</w:t>
            </w:r>
          </w:p>
        </w:tc>
        <w:tc>
          <w:tcPr>
            <w:tcW w:w="850" w:type="dxa"/>
            <w:vAlign w:val="center"/>
          </w:tcPr>
          <w:p w14:paraId="7EE699FB" w14:textId="367EF25C" w:rsidR="00277BE3" w:rsidRPr="00013E72" w:rsidRDefault="00D93DD6" w:rsidP="00277BE3">
            <w:pPr>
              <w:ind w:right="63"/>
              <w:rPr>
                <w:rFonts w:cstheme="majorHAnsi"/>
                <w:color w:val="000000" w:themeColor="text1"/>
              </w:rPr>
            </w:pPr>
            <w:r w:rsidRPr="00013E72">
              <w:rPr>
                <w:rFonts w:cs="Calibri Light"/>
                <w:color w:val="000000"/>
              </w:rPr>
              <w:t>18</w:t>
            </w:r>
          </w:p>
        </w:tc>
        <w:tc>
          <w:tcPr>
            <w:tcW w:w="709" w:type="dxa"/>
            <w:vAlign w:val="center"/>
          </w:tcPr>
          <w:p w14:paraId="6FAE29B1" w14:textId="4247CD1D" w:rsidR="00277BE3" w:rsidRPr="00013E72" w:rsidRDefault="00277BE3" w:rsidP="00277BE3">
            <w:pPr>
              <w:ind w:right="63"/>
              <w:rPr>
                <w:rFonts w:cstheme="majorHAnsi"/>
                <w:color w:val="000000" w:themeColor="text1"/>
              </w:rPr>
            </w:pPr>
            <w:r w:rsidRPr="00013E72">
              <w:rPr>
                <w:rFonts w:cs="Calibri Light"/>
                <w:color w:val="000000"/>
              </w:rPr>
              <w:t>1</w:t>
            </w:r>
            <w:r w:rsidR="00D93DD6" w:rsidRPr="00013E72">
              <w:rPr>
                <w:rFonts w:cs="Calibri Light"/>
                <w:color w:val="000000"/>
              </w:rPr>
              <w:t>8</w:t>
            </w:r>
          </w:p>
        </w:tc>
      </w:tr>
      <w:tr w:rsidR="00277BE3" w:rsidRPr="005E5722" w14:paraId="11A78483" w14:textId="77777777" w:rsidTr="00DB6BC0">
        <w:trPr>
          <w:trHeight w:val="402"/>
          <w:jc w:val="center"/>
        </w:trPr>
        <w:tc>
          <w:tcPr>
            <w:tcW w:w="4111" w:type="dxa"/>
            <w:shd w:val="clear" w:color="auto" w:fill="002060"/>
            <w:vAlign w:val="center"/>
          </w:tcPr>
          <w:p w14:paraId="2FC5183C" w14:textId="77777777" w:rsidR="00277BE3" w:rsidRPr="004555A2" w:rsidRDefault="00277BE3" w:rsidP="00277BE3">
            <w:pPr>
              <w:ind w:right="63"/>
              <w:rPr>
                <w:rFonts w:cstheme="majorHAnsi"/>
                <w:color w:val="FFFFFF" w:themeColor="background1"/>
                <w:sz w:val="20"/>
                <w:szCs w:val="20"/>
              </w:rPr>
            </w:pPr>
            <w:r>
              <w:rPr>
                <w:rFonts w:cstheme="majorHAnsi"/>
                <w:b/>
                <w:color w:val="FFFFFF" w:themeColor="background1"/>
                <w:sz w:val="20"/>
                <w:szCs w:val="20"/>
              </w:rPr>
              <w:t>2</w:t>
            </w:r>
            <w:r w:rsidRPr="004555A2">
              <w:rPr>
                <w:rFonts w:cstheme="majorHAnsi"/>
                <w:b/>
                <w:color w:val="FFFFFF" w:themeColor="background1"/>
                <w:sz w:val="20"/>
                <w:szCs w:val="20"/>
              </w:rPr>
              <w:t>. Kalite Güvencesi Sistemi</w:t>
            </w:r>
          </w:p>
        </w:tc>
        <w:tc>
          <w:tcPr>
            <w:tcW w:w="3817" w:type="dxa"/>
            <w:shd w:val="clear" w:color="auto" w:fill="002060"/>
            <w:vAlign w:val="center"/>
          </w:tcPr>
          <w:p w14:paraId="373F81C6" w14:textId="77777777" w:rsidR="00277BE3" w:rsidRPr="004555A2" w:rsidRDefault="00277BE3" w:rsidP="00277BE3">
            <w:pPr>
              <w:ind w:right="63"/>
              <w:jc w:val="both"/>
              <w:rPr>
                <w:rFonts w:cstheme="majorHAnsi"/>
                <w:color w:val="FFFFFF" w:themeColor="background1"/>
                <w:sz w:val="16"/>
                <w:szCs w:val="16"/>
              </w:rPr>
            </w:pPr>
          </w:p>
        </w:tc>
        <w:tc>
          <w:tcPr>
            <w:tcW w:w="851" w:type="dxa"/>
            <w:shd w:val="clear" w:color="auto" w:fill="002060"/>
            <w:vAlign w:val="center"/>
          </w:tcPr>
          <w:p w14:paraId="1A6269D1" w14:textId="77777777" w:rsidR="00277BE3" w:rsidRPr="00013E72" w:rsidRDefault="00277BE3" w:rsidP="00277BE3">
            <w:pPr>
              <w:ind w:right="63"/>
              <w:jc w:val="right"/>
              <w:rPr>
                <w:rFonts w:cstheme="majorHAnsi"/>
                <w:color w:val="FFFFFF" w:themeColor="background1"/>
              </w:rPr>
            </w:pPr>
          </w:p>
        </w:tc>
        <w:tc>
          <w:tcPr>
            <w:tcW w:w="850" w:type="dxa"/>
            <w:shd w:val="clear" w:color="auto" w:fill="002060"/>
            <w:vAlign w:val="center"/>
          </w:tcPr>
          <w:p w14:paraId="4C822515" w14:textId="77777777" w:rsidR="00277BE3" w:rsidRPr="00013E72" w:rsidRDefault="00277BE3" w:rsidP="00277BE3">
            <w:pPr>
              <w:ind w:right="63"/>
              <w:jc w:val="right"/>
              <w:rPr>
                <w:rFonts w:cstheme="majorHAnsi"/>
                <w:color w:val="FFFFFF" w:themeColor="background1"/>
              </w:rPr>
            </w:pPr>
          </w:p>
        </w:tc>
        <w:tc>
          <w:tcPr>
            <w:tcW w:w="709" w:type="dxa"/>
            <w:shd w:val="clear" w:color="auto" w:fill="002060"/>
          </w:tcPr>
          <w:p w14:paraId="37D56C46" w14:textId="77777777" w:rsidR="00277BE3" w:rsidRPr="00013E72" w:rsidRDefault="00277BE3" w:rsidP="00277BE3">
            <w:pPr>
              <w:ind w:right="63"/>
              <w:jc w:val="right"/>
              <w:rPr>
                <w:rFonts w:cstheme="majorHAnsi"/>
                <w:color w:val="FFFFFF" w:themeColor="background1"/>
              </w:rPr>
            </w:pPr>
          </w:p>
        </w:tc>
      </w:tr>
      <w:tr w:rsidR="00277BE3" w:rsidRPr="005E5722" w14:paraId="54B99B8E" w14:textId="77777777" w:rsidTr="00DB6BC0">
        <w:trPr>
          <w:trHeight w:val="402"/>
          <w:jc w:val="center"/>
        </w:trPr>
        <w:tc>
          <w:tcPr>
            <w:tcW w:w="4111" w:type="dxa"/>
            <w:shd w:val="clear" w:color="auto" w:fill="E3F1F1"/>
            <w:vAlign w:val="center"/>
          </w:tcPr>
          <w:p w14:paraId="62934937" w14:textId="77777777" w:rsidR="00277BE3" w:rsidRPr="004555A2" w:rsidRDefault="00277BE3" w:rsidP="00277BE3">
            <w:pPr>
              <w:pStyle w:val="ListeParagraf"/>
              <w:numPr>
                <w:ilvl w:val="0"/>
                <w:numId w:val="18"/>
              </w:numPr>
              <w:ind w:left="203" w:right="63" w:hanging="203"/>
              <w:rPr>
                <w:rFonts w:cstheme="majorHAnsi"/>
                <w:color w:val="000000" w:themeColor="text1"/>
                <w:sz w:val="20"/>
                <w:szCs w:val="20"/>
              </w:rPr>
            </w:pPr>
            <w:r w:rsidRPr="004555A2">
              <w:rPr>
                <w:rFonts w:cstheme="majorHAnsi"/>
                <w:color w:val="000000" w:themeColor="text1"/>
                <w:sz w:val="20"/>
                <w:szCs w:val="20"/>
              </w:rPr>
              <w:t xml:space="preserve">Bölümün İç Paydaşları İle Kalite Süreçleri Kapsamında Gerçekleştirdiği Yıllık Geribildirim Ve Değerlendirme Toplantılarının Sayısı </w:t>
            </w:r>
          </w:p>
        </w:tc>
        <w:tc>
          <w:tcPr>
            <w:tcW w:w="3817" w:type="dxa"/>
            <w:shd w:val="clear" w:color="auto" w:fill="auto"/>
            <w:vAlign w:val="center"/>
          </w:tcPr>
          <w:p w14:paraId="476CA297" w14:textId="77777777" w:rsidR="00277BE3" w:rsidRPr="004555A2" w:rsidRDefault="00277BE3" w:rsidP="00277BE3">
            <w:pPr>
              <w:ind w:right="63"/>
              <w:rPr>
                <w:rFonts w:cstheme="majorHAnsi"/>
                <w:i/>
                <w:color w:val="000000" w:themeColor="text1"/>
                <w:sz w:val="16"/>
                <w:szCs w:val="16"/>
              </w:rPr>
            </w:pPr>
            <w:r w:rsidRPr="004555A2">
              <w:rPr>
                <w:rFonts w:cstheme="majorHAnsi"/>
                <w:i/>
                <w:color w:val="000000" w:themeColor="text1"/>
                <w:sz w:val="16"/>
                <w:szCs w:val="16"/>
              </w:rPr>
              <w:t>İç paydaşlara yönelik (Öğrenci, İdari Personel, Akademik Personel vb.) yürüttüğü geribildirim ve değerlendirme toplantı sayıları</w:t>
            </w:r>
          </w:p>
        </w:tc>
        <w:tc>
          <w:tcPr>
            <w:tcW w:w="851" w:type="dxa"/>
            <w:vAlign w:val="center"/>
          </w:tcPr>
          <w:p w14:paraId="2DA64C01" w14:textId="3F2485EB" w:rsidR="00277BE3" w:rsidRPr="00013E72" w:rsidRDefault="00D93DD6" w:rsidP="00277BE3">
            <w:pPr>
              <w:ind w:right="63"/>
              <w:jc w:val="right"/>
              <w:rPr>
                <w:rFonts w:cstheme="majorHAnsi"/>
                <w:color w:val="000000" w:themeColor="text1"/>
              </w:rPr>
            </w:pPr>
            <w:r w:rsidRPr="00013E72">
              <w:rPr>
                <w:rFonts w:cstheme="majorHAnsi"/>
                <w:color w:val="000000" w:themeColor="text1"/>
              </w:rPr>
              <w:t>1</w:t>
            </w:r>
          </w:p>
        </w:tc>
        <w:tc>
          <w:tcPr>
            <w:tcW w:w="850" w:type="dxa"/>
            <w:vAlign w:val="center"/>
          </w:tcPr>
          <w:p w14:paraId="5FBE9156" w14:textId="256FDE02" w:rsidR="00277BE3" w:rsidRPr="00013E72" w:rsidRDefault="00277BE3" w:rsidP="00277BE3">
            <w:pPr>
              <w:ind w:right="63"/>
              <w:jc w:val="right"/>
              <w:rPr>
                <w:rFonts w:cstheme="majorHAnsi"/>
                <w:color w:val="000000" w:themeColor="text1"/>
              </w:rPr>
            </w:pPr>
            <w:r w:rsidRPr="00013E72">
              <w:rPr>
                <w:rFonts w:cs="Calibri Light"/>
                <w:color w:val="000000"/>
              </w:rPr>
              <w:t>1</w:t>
            </w:r>
          </w:p>
        </w:tc>
        <w:tc>
          <w:tcPr>
            <w:tcW w:w="709" w:type="dxa"/>
            <w:vAlign w:val="center"/>
          </w:tcPr>
          <w:p w14:paraId="2CDA7B51" w14:textId="38D0AE32" w:rsidR="00277BE3" w:rsidRPr="00013E72" w:rsidRDefault="00277BE3" w:rsidP="00277BE3">
            <w:pPr>
              <w:ind w:right="63"/>
              <w:jc w:val="right"/>
              <w:rPr>
                <w:rFonts w:cstheme="majorHAnsi"/>
                <w:color w:val="000000" w:themeColor="text1"/>
              </w:rPr>
            </w:pPr>
            <w:r w:rsidRPr="00013E72">
              <w:rPr>
                <w:rFonts w:cs="Calibri Light"/>
                <w:color w:val="000000"/>
              </w:rPr>
              <w:t>1</w:t>
            </w:r>
          </w:p>
        </w:tc>
      </w:tr>
      <w:tr w:rsidR="00277BE3" w:rsidRPr="005E5722" w14:paraId="4CC558D9" w14:textId="77777777" w:rsidTr="00DB6BC0">
        <w:trPr>
          <w:trHeight w:val="402"/>
          <w:jc w:val="center"/>
        </w:trPr>
        <w:tc>
          <w:tcPr>
            <w:tcW w:w="4111" w:type="dxa"/>
            <w:shd w:val="clear" w:color="auto" w:fill="E3F1F1"/>
            <w:vAlign w:val="center"/>
          </w:tcPr>
          <w:p w14:paraId="6F917B36" w14:textId="77777777" w:rsidR="00277BE3" w:rsidRPr="004555A2" w:rsidRDefault="00277BE3" w:rsidP="00277BE3">
            <w:pPr>
              <w:pStyle w:val="ListeParagraf"/>
              <w:numPr>
                <w:ilvl w:val="0"/>
                <w:numId w:val="18"/>
              </w:numPr>
              <w:ind w:left="203" w:right="63" w:hanging="203"/>
              <w:rPr>
                <w:rFonts w:cstheme="majorHAnsi"/>
                <w:color w:val="000000" w:themeColor="text1"/>
                <w:sz w:val="20"/>
                <w:szCs w:val="20"/>
              </w:rPr>
            </w:pPr>
            <w:r w:rsidRPr="004555A2">
              <w:rPr>
                <w:rFonts w:cstheme="majorHAnsi"/>
                <w:color w:val="000000" w:themeColor="text1"/>
                <w:sz w:val="20"/>
                <w:szCs w:val="20"/>
              </w:rPr>
              <w:t xml:space="preserve">Bölümün Dış Paydaşları İle Kalite Süreçleri Kapsamında Gerçekleştirdiği Yıllık Geribildirim Ve Değerlendirme Toplantılarının Sayısı </w:t>
            </w:r>
          </w:p>
        </w:tc>
        <w:tc>
          <w:tcPr>
            <w:tcW w:w="3817" w:type="dxa"/>
            <w:shd w:val="clear" w:color="auto" w:fill="auto"/>
            <w:vAlign w:val="center"/>
          </w:tcPr>
          <w:p w14:paraId="3B30C4A6" w14:textId="77777777" w:rsidR="00277BE3" w:rsidRPr="004555A2" w:rsidRDefault="00277BE3" w:rsidP="00277BE3">
            <w:pPr>
              <w:ind w:right="63"/>
              <w:rPr>
                <w:rFonts w:cstheme="majorHAnsi"/>
                <w:i/>
                <w:color w:val="000000" w:themeColor="text1"/>
                <w:sz w:val="16"/>
                <w:szCs w:val="16"/>
              </w:rPr>
            </w:pPr>
            <w:r w:rsidRPr="004555A2">
              <w:rPr>
                <w:rFonts w:cstheme="majorHAnsi"/>
                <w:i/>
                <w:color w:val="000000" w:themeColor="text1"/>
                <w:sz w:val="16"/>
                <w:szCs w:val="16"/>
              </w:rPr>
              <w:t>Dış paydaşlara yönelik (Sektör, Tedarikçiler, Mezunlar, Bakanlıklar, Belediyeler gibi) yürüttüğü geribildirim ve değerlendirme toplantı sayıları</w:t>
            </w:r>
          </w:p>
        </w:tc>
        <w:tc>
          <w:tcPr>
            <w:tcW w:w="851" w:type="dxa"/>
            <w:vAlign w:val="center"/>
          </w:tcPr>
          <w:p w14:paraId="58F4DBDC" w14:textId="773261AF" w:rsidR="00277BE3" w:rsidRPr="00013E72" w:rsidRDefault="00D93DD6" w:rsidP="00277BE3">
            <w:pPr>
              <w:ind w:right="63"/>
              <w:jc w:val="right"/>
              <w:rPr>
                <w:rFonts w:cstheme="majorHAnsi"/>
                <w:color w:val="000000" w:themeColor="text1"/>
              </w:rPr>
            </w:pPr>
            <w:r w:rsidRPr="00013E72">
              <w:rPr>
                <w:rFonts w:cstheme="majorHAnsi"/>
                <w:color w:val="000000" w:themeColor="text1"/>
              </w:rPr>
              <w:t>1</w:t>
            </w:r>
          </w:p>
        </w:tc>
        <w:tc>
          <w:tcPr>
            <w:tcW w:w="850" w:type="dxa"/>
            <w:vAlign w:val="center"/>
          </w:tcPr>
          <w:p w14:paraId="44A372AB" w14:textId="38B77ABF" w:rsidR="00277BE3" w:rsidRPr="00013E72" w:rsidRDefault="00277BE3" w:rsidP="00277BE3">
            <w:pPr>
              <w:ind w:right="63"/>
              <w:jc w:val="right"/>
              <w:rPr>
                <w:rFonts w:cstheme="majorHAnsi"/>
                <w:color w:val="000000" w:themeColor="text1"/>
              </w:rPr>
            </w:pPr>
            <w:r w:rsidRPr="00013E72">
              <w:rPr>
                <w:rFonts w:cs="Calibri Light"/>
                <w:color w:val="000000"/>
              </w:rPr>
              <w:t>1</w:t>
            </w:r>
          </w:p>
        </w:tc>
        <w:tc>
          <w:tcPr>
            <w:tcW w:w="709" w:type="dxa"/>
            <w:vAlign w:val="center"/>
          </w:tcPr>
          <w:p w14:paraId="4D72EB9A" w14:textId="71ECCF45" w:rsidR="00277BE3" w:rsidRPr="00013E72" w:rsidRDefault="00277BE3" w:rsidP="00277BE3">
            <w:pPr>
              <w:ind w:right="63"/>
              <w:jc w:val="right"/>
              <w:rPr>
                <w:rFonts w:cstheme="majorHAnsi"/>
                <w:color w:val="000000" w:themeColor="text1"/>
              </w:rPr>
            </w:pPr>
            <w:r w:rsidRPr="00013E72">
              <w:rPr>
                <w:rFonts w:cs="Calibri Light"/>
                <w:color w:val="000000"/>
              </w:rPr>
              <w:t>1</w:t>
            </w:r>
          </w:p>
        </w:tc>
      </w:tr>
      <w:tr w:rsidR="00277BE3" w:rsidRPr="005E5722" w14:paraId="71F4B0BD" w14:textId="77777777" w:rsidTr="00DB6BC0">
        <w:trPr>
          <w:trHeight w:val="402"/>
          <w:jc w:val="center"/>
        </w:trPr>
        <w:tc>
          <w:tcPr>
            <w:tcW w:w="4111" w:type="dxa"/>
            <w:shd w:val="clear" w:color="auto" w:fill="E3F1F1"/>
            <w:vAlign w:val="center"/>
          </w:tcPr>
          <w:p w14:paraId="49EE57DF" w14:textId="77777777" w:rsidR="00277BE3" w:rsidRPr="004555A2" w:rsidRDefault="00277BE3" w:rsidP="00277BE3">
            <w:pPr>
              <w:pStyle w:val="ListeParagraf"/>
              <w:numPr>
                <w:ilvl w:val="0"/>
                <w:numId w:val="18"/>
              </w:numPr>
              <w:ind w:left="203" w:right="63" w:hanging="203"/>
              <w:rPr>
                <w:rFonts w:cstheme="majorHAnsi"/>
                <w:color w:val="000000" w:themeColor="text1"/>
                <w:sz w:val="20"/>
                <w:szCs w:val="20"/>
              </w:rPr>
            </w:pPr>
            <w:r w:rsidRPr="004555A2">
              <w:rPr>
                <w:rFonts w:cstheme="majorHAnsi"/>
                <w:color w:val="000000" w:themeColor="text1"/>
                <w:sz w:val="20"/>
                <w:szCs w:val="20"/>
              </w:rPr>
              <w:t>Erasmus Gelen öğrenci sayısı</w:t>
            </w:r>
          </w:p>
        </w:tc>
        <w:tc>
          <w:tcPr>
            <w:tcW w:w="3817" w:type="dxa"/>
            <w:vMerge w:val="restart"/>
            <w:shd w:val="clear" w:color="auto" w:fill="auto"/>
            <w:vAlign w:val="center"/>
          </w:tcPr>
          <w:p w14:paraId="57ADD416" w14:textId="77777777" w:rsidR="00277BE3" w:rsidRPr="004555A2" w:rsidRDefault="00277BE3" w:rsidP="00277BE3">
            <w:pPr>
              <w:ind w:right="63"/>
              <w:rPr>
                <w:rFonts w:cstheme="majorHAnsi"/>
                <w:i/>
                <w:color w:val="000000" w:themeColor="text1"/>
                <w:sz w:val="16"/>
                <w:szCs w:val="16"/>
              </w:rPr>
            </w:pPr>
            <w:r>
              <w:rPr>
                <w:rFonts w:cstheme="majorHAnsi"/>
                <w:i/>
                <w:color w:val="000000" w:themeColor="text1"/>
                <w:sz w:val="16"/>
                <w:szCs w:val="16"/>
              </w:rPr>
              <w:t>01 Ocak – 31 Aralık tarihleri arasında değişim programları kapsamında Bölümdeki programlara gelen öğrenci sayısı</w:t>
            </w:r>
          </w:p>
        </w:tc>
        <w:tc>
          <w:tcPr>
            <w:tcW w:w="851" w:type="dxa"/>
            <w:vAlign w:val="center"/>
          </w:tcPr>
          <w:p w14:paraId="42AE342C" w14:textId="62DA6431" w:rsidR="00277BE3" w:rsidRPr="00013E72" w:rsidRDefault="00D93DD6" w:rsidP="00277BE3">
            <w:pPr>
              <w:ind w:right="63"/>
              <w:jc w:val="right"/>
              <w:rPr>
                <w:rFonts w:cstheme="majorHAnsi"/>
                <w:color w:val="000000" w:themeColor="text1"/>
              </w:rPr>
            </w:pPr>
            <w:r w:rsidRPr="00013E72">
              <w:rPr>
                <w:rFonts w:cstheme="majorHAnsi"/>
                <w:color w:val="000000" w:themeColor="text1"/>
              </w:rPr>
              <w:t>5</w:t>
            </w:r>
          </w:p>
        </w:tc>
        <w:tc>
          <w:tcPr>
            <w:tcW w:w="850" w:type="dxa"/>
            <w:vAlign w:val="center"/>
          </w:tcPr>
          <w:p w14:paraId="30145034" w14:textId="24D87AC3" w:rsidR="00277BE3" w:rsidRPr="00013E72" w:rsidRDefault="00277BE3" w:rsidP="00277BE3">
            <w:pPr>
              <w:ind w:right="63"/>
              <w:jc w:val="right"/>
              <w:rPr>
                <w:rFonts w:cstheme="majorHAnsi"/>
                <w:color w:val="000000" w:themeColor="text1"/>
              </w:rPr>
            </w:pPr>
            <w:r w:rsidRPr="00013E72">
              <w:rPr>
                <w:rFonts w:cs="Calibri Light"/>
                <w:color w:val="000000"/>
              </w:rPr>
              <w:t>1</w:t>
            </w:r>
          </w:p>
        </w:tc>
        <w:tc>
          <w:tcPr>
            <w:tcW w:w="709" w:type="dxa"/>
            <w:vAlign w:val="center"/>
          </w:tcPr>
          <w:p w14:paraId="1655BB07" w14:textId="1FEA4583" w:rsidR="00277BE3" w:rsidRPr="00013E72" w:rsidRDefault="00277BE3" w:rsidP="00277BE3">
            <w:pPr>
              <w:ind w:right="63"/>
              <w:jc w:val="right"/>
              <w:rPr>
                <w:rFonts w:cstheme="majorHAnsi"/>
                <w:color w:val="000000" w:themeColor="text1"/>
              </w:rPr>
            </w:pPr>
            <w:r w:rsidRPr="00013E72">
              <w:rPr>
                <w:rFonts w:cs="Calibri Light"/>
                <w:color w:val="000000"/>
              </w:rPr>
              <w:t>8</w:t>
            </w:r>
          </w:p>
        </w:tc>
      </w:tr>
      <w:tr w:rsidR="00277BE3" w:rsidRPr="005E5722" w14:paraId="1A0361BC" w14:textId="77777777" w:rsidTr="00DB6BC0">
        <w:trPr>
          <w:trHeight w:val="402"/>
          <w:jc w:val="center"/>
        </w:trPr>
        <w:tc>
          <w:tcPr>
            <w:tcW w:w="4111" w:type="dxa"/>
            <w:shd w:val="clear" w:color="auto" w:fill="E3F1F1"/>
            <w:vAlign w:val="center"/>
          </w:tcPr>
          <w:p w14:paraId="532D4183" w14:textId="77777777" w:rsidR="00277BE3" w:rsidRPr="004555A2" w:rsidRDefault="00277BE3" w:rsidP="00277BE3">
            <w:pPr>
              <w:pStyle w:val="ListeParagraf"/>
              <w:numPr>
                <w:ilvl w:val="0"/>
                <w:numId w:val="18"/>
              </w:numPr>
              <w:ind w:left="203" w:right="63" w:hanging="203"/>
              <w:rPr>
                <w:rFonts w:cstheme="majorHAnsi"/>
                <w:color w:val="000000" w:themeColor="text1"/>
                <w:sz w:val="20"/>
                <w:szCs w:val="20"/>
              </w:rPr>
            </w:pPr>
            <w:r w:rsidRPr="004555A2">
              <w:rPr>
                <w:rFonts w:cstheme="majorHAnsi"/>
                <w:color w:val="000000" w:themeColor="text1"/>
                <w:sz w:val="20"/>
                <w:szCs w:val="20"/>
              </w:rPr>
              <w:t>Farabi Gelen Öğrenci Sayısı</w:t>
            </w:r>
          </w:p>
        </w:tc>
        <w:tc>
          <w:tcPr>
            <w:tcW w:w="3817" w:type="dxa"/>
            <w:vMerge/>
            <w:shd w:val="clear" w:color="auto" w:fill="auto"/>
            <w:vAlign w:val="center"/>
          </w:tcPr>
          <w:p w14:paraId="0A372C5D" w14:textId="77777777" w:rsidR="00277BE3" w:rsidRPr="004555A2" w:rsidRDefault="00277BE3" w:rsidP="00277BE3">
            <w:pPr>
              <w:ind w:right="63"/>
              <w:rPr>
                <w:rFonts w:cstheme="majorHAnsi"/>
                <w:i/>
                <w:color w:val="000000" w:themeColor="text1"/>
                <w:sz w:val="16"/>
                <w:szCs w:val="16"/>
              </w:rPr>
            </w:pPr>
          </w:p>
        </w:tc>
        <w:tc>
          <w:tcPr>
            <w:tcW w:w="851" w:type="dxa"/>
            <w:vAlign w:val="center"/>
          </w:tcPr>
          <w:p w14:paraId="01ADA33C" w14:textId="6CDE3859"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7D5BF827" w14:textId="0C2CF8FE"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c>
          <w:tcPr>
            <w:tcW w:w="709" w:type="dxa"/>
            <w:vAlign w:val="center"/>
          </w:tcPr>
          <w:p w14:paraId="4C4BFBB0" w14:textId="3458E5CA"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r>
      <w:tr w:rsidR="00277BE3" w:rsidRPr="005E5722" w14:paraId="4D11451B" w14:textId="77777777" w:rsidTr="00DB6BC0">
        <w:trPr>
          <w:trHeight w:val="402"/>
          <w:jc w:val="center"/>
        </w:trPr>
        <w:tc>
          <w:tcPr>
            <w:tcW w:w="4111" w:type="dxa"/>
            <w:shd w:val="clear" w:color="auto" w:fill="E3F1F1"/>
            <w:vAlign w:val="center"/>
          </w:tcPr>
          <w:p w14:paraId="0EC93820" w14:textId="77777777" w:rsidR="00277BE3" w:rsidRPr="004555A2" w:rsidRDefault="00277BE3" w:rsidP="00277BE3">
            <w:pPr>
              <w:pStyle w:val="ListeParagraf"/>
              <w:numPr>
                <w:ilvl w:val="0"/>
                <w:numId w:val="18"/>
              </w:numPr>
              <w:ind w:left="203" w:right="63" w:hanging="203"/>
              <w:rPr>
                <w:rFonts w:cstheme="majorHAnsi"/>
                <w:color w:val="000000" w:themeColor="text1"/>
                <w:sz w:val="20"/>
                <w:szCs w:val="20"/>
              </w:rPr>
            </w:pPr>
            <w:r w:rsidRPr="004555A2">
              <w:rPr>
                <w:rFonts w:cstheme="majorHAnsi"/>
                <w:color w:val="000000" w:themeColor="text1"/>
                <w:sz w:val="20"/>
                <w:szCs w:val="20"/>
              </w:rPr>
              <w:t>Mevlana Gelen Öğrenci Sayısı</w:t>
            </w:r>
          </w:p>
        </w:tc>
        <w:tc>
          <w:tcPr>
            <w:tcW w:w="3817" w:type="dxa"/>
            <w:vMerge/>
            <w:shd w:val="clear" w:color="auto" w:fill="auto"/>
            <w:vAlign w:val="center"/>
          </w:tcPr>
          <w:p w14:paraId="587ADA65" w14:textId="77777777" w:rsidR="00277BE3" w:rsidRPr="004555A2" w:rsidRDefault="00277BE3" w:rsidP="00277BE3">
            <w:pPr>
              <w:ind w:right="63"/>
              <w:rPr>
                <w:rFonts w:cstheme="majorHAnsi"/>
                <w:i/>
                <w:color w:val="000000" w:themeColor="text1"/>
                <w:sz w:val="16"/>
                <w:szCs w:val="16"/>
              </w:rPr>
            </w:pPr>
          </w:p>
        </w:tc>
        <w:tc>
          <w:tcPr>
            <w:tcW w:w="851" w:type="dxa"/>
            <w:vAlign w:val="center"/>
          </w:tcPr>
          <w:p w14:paraId="7C194C6C" w14:textId="4E3BF2CB"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7195D579" w14:textId="11D75037"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c>
          <w:tcPr>
            <w:tcW w:w="709" w:type="dxa"/>
            <w:vAlign w:val="center"/>
          </w:tcPr>
          <w:p w14:paraId="1C2B881B" w14:textId="41CA882F"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r>
      <w:tr w:rsidR="00277BE3" w:rsidRPr="005E5722" w14:paraId="119AEBDA" w14:textId="77777777" w:rsidTr="00DB6BC0">
        <w:trPr>
          <w:trHeight w:val="402"/>
          <w:jc w:val="center"/>
        </w:trPr>
        <w:tc>
          <w:tcPr>
            <w:tcW w:w="4111" w:type="dxa"/>
            <w:shd w:val="clear" w:color="auto" w:fill="E3F1F1"/>
            <w:vAlign w:val="center"/>
          </w:tcPr>
          <w:p w14:paraId="2A94F9B9" w14:textId="77777777" w:rsidR="00277BE3" w:rsidRPr="004555A2" w:rsidRDefault="00277BE3" w:rsidP="00277BE3">
            <w:pPr>
              <w:pStyle w:val="ListeParagraf"/>
              <w:numPr>
                <w:ilvl w:val="0"/>
                <w:numId w:val="18"/>
              </w:numPr>
              <w:ind w:left="203" w:right="63" w:hanging="203"/>
              <w:rPr>
                <w:rFonts w:cstheme="majorHAnsi"/>
                <w:color w:val="000000" w:themeColor="text1"/>
                <w:sz w:val="20"/>
                <w:szCs w:val="20"/>
              </w:rPr>
            </w:pPr>
            <w:r w:rsidRPr="004555A2">
              <w:rPr>
                <w:rFonts w:cstheme="majorHAnsi"/>
                <w:color w:val="000000" w:themeColor="text1"/>
                <w:sz w:val="20"/>
                <w:szCs w:val="20"/>
              </w:rPr>
              <w:t>Erasmus Giden öğrenci sayısı)</w:t>
            </w:r>
          </w:p>
        </w:tc>
        <w:tc>
          <w:tcPr>
            <w:tcW w:w="3817" w:type="dxa"/>
            <w:vMerge w:val="restart"/>
            <w:shd w:val="clear" w:color="auto" w:fill="auto"/>
            <w:vAlign w:val="center"/>
          </w:tcPr>
          <w:p w14:paraId="303CEAAD" w14:textId="77777777" w:rsidR="00277BE3" w:rsidRPr="004555A2" w:rsidRDefault="00277BE3" w:rsidP="00277BE3">
            <w:pPr>
              <w:rPr>
                <w:i/>
                <w:sz w:val="16"/>
                <w:szCs w:val="16"/>
              </w:rPr>
            </w:pPr>
            <w:r>
              <w:rPr>
                <w:rFonts w:cstheme="majorHAnsi"/>
                <w:i/>
                <w:color w:val="000000" w:themeColor="text1"/>
                <w:sz w:val="16"/>
                <w:szCs w:val="16"/>
              </w:rPr>
              <w:t>01 Ocak – 31 Aralık tarihleri arasında değişim programları kapsamında Bölümdeki programlardan giden öğrenci sayısı</w:t>
            </w:r>
          </w:p>
        </w:tc>
        <w:tc>
          <w:tcPr>
            <w:tcW w:w="851" w:type="dxa"/>
            <w:vAlign w:val="center"/>
          </w:tcPr>
          <w:p w14:paraId="2C03B8BA" w14:textId="6F42A21C" w:rsidR="00277BE3" w:rsidRPr="00013E72" w:rsidRDefault="00D93DD6" w:rsidP="00277BE3">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25D29528" w14:textId="2E64C239" w:rsidR="00277BE3" w:rsidRPr="00013E72" w:rsidRDefault="00277BE3" w:rsidP="00277BE3">
            <w:pPr>
              <w:ind w:right="63"/>
              <w:jc w:val="right"/>
              <w:rPr>
                <w:rFonts w:cstheme="majorHAnsi"/>
                <w:color w:val="000000" w:themeColor="text1"/>
              </w:rPr>
            </w:pPr>
            <w:r w:rsidRPr="00013E72">
              <w:rPr>
                <w:rFonts w:cs="Calibri Light"/>
                <w:color w:val="000000"/>
              </w:rPr>
              <w:t>4</w:t>
            </w:r>
          </w:p>
        </w:tc>
        <w:tc>
          <w:tcPr>
            <w:tcW w:w="709" w:type="dxa"/>
            <w:vAlign w:val="center"/>
          </w:tcPr>
          <w:p w14:paraId="1AB0F45A" w14:textId="560DEEAD" w:rsidR="00277BE3" w:rsidRPr="00013E72" w:rsidRDefault="00277BE3" w:rsidP="00277BE3">
            <w:pPr>
              <w:ind w:right="63"/>
              <w:jc w:val="right"/>
              <w:rPr>
                <w:rFonts w:cstheme="majorHAnsi"/>
                <w:color w:val="000000" w:themeColor="text1"/>
              </w:rPr>
            </w:pPr>
            <w:r w:rsidRPr="00013E72">
              <w:rPr>
                <w:rFonts w:cs="Calibri Light"/>
                <w:color w:val="000000"/>
              </w:rPr>
              <w:t>9</w:t>
            </w:r>
          </w:p>
        </w:tc>
      </w:tr>
      <w:tr w:rsidR="00277BE3" w:rsidRPr="005E5722" w14:paraId="6C1B018D" w14:textId="77777777" w:rsidTr="00DB6BC0">
        <w:trPr>
          <w:trHeight w:val="402"/>
          <w:jc w:val="center"/>
        </w:trPr>
        <w:tc>
          <w:tcPr>
            <w:tcW w:w="4111" w:type="dxa"/>
            <w:shd w:val="clear" w:color="auto" w:fill="E3F1F1"/>
            <w:vAlign w:val="center"/>
          </w:tcPr>
          <w:p w14:paraId="7F56C4C9" w14:textId="77777777" w:rsidR="00277BE3" w:rsidRPr="004555A2" w:rsidRDefault="00277BE3" w:rsidP="00277BE3">
            <w:pPr>
              <w:pStyle w:val="ListeParagraf"/>
              <w:numPr>
                <w:ilvl w:val="0"/>
                <w:numId w:val="18"/>
              </w:numPr>
              <w:ind w:left="203" w:right="63" w:hanging="203"/>
              <w:rPr>
                <w:rFonts w:cstheme="majorHAnsi"/>
                <w:color w:val="000000" w:themeColor="text1"/>
                <w:sz w:val="20"/>
                <w:szCs w:val="20"/>
              </w:rPr>
            </w:pPr>
            <w:r w:rsidRPr="004555A2">
              <w:rPr>
                <w:rFonts w:cstheme="majorHAnsi"/>
                <w:color w:val="000000" w:themeColor="text1"/>
                <w:sz w:val="20"/>
                <w:szCs w:val="20"/>
              </w:rPr>
              <w:t>Farabi Giden Öğrenci Sayısı</w:t>
            </w:r>
          </w:p>
        </w:tc>
        <w:tc>
          <w:tcPr>
            <w:tcW w:w="3817" w:type="dxa"/>
            <w:vMerge/>
            <w:shd w:val="clear" w:color="auto" w:fill="auto"/>
            <w:vAlign w:val="center"/>
          </w:tcPr>
          <w:p w14:paraId="3EC854DF" w14:textId="77777777" w:rsidR="00277BE3" w:rsidRPr="004555A2" w:rsidRDefault="00277BE3" w:rsidP="00277BE3">
            <w:pPr>
              <w:rPr>
                <w:i/>
                <w:sz w:val="16"/>
                <w:szCs w:val="16"/>
              </w:rPr>
            </w:pPr>
          </w:p>
        </w:tc>
        <w:tc>
          <w:tcPr>
            <w:tcW w:w="851" w:type="dxa"/>
            <w:vAlign w:val="center"/>
          </w:tcPr>
          <w:p w14:paraId="266CC09C" w14:textId="12A912B2"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3525F318" w14:textId="73CC14DA"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c>
          <w:tcPr>
            <w:tcW w:w="709" w:type="dxa"/>
            <w:vAlign w:val="center"/>
          </w:tcPr>
          <w:p w14:paraId="0BEBB212" w14:textId="7748E01C"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r>
      <w:tr w:rsidR="00277BE3" w:rsidRPr="005E5722" w14:paraId="758DB210" w14:textId="77777777" w:rsidTr="00DB6BC0">
        <w:trPr>
          <w:trHeight w:val="402"/>
          <w:jc w:val="center"/>
        </w:trPr>
        <w:tc>
          <w:tcPr>
            <w:tcW w:w="4111" w:type="dxa"/>
            <w:shd w:val="clear" w:color="auto" w:fill="E3F1F1"/>
            <w:vAlign w:val="center"/>
          </w:tcPr>
          <w:p w14:paraId="63177415" w14:textId="77777777" w:rsidR="00277BE3" w:rsidRPr="004555A2" w:rsidRDefault="00277BE3" w:rsidP="00277BE3">
            <w:pPr>
              <w:pStyle w:val="ListeParagraf"/>
              <w:numPr>
                <w:ilvl w:val="0"/>
                <w:numId w:val="18"/>
              </w:numPr>
              <w:ind w:left="203" w:right="63" w:hanging="203"/>
              <w:rPr>
                <w:rFonts w:cstheme="majorHAnsi"/>
                <w:color w:val="000000" w:themeColor="text1"/>
                <w:sz w:val="20"/>
                <w:szCs w:val="20"/>
              </w:rPr>
            </w:pPr>
            <w:r w:rsidRPr="004555A2">
              <w:rPr>
                <w:rFonts w:cstheme="majorHAnsi"/>
                <w:color w:val="000000" w:themeColor="text1"/>
                <w:sz w:val="20"/>
                <w:szCs w:val="20"/>
              </w:rPr>
              <w:t>Mevlana Giden Öğrenci Sayısı</w:t>
            </w:r>
          </w:p>
        </w:tc>
        <w:tc>
          <w:tcPr>
            <w:tcW w:w="3817" w:type="dxa"/>
            <w:vMerge/>
            <w:shd w:val="clear" w:color="auto" w:fill="auto"/>
            <w:vAlign w:val="center"/>
          </w:tcPr>
          <w:p w14:paraId="15CD3F32" w14:textId="77777777" w:rsidR="00277BE3" w:rsidRPr="004555A2" w:rsidRDefault="00277BE3" w:rsidP="00277BE3">
            <w:pPr>
              <w:rPr>
                <w:i/>
                <w:sz w:val="16"/>
                <w:szCs w:val="16"/>
              </w:rPr>
            </w:pPr>
          </w:p>
        </w:tc>
        <w:tc>
          <w:tcPr>
            <w:tcW w:w="851" w:type="dxa"/>
            <w:vAlign w:val="center"/>
          </w:tcPr>
          <w:p w14:paraId="7DFE1469" w14:textId="17076B38"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176209A4" w14:textId="22E98626"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c>
          <w:tcPr>
            <w:tcW w:w="709" w:type="dxa"/>
            <w:vAlign w:val="center"/>
          </w:tcPr>
          <w:p w14:paraId="2718980B" w14:textId="1CCA9602"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r>
      <w:tr w:rsidR="00277BE3" w:rsidRPr="005E5722" w14:paraId="5798E79E" w14:textId="77777777" w:rsidTr="00DB6BC0">
        <w:trPr>
          <w:trHeight w:val="402"/>
          <w:jc w:val="center"/>
        </w:trPr>
        <w:tc>
          <w:tcPr>
            <w:tcW w:w="4111" w:type="dxa"/>
            <w:shd w:val="clear" w:color="auto" w:fill="E3F1F1"/>
            <w:vAlign w:val="center"/>
          </w:tcPr>
          <w:p w14:paraId="57F5085F" w14:textId="77777777" w:rsidR="00277BE3" w:rsidRPr="004555A2" w:rsidRDefault="00277BE3" w:rsidP="00277BE3">
            <w:pPr>
              <w:pStyle w:val="ListeParagraf"/>
              <w:numPr>
                <w:ilvl w:val="0"/>
                <w:numId w:val="18"/>
              </w:numPr>
              <w:ind w:left="203" w:right="63" w:hanging="203"/>
              <w:rPr>
                <w:rFonts w:cstheme="majorHAnsi"/>
                <w:color w:val="000000" w:themeColor="text1"/>
                <w:sz w:val="20"/>
                <w:szCs w:val="20"/>
              </w:rPr>
            </w:pPr>
            <w:r w:rsidRPr="004555A2">
              <w:rPr>
                <w:rFonts w:cstheme="majorHAnsi"/>
                <w:color w:val="000000" w:themeColor="text1"/>
                <w:sz w:val="20"/>
                <w:szCs w:val="20"/>
              </w:rPr>
              <w:t>Erasmus Gelen Öğretim Elemanı Sayısı</w:t>
            </w:r>
          </w:p>
        </w:tc>
        <w:tc>
          <w:tcPr>
            <w:tcW w:w="3817" w:type="dxa"/>
            <w:vMerge w:val="restart"/>
            <w:shd w:val="clear" w:color="auto" w:fill="auto"/>
            <w:vAlign w:val="center"/>
          </w:tcPr>
          <w:p w14:paraId="6E4F0863" w14:textId="77777777" w:rsidR="00277BE3" w:rsidRPr="004555A2" w:rsidRDefault="00277BE3" w:rsidP="00277BE3">
            <w:pPr>
              <w:rPr>
                <w:i/>
                <w:sz w:val="16"/>
                <w:szCs w:val="16"/>
              </w:rPr>
            </w:pPr>
            <w:r>
              <w:rPr>
                <w:rFonts w:cstheme="majorHAnsi"/>
                <w:i/>
                <w:color w:val="000000" w:themeColor="text1"/>
                <w:sz w:val="16"/>
                <w:szCs w:val="16"/>
              </w:rPr>
              <w:t>01 Ocak – 31 Aralık tarihleri arasında değişim programları kapsamında Bölümdeki programlara gelen öğretim elemanı sayısı</w:t>
            </w:r>
          </w:p>
        </w:tc>
        <w:tc>
          <w:tcPr>
            <w:tcW w:w="851" w:type="dxa"/>
            <w:vAlign w:val="center"/>
          </w:tcPr>
          <w:p w14:paraId="6901C309" w14:textId="6D7AB1E4"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03A420E4" w14:textId="052C0C0E" w:rsidR="00277BE3" w:rsidRPr="00013E72" w:rsidRDefault="00277BE3" w:rsidP="00277BE3">
            <w:pPr>
              <w:ind w:right="63"/>
              <w:jc w:val="right"/>
              <w:rPr>
                <w:rFonts w:cstheme="majorHAnsi"/>
                <w:color w:val="000000" w:themeColor="text1"/>
              </w:rPr>
            </w:pPr>
            <w:r w:rsidRPr="00013E72">
              <w:rPr>
                <w:rFonts w:cstheme="majorHAnsi"/>
                <w:color w:val="000000" w:themeColor="text1"/>
              </w:rPr>
              <w:t>1</w:t>
            </w:r>
          </w:p>
        </w:tc>
        <w:tc>
          <w:tcPr>
            <w:tcW w:w="709" w:type="dxa"/>
            <w:vAlign w:val="center"/>
          </w:tcPr>
          <w:p w14:paraId="4A8E7E87" w14:textId="7D28AEE6"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r>
      <w:tr w:rsidR="00277BE3" w:rsidRPr="005E5722" w14:paraId="76C9A292" w14:textId="77777777" w:rsidTr="00DB6BC0">
        <w:trPr>
          <w:trHeight w:val="402"/>
          <w:jc w:val="center"/>
        </w:trPr>
        <w:tc>
          <w:tcPr>
            <w:tcW w:w="4111" w:type="dxa"/>
            <w:shd w:val="clear" w:color="auto" w:fill="E3F1F1"/>
            <w:vAlign w:val="center"/>
          </w:tcPr>
          <w:p w14:paraId="1FFA8BCA" w14:textId="77777777" w:rsidR="00277BE3" w:rsidRPr="004555A2" w:rsidRDefault="00277BE3" w:rsidP="00277BE3">
            <w:pPr>
              <w:pStyle w:val="ListeParagraf"/>
              <w:numPr>
                <w:ilvl w:val="0"/>
                <w:numId w:val="18"/>
              </w:numPr>
              <w:ind w:left="203" w:right="63" w:hanging="203"/>
              <w:rPr>
                <w:rFonts w:cstheme="majorHAnsi"/>
                <w:color w:val="000000" w:themeColor="text1"/>
                <w:sz w:val="20"/>
                <w:szCs w:val="20"/>
              </w:rPr>
            </w:pPr>
            <w:r w:rsidRPr="004555A2">
              <w:rPr>
                <w:rFonts w:cstheme="majorHAnsi"/>
                <w:color w:val="000000" w:themeColor="text1"/>
                <w:sz w:val="20"/>
                <w:szCs w:val="20"/>
              </w:rPr>
              <w:lastRenderedPageBreak/>
              <w:t>Mevlana Gelen Öğretim Elemanı</w:t>
            </w:r>
          </w:p>
        </w:tc>
        <w:tc>
          <w:tcPr>
            <w:tcW w:w="3817" w:type="dxa"/>
            <w:vMerge/>
            <w:shd w:val="clear" w:color="auto" w:fill="auto"/>
            <w:vAlign w:val="center"/>
          </w:tcPr>
          <w:p w14:paraId="69D193BB" w14:textId="77777777" w:rsidR="00277BE3" w:rsidRPr="004555A2" w:rsidRDefault="00277BE3" w:rsidP="00277BE3">
            <w:pPr>
              <w:rPr>
                <w:i/>
                <w:sz w:val="16"/>
                <w:szCs w:val="16"/>
              </w:rPr>
            </w:pPr>
          </w:p>
        </w:tc>
        <w:tc>
          <w:tcPr>
            <w:tcW w:w="851" w:type="dxa"/>
            <w:vAlign w:val="center"/>
          </w:tcPr>
          <w:p w14:paraId="281D547C" w14:textId="76F143F8"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083EF3F0" w14:textId="59700305"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c>
          <w:tcPr>
            <w:tcW w:w="709" w:type="dxa"/>
            <w:vAlign w:val="center"/>
          </w:tcPr>
          <w:p w14:paraId="7220FE53" w14:textId="4C8DF624"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r>
      <w:tr w:rsidR="00277BE3" w:rsidRPr="005E5722" w14:paraId="4C97B8A1" w14:textId="77777777" w:rsidTr="00DB6BC0">
        <w:trPr>
          <w:trHeight w:val="402"/>
          <w:jc w:val="center"/>
        </w:trPr>
        <w:tc>
          <w:tcPr>
            <w:tcW w:w="4111" w:type="dxa"/>
            <w:shd w:val="clear" w:color="auto" w:fill="E3F1F1"/>
            <w:vAlign w:val="center"/>
          </w:tcPr>
          <w:p w14:paraId="306EB4F3" w14:textId="1CD9047D" w:rsidR="00277BE3" w:rsidRPr="004555A2" w:rsidRDefault="00277BE3" w:rsidP="00277BE3">
            <w:pPr>
              <w:pStyle w:val="ListeParagraf"/>
              <w:numPr>
                <w:ilvl w:val="0"/>
                <w:numId w:val="18"/>
              </w:numPr>
              <w:ind w:left="203" w:right="63" w:hanging="203"/>
              <w:rPr>
                <w:rFonts w:cstheme="majorHAnsi"/>
                <w:color w:val="000000" w:themeColor="text1"/>
                <w:sz w:val="20"/>
                <w:szCs w:val="20"/>
              </w:rPr>
            </w:pPr>
            <w:r w:rsidRPr="004555A2">
              <w:rPr>
                <w:rFonts w:cstheme="majorHAnsi"/>
                <w:color w:val="000000" w:themeColor="text1"/>
                <w:sz w:val="20"/>
                <w:szCs w:val="20"/>
              </w:rPr>
              <w:lastRenderedPageBreak/>
              <w:t>Erasmus Giden Öğretim Elemanı Sayısı</w:t>
            </w:r>
          </w:p>
        </w:tc>
        <w:tc>
          <w:tcPr>
            <w:tcW w:w="3817" w:type="dxa"/>
            <w:vMerge w:val="restart"/>
            <w:shd w:val="clear" w:color="auto" w:fill="auto"/>
            <w:vAlign w:val="center"/>
          </w:tcPr>
          <w:p w14:paraId="22209623" w14:textId="77777777" w:rsidR="00277BE3" w:rsidRPr="004555A2" w:rsidRDefault="00277BE3" w:rsidP="00277BE3">
            <w:pPr>
              <w:ind w:right="63"/>
              <w:rPr>
                <w:rFonts w:cstheme="majorHAnsi"/>
                <w:i/>
                <w:color w:val="000000" w:themeColor="text1"/>
                <w:sz w:val="16"/>
                <w:szCs w:val="16"/>
              </w:rPr>
            </w:pPr>
            <w:r>
              <w:rPr>
                <w:rFonts w:cstheme="majorHAnsi"/>
                <w:i/>
                <w:color w:val="000000" w:themeColor="text1"/>
                <w:sz w:val="16"/>
                <w:szCs w:val="16"/>
              </w:rPr>
              <w:t>01 Ocak – 31 Aralık tarihleri arasında değişim programları kapsamında Bölümdeki programlara giden öğretim elemanı sayısı</w:t>
            </w:r>
          </w:p>
        </w:tc>
        <w:tc>
          <w:tcPr>
            <w:tcW w:w="851" w:type="dxa"/>
            <w:vAlign w:val="center"/>
          </w:tcPr>
          <w:p w14:paraId="572C779B" w14:textId="20C98186" w:rsidR="00277BE3" w:rsidRPr="00013E72" w:rsidRDefault="00277BE3" w:rsidP="00277BE3">
            <w:pPr>
              <w:ind w:right="63"/>
              <w:jc w:val="right"/>
              <w:rPr>
                <w:rFonts w:cstheme="majorHAnsi"/>
                <w:color w:val="000000" w:themeColor="text1"/>
              </w:rPr>
            </w:pPr>
            <w:r w:rsidRPr="00013E72">
              <w:rPr>
                <w:rFonts w:cstheme="majorHAnsi"/>
                <w:color w:val="000000" w:themeColor="text1"/>
              </w:rPr>
              <w:t>1</w:t>
            </w:r>
          </w:p>
        </w:tc>
        <w:tc>
          <w:tcPr>
            <w:tcW w:w="850" w:type="dxa"/>
            <w:vAlign w:val="center"/>
          </w:tcPr>
          <w:p w14:paraId="5FF56CAB" w14:textId="3DAE0E86"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c>
          <w:tcPr>
            <w:tcW w:w="709" w:type="dxa"/>
            <w:vAlign w:val="center"/>
          </w:tcPr>
          <w:p w14:paraId="6556C385" w14:textId="13264191"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r>
      <w:tr w:rsidR="00277BE3" w:rsidRPr="005E5722" w14:paraId="629597DE" w14:textId="77777777" w:rsidTr="00DB6BC0">
        <w:trPr>
          <w:trHeight w:val="402"/>
          <w:jc w:val="center"/>
        </w:trPr>
        <w:tc>
          <w:tcPr>
            <w:tcW w:w="4111" w:type="dxa"/>
            <w:shd w:val="clear" w:color="auto" w:fill="E3F1F1"/>
            <w:vAlign w:val="center"/>
          </w:tcPr>
          <w:p w14:paraId="7392E73B" w14:textId="77777777" w:rsidR="00277BE3" w:rsidRPr="004555A2" w:rsidRDefault="00277BE3" w:rsidP="00277BE3">
            <w:pPr>
              <w:pStyle w:val="ListeParagraf"/>
              <w:numPr>
                <w:ilvl w:val="0"/>
                <w:numId w:val="18"/>
              </w:numPr>
              <w:ind w:left="203" w:right="63" w:hanging="203"/>
              <w:rPr>
                <w:rFonts w:cstheme="majorHAnsi"/>
                <w:color w:val="000000" w:themeColor="text1"/>
                <w:sz w:val="20"/>
                <w:szCs w:val="20"/>
              </w:rPr>
            </w:pPr>
            <w:r w:rsidRPr="004555A2">
              <w:rPr>
                <w:rFonts w:cstheme="majorHAnsi"/>
                <w:color w:val="000000" w:themeColor="text1"/>
                <w:sz w:val="20"/>
                <w:szCs w:val="20"/>
              </w:rPr>
              <w:t>Mevlana Giden Öğretim Elemanı</w:t>
            </w:r>
          </w:p>
        </w:tc>
        <w:tc>
          <w:tcPr>
            <w:tcW w:w="3817" w:type="dxa"/>
            <w:vMerge/>
            <w:shd w:val="clear" w:color="auto" w:fill="auto"/>
            <w:vAlign w:val="center"/>
          </w:tcPr>
          <w:p w14:paraId="65BDAE1B" w14:textId="77777777" w:rsidR="00277BE3" w:rsidRPr="004555A2" w:rsidRDefault="00277BE3" w:rsidP="00277BE3">
            <w:pPr>
              <w:ind w:right="63"/>
              <w:jc w:val="both"/>
              <w:rPr>
                <w:rFonts w:cstheme="majorHAnsi"/>
                <w:i/>
                <w:color w:val="000000" w:themeColor="text1"/>
                <w:sz w:val="16"/>
                <w:szCs w:val="16"/>
              </w:rPr>
            </w:pPr>
          </w:p>
        </w:tc>
        <w:tc>
          <w:tcPr>
            <w:tcW w:w="851" w:type="dxa"/>
            <w:vAlign w:val="center"/>
          </w:tcPr>
          <w:p w14:paraId="38CD1C66" w14:textId="51745517"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2FC73FAF" w14:textId="05D72B90"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c>
          <w:tcPr>
            <w:tcW w:w="709" w:type="dxa"/>
            <w:vAlign w:val="center"/>
          </w:tcPr>
          <w:p w14:paraId="09E2F31F" w14:textId="2AAEE8D0" w:rsidR="00277BE3" w:rsidRPr="00013E72" w:rsidRDefault="00277BE3" w:rsidP="00277BE3">
            <w:pPr>
              <w:ind w:right="63"/>
              <w:jc w:val="right"/>
              <w:rPr>
                <w:rFonts w:cstheme="majorHAnsi"/>
                <w:color w:val="000000" w:themeColor="text1"/>
              </w:rPr>
            </w:pPr>
            <w:r w:rsidRPr="00013E72">
              <w:rPr>
                <w:rFonts w:cstheme="majorHAnsi"/>
                <w:color w:val="000000" w:themeColor="text1"/>
              </w:rPr>
              <w:t>0</w:t>
            </w:r>
          </w:p>
        </w:tc>
      </w:tr>
      <w:tr w:rsidR="00277BE3" w:rsidRPr="005E5722" w14:paraId="7BE7617B" w14:textId="77777777" w:rsidTr="00DB6BC0">
        <w:trPr>
          <w:trHeight w:val="402"/>
          <w:jc w:val="center"/>
        </w:trPr>
        <w:tc>
          <w:tcPr>
            <w:tcW w:w="4111" w:type="dxa"/>
            <w:shd w:val="clear" w:color="auto" w:fill="002060"/>
            <w:vAlign w:val="center"/>
          </w:tcPr>
          <w:p w14:paraId="1FF014EA" w14:textId="77777777" w:rsidR="00277BE3" w:rsidRPr="004555A2" w:rsidRDefault="00277BE3" w:rsidP="00277BE3">
            <w:pPr>
              <w:ind w:right="63"/>
              <w:jc w:val="both"/>
              <w:rPr>
                <w:rFonts w:cstheme="majorHAnsi"/>
                <w:color w:val="FFFFFF" w:themeColor="background1"/>
                <w:sz w:val="20"/>
                <w:szCs w:val="20"/>
              </w:rPr>
            </w:pPr>
            <w:r>
              <w:rPr>
                <w:rFonts w:cstheme="majorHAnsi"/>
                <w:b/>
                <w:color w:val="FFFFFF" w:themeColor="background1"/>
                <w:sz w:val="20"/>
                <w:szCs w:val="20"/>
              </w:rPr>
              <w:t>3</w:t>
            </w:r>
            <w:r w:rsidRPr="004555A2">
              <w:rPr>
                <w:rFonts w:cstheme="majorHAnsi"/>
                <w:b/>
                <w:color w:val="FFFFFF" w:themeColor="background1"/>
                <w:sz w:val="20"/>
                <w:szCs w:val="20"/>
              </w:rPr>
              <w:t xml:space="preserve">. Eğitim ve Öğretim  </w:t>
            </w:r>
          </w:p>
        </w:tc>
        <w:tc>
          <w:tcPr>
            <w:tcW w:w="3817" w:type="dxa"/>
            <w:shd w:val="clear" w:color="auto" w:fill="002060"/>
            <w:vAlign w:val="center"/>
          </w:tcPr>
          <w:p w14:paraId="585F12BF" w14:textId="77777777" w:rsidR="00277BE3" w:rsidRPr="004555A2" w:rsidRDefault="00277BE3" w:rsidP="00277BE3">
            <w:pPr>
              <w:ind w:right="63"/>
              <w:jc w:val="both"/>
              <w:rPr>
                <w:rFonts w:cstheme="majorHAnsi"/>
                <w:color w:val="FFFFFF" w:themeColor="background1"/>
                <w:sz w:val="16"/>
                <w:szCs w:val="16"/>
              </w:rPr>
            </w:pPr>
          </w:p>
        </w:tc>
        <w:tc>
          <w:tcPr>
            <w:tcW w:w="851" w:type="dxa"/>
            <w:shd w:val="clear" w:color="auto" w:fill="002060"/>
            <w:vAlign w:val="center"/>
          </w:tcPr>
          <w:p w14:paraId="525F1D00" w14:textId="77777777" w:rsidR="00277BE3" w:rsidRPr="00013E72" w:rsidRDefault="00277BE3" w:rsidP="00277BE3">
            <w:pPr>
              <w:ind w:right="63"/>
              <w:jc w:val="right"/>
              <w:rPr>
                <w:rFonts w:cstheme="majorHAnsi"/>
                <w:color w:val="FFFFFF" w:themeColor="background1"/>
              </w:rPr>
            </w:pPr>
          </w:p>
        </w:tc>
        <w:tc>
          <w:tcPr>
            <w:tcW w:w="850" w:type="dxa"/>
            <w:shd w:val="clear" w:color="auto" w:fill="002060"/>
            <w:vAlign w:val="center"/>
          </w:tcPr>
          <w:p w14:paraId="25E86D42" w14:textId="77777777" w:rsidR="00277BE3" w:rsidRPr="00013E72" w:rsidRDefault="00277BE3" w:rsidP="00277BE3">
            <w:pPr>
              <w:ind w:right="63"/>
              <w:jc w:val="right"/>
              <w:rPr>
                <w:rFonts w:cstheme="majorHAnsi"/>
                <w:color w:val="FFFFFF" w:themeColor="background1"/>
              </w:rPr>
            </w:pPr>
          </w:p>
        </w:tc>
        <w:tc>
          <w:tcPr>
            <w:tcW w:w="709" w:type="dxa"/>
            <w:shd w:val="clear" w:color="auto" w:fill="002060"/>
          </w:tcPr>
          <w:p w14:paraId="60B431CD" w14:textId="77777777" w:rsidR="00277BE3" w:rsidRPr="00013E72" w:rsidRDefault="00277BE3" w:rsidP="00277BE3">
            <w:pPr>
              <w:ind w:right="63"/>
              <w:jc w:val="right"/>
              <w:rPr>
                <w:rFonts w:cstheme="majorHAnsi"/>
                <w:color w:val="FFFFFF" w:themeColor="background1"/>
              </w:rPr>
            </w:pPr>
          </w:p>
        </w:tc>
      </w:tr>
      <w:tr w:rsidR="00277BE3" w:rsidRPr="005E5722" w14:paraId="02B3431D" w14:textId="77777777" w:rsidTr="00DB6BC0">
        <w:trPr>
          <w:trHeight w:val="402"/>
          <w:jc w:val="center"/>
        </w:trPr>
        <w:tc>
          <w:tcPr>
            <w:tcW w:w="4111" w:type="dxa"/>
            <w:shd w:val="clear" w:color="auto" w:fill="E3F1F1"/>
            <w:vAlign w:val="center"/>
          </w:tcPr>
          <w:p w14:paraId="7693ADFB" w14:textId="77777777" w:rsidR="00277BE3" w:rsidRPr="004555A2" w:rsidRDefault="00277BE3" w:rsidP="00277BE3">
            <w:pPr>
              <w:pStyle w:val="ListeParagraf"/>
              <w:numPr>
                <w:ilvl w:val="0"/>
                <w:numId w:val="19"/>
              </w:numPr>
              <w:ind w:left="323" w:right="63" w:hanging="284"/>
              <w:rPr>
                <w:rFonts w:cstheme="majorHAnsi"/>
                <w:b/>
                <w:color w:val="000000" w:themeColor="text1"/>
                <w:sz w:val="20"/>
                <w:szCs w:val="20"/>
              </w:rPr>
            </w:pPr>
            <w:r>
              <w:rPr>
                <w:rFonts w:cstheme="majorHAnsi"/>
                <w:color w:val="000000" w:themeColor="text1"/>
                <w:sz w:val="20"/>
                <w:szCs w:val="20"/>
              </w:rPr>
              <w:t>Kurumun Web Sayfasından İzlenebilen, Program Bilgi Paketi Tamamlanmış Lisans Programı Sayısının Bölümdeki Toplam Lisans Program Sayısına Oranı</w:t>
            </w:r>
          </w:p>
        </w:tc>
        <w:tc>
          <w:tcPr>
            <w:tcW w:w="3817" w:type="dxa"/>
            <w:shd w:val="clear" w:color="auto" w:fill="auto"/>
            <w:vAlign w:val="center"/>
          </w:tcPr>
          <w:p w14:paraId="1A867198" w14:textId="77777777" w:rsidR="00277BE3" w:rsidRPr="004555A2" w:rsidRDefault="00277BE3" w:rsidP="00277BE3">
            <w:pPr>
              <w:ind w:right="63"/>
              <w:rPr>
                <w:rFonts w:cstheme="majorHAnsi"/>
                <w:i/>
                <w:color w:val="000000" w:themeColor="text1"/>
                <w:sz w:val="16"/>
                <w:szCs w:val="16"/>
              </w:rPr>
            </w:pPr>
            <w:r w:rsidRPr="0053729F">
              <w:rPr>
                <w:i/>
                <w:sz w:val="16"/>
                <w:szCs w:val="16"/>
              </w:rPr>
              <w:t xml:space="preserve">31 Aralık itibari ile kamuoyu ile paylaşılabilen (kurum web sitesinde yayımlanmış) Bilgi paketini tamamlamış (Bologna Süreci tamamlanmış, AKTS tanımlanmış, Ders içerikleri girilmiş vb.) aktif program sayısının toplam aktif Program sayısına </w:t>
            </w:r>
            <w:r>
              <w:rPr>
                <w:i/>
                <w:sz w:val="16"/>
                <w:szCs w:val="16"/>
              </w:rPr>
              <w:t>o</w:t>
            </w:r>
            <w:r w:rsidRPr="0053729F">
              <w:rPr>
                <w:i/>
                <w:sz w:val="16"/>
                <w:szCs w:val="16"/>
              </w:rPr>
              <w:t>ranı</w:t>
            </w:r>
            <w:r>
              <w:rPr>
                <w:i/>
                <w:sz w:val="16"/>
                <w:szCs w:val="16"/>
              </w:rPr>
              <w:t>. Bu oran</w:t>
            </w:r>
            <w:r w:rsidRPr="0053729F">
              <w:rPr>
                <w:i/>
                <w:sz w:val="16"/>
                <w:szCs w:val="16"/>
              </w:rPr>
              <w:t xml:space="preserve"> 0 ile 1 arasında olmak zorundadır</w:t>
            </w:r>
          </w:p>
        </w:tc>
        <w:tc>
          <w:tcPr>
            <w:tcW w:w="851" w:type="dxa"/>
            <w:vAlign w:val="center"/>
          </w:tcPr>
          <w:p w14:paraId="32C08DFD" w14:textId="588C46CA" w:rsidR="00277BE3" w:rsidRPr="00013E72" w:rsidRDefault="00D93DD6" w:rsidP="00277BE3">
            <w:pPr>
              <w:ind w:right="63"/>
              <w:jc w:val="right"/>
              <w:rPr>
                <w:rFonts w:cstheme="majorHAnsi"/>
                <w:color w:val="000000" w:themeColor="text1"/>
              </w:rPr>
            </w:pPr>
            <w:r w:rsidRPr="00013E72">
              <w:rPr>
                <w:rFonts w:cstheme="majorHAnsi"/>
                <w:color w:val="000000" w:themeColor="text1"/>
              </w:rPr>
              <w:t>1</w:t>
            </w:r>
          </w:p>
        </w:tc>
        <w:tc>
          <w:tcPr>
            <w:tcW w:w="850" w:type="dxa"/>
            <w:vAlign w:val="center"/>
          </w:tcPr>
          <w:p w14:paraId="2013FE7A" w14:textId="18849338" w:rsidR="00277BE3" w:rsidRPr="00013E72" w:rsidRDefault="00D93DD6" w:rsidP="00277BE3">
            <w:pPr>
              <w:ind w:right="63"/>
              <w:jc w:val="right"/>
              <w:rPr>
                <w:rFonts w:cstheme="majorHAnsi"/>
                <w:color w:val="000000" w:themeColor="text1"/>
              </w:rPr>
            </w:pPr>
            <w:r w:rsidRPr="00013E72">
              <w:rPr>
                <w:rFonts w:cstheme="majorHAnsi"/>
                <w:color w:val="000000" w:themeColor="text1"/>
              </w:rPr>
              <w:t>1</w:t>
            </w:r>
          </w:p>
        </w:tc>
        <w:tc>
          <w:tcPr>
            <w:tcW w:w="709" w:type="dxa"/>
            <w:vAlign w:val="center"/>
          </w:tcPr>
          <w:p w14:paraId="3A164073" w14:textId="31108B09" w:rsidR="00277BE3" w:rsidRPr="00013E72" w:rsidRDefault="00D93DD6" w:rsidP="00277BE3">
            <w:pPr>
              <w:ind w:right="63"/>
              <w:jc w:val="right"/>
              <w:rPr>
                <w:rFonts w:cstheme="majorHAnsi"/>
                <w:color w:val="000000" w:themeColor="text1"/>
              </w:rPr>
            </w:pPr>
            <w:r w:rsidRPr="00013E72">
              <w:rPr>
                <w:rFonts w:cstheme="majorHAnsi"/>
                <w:color w:val="000000" w:themeColor="text1"/>
              </w:rPr>
              <w:t>1</w:t>
            </w:r>
          </w:p>
        </w:tc>
      </w:tr>
      <w:tr w:rsidR="00277BE3" w:rsidRPr="005E5722" w14:paraId="3B7B8CED" w14:textId="77777777" w:rsidTr="00DB6BC0">
        <w:trPr>
          <w:trHeight w:val="402"/>
          <w:jc w:val="center"/>
        </w:trPr>
        <w:tc>
          <w:tcPr>
            <w:tcW w:w="4111" w:type="dxa"/>
            <w:shd w:val="clear" w:color="auto" w:fill="E3F1F1"/>
            <w:vAlign w:val="center"/>
          </w:tcPr>
          <w:p w14:paraId="32226004" w14:textId="77777777" w:rsidR="00277BE3" w:rsidRPr="001566F8" w:rsidRDefault="00277BE3" w:rsidP="00277BE3">
            <w:pPr>
              <w:pStyle w:val="ListeParagraf"/>
              <w:numPr>
                <w:ilvl w:val="0"/>
                <w:numId w:val="19"/>
              </w:numPr>
              <w:ind w:left="323" w:right="63" w:hanging="284"/>
              <w:rPr>
                <w:rFonts w:cstheme="majorHAnsi"/>
                <w:color w:val="000000" w:themeColor="text1"/>
                <w:sz w:val="20"/>
                <w:szCs w:val="20"/>
              </w:rPr>
            </w:pPr>
            <w:r>
              <w:rPr>
                <w:rFonts w:cstheme="majorHAnsi"/>
                <w:color w:val="000000" w:themeColor="text1"/>
                <w:sz w:val="20"/>
                <w:szCs w:val="20"/>
              </w:rPr>
              <w:t xml:space="preserve">Bölümde </w:t>
            </w:r>
            <w:r w:rsidRPr="001566F8">
              <w:rPr>
                <w:rFonts w:cstheme="majorHAnsi"/>
                <w:color w:val="000000" w:themeColor="text1"/>
                <w:sz w:val="20"/>
                <w:szCs w:val="20"/>
              </w:rPr>
              <w:t>Çift Ana Dal Yapan Lisans Öğrenci Sayısı</w:t>
            </w:r>
          </w:p>
        </w:tc>
        <w:tc>
          <w:tcPr>
            <w:tcW w:w="3817" w:type="dxa"/>
            <w:shd w:val="clear" w:color="auto" w:fill="auto"/>
            <w:vAlign w:val="center"/>
          </w:tcPr>
          <w:p w14:paraId="6BCA40EF" w14:textId="77777777" w:rsidR="00277BE3" w:rsidRPr="004555A2" w:rsidRDefault="00277BE3" w:rsidP="00277BE3">
            <w:pPr>
              <w:ind w:right="63"/>
              <w:jc w:val="both"/>
              <w:rPr>
                <w:rFonts w:cstheme="majorHAnsi"/>
                <w:i/>
                <w:color w:val="000000" w:themeColor="text1"/>
                <w:sz w:val="16"/>
                <w:szCs w:val="16"/>
              </w:rPr>
            </w:pPr>
          </w:p>
        </w:tc>
        <w:tc>
          <w:tcPr>
            <w:tcW w:w="851" w:type="dxa"/>
            <w:vAlign w:val="center"/>
          </w:tcPr>
          <w:p w14:paraId="492A0C9B" w14:textId="6A52051B" w:rsidR="00277BE3" w:rsidRPr="00013E72" w:rsidRDefault="00D93DD6" w:rsidP="00277BE3">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6D3272D8" w14:textId="679ABD17" w:rsidR="00277BE3" w:rsidRPr="00013E72" w:rsidRDefault="00D93DD6" w:rsidP="00277BE3">
            <w:pPr>
              <w:ind w:right="63"/>
              <w:jc w:val="right"/>
              <w:rPr>
                <w:rFonts w:cstheme="majorHAnsi"/>
                <w:color w:val="000000" w:themeColor="text1"/>
              </w:rPr>
            </w:pPr>
            <w:r w:rsidRPr="00013E72">
              <w:rPr>
                <w:rFonts w:cstheme="majorHAnsi"/>
                <w:color w:val="000000" w:themeColor="text1"/>
              </w:rPr>
              <w:t>0</w:t>
            </w:r>
          </w:p>
        </w:tc>
        <w:tc>
          <w:tcPr>
            <w:tcW w:w="709" w:type="dxa"/>
            <w:vAlign w:val="center"/>
          </w:tcPr>
          <w:p w14:paraId="436CAED2" w14:textId="365504DB" w:rsidR="00277BE3" w:rsidRPr="00013E72" w:rsidRDefault="00D93DD6" w:rsidP="00277BE3">
            <w:pPr>
              <w:ind w:right="63"/>
              <w:jc w:val="right"/>
              <w:rPr>
                <w:rFonts w:cstheme="majorHAnsi"/>
                <w:color w:val="000000" w:themeColor="text1"/>
              </w:rPr>
            </w:pPr>
            <w:r w:rsidRPr="00013E72">
              <w:rPr>
                <w:rFonts w:cstheme="majorHAnsi"/>
                <w:color w:val="000000" w:themeColor="text1"/>
              </w:rPr>
              <w:t>0</w:t>
            </w:r>
          </w:p>
        </w:tc>
      </w:tr>
      <w:tr w:rsidR="00D93DD6" w:rsidRPr="005E5722" w14:paraId="23D32D5B" w14:textId="77777777" w:rsidTr="00DB6BC0">
        <w:trPr>
          <w:trHeight w:val="402"/>
          <w:jc w:val="center"/>
        </w:trPr>
        <w:tc>
          <w:tcPr>
            <w:tcW w:w="4111" w:type="dxa"/>
            <w:shd w:val="clear" w:color="auto" w:fill="E3F1F1"/>
            <w:vAlign w:val="center"/>
          </w:tcPr>
          <w:p w14:paraId="0DDA2363" w14:textId="77777777" w:rsidR="00D93DD6" w:rsidRPr="001566F8" w:rsidRDefault="00D93DD6" w:rsidP="00D93DD6">
            <w:pPr>
              <w:pStyle w:val="ListeParagraf"/>
              <w:numPr>
                <w:ilvl w:val="0"/>
                <w:numId w:val="19"/>
              </w:numPr>
              <w:ind w:left="323" w:right="63" w:hanging="284"/>
              <w:rPr>
                <w:rFonts w:cstheme="majorHAnsi"/>
                <w:color w:val="000000" w:themeColor="text1"/>
                <w:sz w:val="20"/>
                <w:szCs w:val="20"/>
              </w:rPr>
            </w:pPr>
            <w:r>
              <w:rPr>
                <w:rFonts w:cstheme="majorHAnsi"/>
                <w:color w:val="000000" w:themeColor="text1"/>
                <w:sz w:val="20"/>
                <w:szCs w:val="20"/>
              </w:rPr>
              <w:t xml:space="preserve">Bölümde </w:t>
            </w:r>
            <w:r w:rsidRPr="001566F8">
              <w:rPr>
                <w:rFonts w:cstheme="majorHAnsi"/>
                <w:color w:val="000000" w:themeColor="text1"/>
                <w:sz w:val="20"/>
                <w:szCs w:val="20"/>
              </w:rPr>
              <w:t xml:space="preserve">Çift Ana Dala İzin Veren Lisans Programı Sayısı </w:t>
            </w:r>
          </w:p>
        </w:tc>
        <w:tc>
          <w:tcPr>
            <w:tcW w:w="3817" w:type="dxa"/>
            <w:shd w:val="clear" w:color="auto" w:fill="auto"/>
            <w:vAlign w:val="center"/>
          </w:tcPr>
          <w:p w14:paraId="048C44CA" w14:textId="77777777" w:rsidR="00D93DD6" w:rsidRPr="004555A2" w:rsidRDefault="00D93DD6" w:rsidP="00D93DD6">
            <w:pPr>
              <w:rPr>
                <w:rFonts w:cstheme="majorHAnsi"/>
                <w:i/>
                <w:color w:val="000000" w:themeColor="text1"/>
                <w:sz w:val="16"/>
                <w:szCs w:val="16"/>
              </w:rPr>
            </w:pPr>
          </w:p>
        </w:tc>
        <w:tc>
          <w:tcPr>
            <w:tcW w:w="851" w:type="dxa"/>
            <w:vAlign w:val="center"/>
          </w:tcPr>
          <w:p w14:paraId="1437B93A" w14:textId="5A9D20A4" w:rsidR="00D93DD6" w:rsidRPr="00013E72" w:rsidRDefault="00D93DD6" w:rsidP="00D93DD6">
            <w:pPr>
              <w:ind w:right="63"/>
              <w:jc w:val="right"/>
              <w:rPr>
                <w:rFonts w:cstheme="majorHAnsi"/>
                <w:color w:val="000000" w:themeColor="text1"/>
              </w:rPr>
            </w:pPr>
            <w:r w:rsidRPr="00013E72">
              <w:rPr>
                <w:rFonts w:cs="Calibri Light"/>
                <w:color w:val="000000"/>
              </w:rPr>
              <w:t>1</w:t>
            </w:r>
          </w:p>
        </w:tc>
        <w:tc>
          <w:tcPr>
            <w:tcW w:w="850" w:type="dxa"/>
            <w:vAlign w:val="center"/>
          </w:tcPr>
          <w:p w14:paraId="38C99041" w14:textId="617663B9" w:rsidR="00D93DD6" w:rsidRPr="00013E72" w:rsidRDefault="00D93DD6" w:rsidP="00D93DD6">
            <w:pPr>
              <w:ind w:right="63"/>
              <w:jc w:val="right"/>
              <w:rPr>
                <w:rFonts w:cstheme="majorHAnsi"/>
                <w:color w:val="000000" w:themeColor="text1"/>
              </w:rPr>
            </w:pPr>
            <w:r w:rsidRPr="00013E72">
              <w:rPr>
                <w:rFonts w:cs="Calibri Light"/>
                <w:color w:val="000000"/>
              </w:rPr>
              <w:t>1</w:t>
            </w:r>
          </w:p>
        </w:tc>
        <w:tc>
          <w:tcPr>
            <w:tcW w:w="709" w:type="dxa"/>
            <w:vAlign w:val="center"/>
          </w:tcPr>
          <w:p w14:paraId="27AFF192" w14:textId="15DC8A20" w:rsidR="00D93DD6" w:rsidRPr="00013E72" w:rsidRDefault="00D93DD6" w:rsidP="00D93DD6">
            <w:pPr>
              <w:ind w:right="63"/>
              <w:jc w:val="right"/>
              <w:rPr>
                <w:rFonts w:cstheme="majorHAnsi"/>
                <w:color w:val="000000" w:themeColor="text1"/>
              </w:rPr>
            </w:pPr>
            <w:r w:rsidRPr="00013E72">
              <w:rPr>
                <w:rFonts w:cs="Calibri Light"/>
                <w:color w:val="000000"/>
              </w:rPr>
              <w:t>1</w:t>
            </w:r>
          </w:p>
        </w:tc>
      </w:tr>
      <w:tr w:rsidR="00277BE3" w:rsidRPr="005E5722" w14:paraId="38A1E0A2" w14:textId="77777777" w:rsidTr="00DB6BC0">
        <w:trPr>
          <w:trHeight w:val="402"/>
          <w:jc w:val="center"/>
        </w:trPr>
        <w:tc>
          <w:tcPr>
            <w:tcW w:w="4111" w:type="dxa"/>
            <w:shd w:val="clear" w:color="auto" w:fill="E3F1F1"/>
            <w:vAlign w:val="center"/>
          </w:tcPr>
          <w:p w14:paraId="777FC230" w14:textId="77777777" w:rsidR="00277BE3" w:rsidRPr="001566F8" w:rsidRDefault="00277BE3" w:rsidP="00277BE3">
            <w:pPr>
              <w:pStyle w:val="ListeParagraf"/>
              <w:numPr>
                <w:ilvl w:val="0"/>
                <w:numId w:val="19"/>
              </w:numPr>
              <w:ind w:left="323" w:right="63" w:hanging="284"/>
              <w:rPr>
                <w:rFonts w:cstheme="majorHAnsi"/>
                <w:color w:val="000000" w:themeColor="text1"/>
                <w:sz w:val="20"/>
                <w:szCs w:val="20"/>
              </w:rPr>
            </w:pPr>
            <w:r>
              <w:rPr>
                <w:rFonts w:cstheme="majorHAnsi"/>
                <w:color w:val="000000" w:themeColor="text1"/>
                <w:sz w:val="20"/>
                <w:szCs w:val="20"/>
              </w:rPr>
              <w:t xml:space="preserve">Bölümde </w:t>
            </w:r>
            <w:r w:rsidRPr="001566F8">
              <w:rPr>
                <w:rFonts w:cstheme="majorHAnsi"/>
                <w:color w:val="000000" w:themeColor="text1"/>
                <w:sz w:val="20"/>
                <w:szCs w:val="20"/>
              </w:rPr>
              <w:t>Yan Dal Yapan Lisans Öğrenci Sayısı</w:t>
            </w:r>
          </w:p>
        </w:tc>
        <w:tc>
          <w:tcPr>
            <w:tcW w:w="3817" w:type="dxa"/>
            <w:shd w:val="clear" w:color="auto" w:fill="auto"/>
          </w:tcPr>
          <w:p w14:paraId="7B49AC3C" w14:textId="77777777" w:rsidR="00277BE3" w:rsidRPr="004555A2" w:rsidRDefault="00277BE3" w:rsidP="00277BE3">
            <w:pPr>
              <w:rPr>
                <w:i/>
                <w:sz w:val="16"/>
                <w:szCs w:val="16"/>
              </w:rPr>
            </w:pPr>
          </w:p>
        </w:tc>
        <w:tc>
          <w:tcPr>
            <w:tcW w:w="851" w:type="dxa"/>
            <w:vAlign w:val="center"/>
          </w:tcPr>
          <w:p w14:paraId="5461834A" w14:textId="7B22362F" w:rsidR="00277BE3" w:rsidRPr="00013E72" w:rsidRDefault="00D93DD6" w:rsidP="00277BE3">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3BF693B6" w14:textId="3879B4E4" w:rsidR="00277BE3" w:rsidRPr="00013E72" w:rsidRDefault="00D93DD6" w:rsidP="00277BE3">
            <w:pPr>
              <w:ind w:right="63"/>
              <w:jc w:val="right"/>
              <w:rPr>
                <w:rFonts w:cstheme="majorHAnsi"/>
                <w:color w:val="000000" w:themeColor="text1"/>
              </w:rPr>
            </w:pPr>
            <w:r w:rsidRPr="00013E72">
              <w:rPr>
                <w:rFonts w:cstheme="majorHAnsi"/>
                <w:color w:val="000000" w:themeColor="text1"/>
              </w:rPr>
              <w:t>0</w:t>
            </w:r>
          </w:p>
        </w:tc>
        <w:tc>
          <w:tcPr>
            <w:tcW w:w="709" w:type="dxa"/>
            <w:vAlign w:val="center"/>
          </w:tcPr>
          <w:p w14:paraId="7D8D812F" w14:textId="301D6D77" w:rsidR="00277BE3" w:rsidRPr="00013E72" w:rsidRDefault="00D93DD6" w:rsidP="00277BE3">
            <w:pPr>
              <w:ind w:right="63"/>
              <w:jc w:val="right"/>
              <w:rPr>
                <w:rFonts w:cstheme="majorHAnsi"/>
                <w:color w:val="000000" w:themeColor="text1"/>
              </w:rPr>
            </w:pPr>
            <w:r w:rsidRPr="00013E72">
              <w:rPr>
                <w:rFonts w:cstheme="majorHAnsi"/>
                <w:color w:val="000000" w:themeColor="text1"/>
              </w:rPr>
              <w:t>0</w:t>
            </w:r>
          </w:p>
        </w:tc>
      </w:tr>
      <w:tr w:rsidR="00277BE3" w:rsidRPr="005E5722" w14:paraId="3F611A55" w14:textId="77777777" w:rsidTr="00DB6BC0">
        <w:trPr>
          <w:trHeight w:val="402"/>
          <w:jc w:val="center"/>
        </w:trPr>
        <w:tc>
          <w:tcPr>
            <w:tcW w:w="4111" w:type="dxa"/>
            <w:shd w:val="clear" w:color="auto" w:fill="E3F1F1"/>
            <w:vAlign w:val="center"/>
          </w:tcPr>
          <w:p w14:paraId="35338ABB" w14:textId="77777777" w:rsidR="00277BE3" w:rsidRPr="001566F8" w:rsidRDefault="00277BE3" w:rsidP="00277BE3">
            <w:pPr>
              <w:pStyle w:val="ListeParagraf"/>
              <w:numPr>
                <w:ilvl w:val="0"/>
                <w:numId w:val="19"/>
              </w:numPr>
              <w:ind w:left="323" w:right="63" w:hanging="284"/>
              <w:rPr>
                <w:rFonts w:cstheme="majorHAnsi"/>
                <w:color w:val="000000" w:themeColor="text1"/>
                <w:sz w:val="20"/>
                <w:szCs w:val="20"/>
              </w:rPr>
            </w:pPr>
            <w:r>
              <w:rPr>
                <w:rFonts w:cstheme="majorHAnsi"/>
                <w:color w:val="000000" w:themeColor="text1"/>
                <w:sz w:val="20"/>
                <w:szCs w:val="20"/>
              </w:rPr>
              <w:t xml:space="preserve">Bölümde </w:t>
            </w:r>
            <w:r w:rsidRPr="001566F8">
              <w:rPr>
                <w:rFonts w:cstheme="majorHAnsi"/>
                <w:color w:val="000000" w:themeColor="text1"/>
                <w:sz w:val="20"/>
                <w:szCs w:val="20"/>
              </w:rPr>
              <w:t xml:space="preserve">Yan Dala İzin Veren Lisans Programı Sayısı </w:t>
            </w:r>
          </w:p>
        </w:tc>
        <w:tc>
          <w:tcPr>
            <w:tcW w:w="3817" w:type="dxa"/>
            <w:shd w:val="clear" w:color="auto" w:fill="auto"/>
          </w:tcPr>
          <w:p w14:paraId="155E06A5" w14:textId="77777777" w:rsidR="00277BE3" w:rsidRPr="004555A2" w:rsidRDefault="00277BE3" w:rsidP="00277BE3">
            <w:pPr>
              <w:rPr>
                <w:i/>
                <w:sz w:val="16"/>
                <w:szCs w:val="16"/>
              </w:rPr>
            </w:pPr>
          </w:p>
        </w:tc>
        <w:tc>
          <w:tcPr>
            <w:tcW w:w="851" w:type="dxa"/>
            <w:vAlign w:val="center"/>
          </w:tcPr>
          <w:p w14:paraId="5331B232" w14:textId="73FD3183" w:rsidR="00277BE3" w:rsidRPr="00013E72" w:rsidRDefault="00D93DD6" w:rsidP="00277BE3">
            <w:pPr>
              <w:ind w:right="63"/>
              <w:jc w:val="right"/>
              <w:rPr>
                <w:rFonts w:cstheme="majorHAnsi"/>
                <w:color w:val="000000" w:themeColor="text1"/>
              </w:rPr>
            </w:pPr>
            <w:r w:rsidRPr="00013E72">
              <w:rPr>
                <w:rFonts w:cstheme="majorHAnsi"/>
                <w:color w:val="000000" w:themeColor="text1"/>
              </w:rPr>
              <w:t>1</w:t>
            </w:r>
          </w:p>
        </w:tc>
        <w:tc>
          <w:tcPr>
            <w:tcW w:w="850" w:type="dxa"/>
            <w:vAlign w:val="center"/>
          </w:tcPr>
          <w:p w14:paraId="348E023B" w14:textId="53617323" w:rsidR="00277BE3" w:rsidRPr="00013E72" w:rsidRDefault="00D93DD6" w:rsidP="00277BE3">
            <w:pPr>
              <w:ind w:right="63"/>
              <w:jc w:val="right"/>
              <w:rPr>
                <w:rFonts w:cstheme="majorHAnsi"/>
                <w:color w:val="000000" w:themeColor="text1"/>
              </w:rPr>
            </w:pPr>
            <w:r w:rsidRPr="00013E72">
              <w:rPr>
                <w:rFonts w:cstheme="majorHAnsi"/>
                <w:color w:val="000000" w:themeColor="text1"/>
              </w:rPr>
              <w:t>1</w:t>
            </w:r>
          </w:p>
        </w:tc>
        <w:tc>
          <w:tcPr>
            <w:tcW w:w="709" w:type="dxa"/>
            <w:vAlign w:val="center"/>
          </w:tcPr>
          <w:p w14:paraId="46F851A6" w14:textId="5C8AEBFE" w:rsidR="00277BE3" w:rsidRPr="00013E72" w:rsidRDefault="00D93DD6" w:rsidP="00277BE3">
            <w:pPr>
              <w:ind w:right="63"/>
              <w:jc w:val="right"/>
              <w:rPr>
                <w:rFonts w:cstheme="majorHAnsi"/>
                <w:color w:val="000000" w:themeColor="text1"/>
              </w:rPr>
            </w:pPr>
            <w:r w:rsidRPr="00013E72">
              <w:rPr>
                <w:rFonts w:cstheme="majorHAnsi"/>
                <w:color w:val="000000" w:themeColor="text1"/>
              </w:rPr>
              <w:t>1</w:t>
            </w:r>
          </w:p>
        </w:tc>
      </w:tr>
      <w:tr w:rsidR="00EF73C7" w:rsidRPr="005E5722" w14:paraId="677A9085" w14:textId="77777777" w:rsidTr="00DB6BC0">
        <w:trPr>
          <w:trHeight w:val="402"/>
          <w:jc w:val="center"/>
        </w:trPr>
        <w:tc>
          <w:tcPr>
            <w:tcW w:w="4111" w:type="dxa"/>
            <w:shd w:val="clear" w:color="auto" w:fill="E3F1F1"/>
            <w:vAlign w:val="center"/>
          </w:tcPr>
          <w:p w14:paraId="0B3BFE3B" w14:textId="77777777" w:rsidR="00EF73C7" w:rsidRPr="001566F8" w:rsidRDefault="00EF73C7" w:rsidP="00EF73C7">
            <w:pPr>
              <w:pStyle w:val="ListeParagraf"/>
              <w:numPr>
                <w:ilvl w:val="0"/>
                <w:numId w:val="19"/>
              </w:numPr>
              <w:ind w:left="323" w:right="63" w:hanging="284"/>
              <w:rPr>
                <w:rFonts w:cstheme="majorHAnsi"/>
                <w:color w:val="000000" w:themeColor="text1"/>
                <w:sz w:val="20"/>
                <w:szCs w:val="20"/>
              </w:rPr>
            </w:pPr>
            <w:r w:rsidRPr="001566F8">
              <w:rPr>
                <w:rFonts w:cstheme="majorHAnsi"/>
                <w:color w:val="000000" w:themeColor="text1"/>
                <w:sz w:val="20"/>
                <w:szCs w:val="20"/>
              </w:rPr>
              <w:t xml:space="preserve">Çift Ana Dal Yapan Lisans Öğrenci Oranı </w:t>
            </w:r>
          </w:p>
        </w:tc>
        <w:tc>
          <w:tcPr>
            <w:tcW w:w="3817" w:type="dxa"/>
            <w:shd w:val="clear" w:color="auto" w:fill="auto"/>
            <w:vAlign w:val="center"/>
          </w:tcPr>
          <w:p w14:paraId="1794DEA0" w14:textId="77777777" w:rsidR="00EF73C7" w:rsidRPr="008C255F" w:rsidRDefault="00EF73C7" w:rsidP="00EF73C7">
            <w:pPr>
              <w:ind w:right="63"/>
              <w:rPr>
                <w:rFonts w:cstheme="majorHAnsi"/>
                <w:i/>
                <w:color w:val="000000" w:themeColor="text1"/>
                <w:sz w:val="16"/>
                <w:szCs w:val="16"/>
              </w:rPr>
            </w:pPr>
            <w:r>
              <w:rPr>
                <w:rFonts w:cstheme="majorHAnsi"/>
                <w:i/>
                <w:color w:val="000000" w:themeColor="text1"/>
                <w:sz w:val="16"/>
                <w:szCs w:val="16"/>
              </w:rPr>
              <w:t>(Bölüm</w:t>
            </w:r>
            <w:r w:rsidRPr="008C255F">
              <w:rPr>
                <w:rFonts w:cstheme="majorHAnsi"/>
                <w:i/>
                <w:color w:val="000000" w:themeColor="text1"/>
                <w:sz w:val="16"/>
                <w:szCs w:val="16"/>
              </w:rPr>
              <w:t>de Çift Ana</w:t>
            </w:r>
            <w:r>
              <w:rPr>
                <w:rFonts w:cstheme="majorHAnsi"/>
                <w:i/>
                <w:color w:val="000000" w:themeColor="text1"/>
                <w:sz w:val="16"/>
                <w:szCs w:val="16"/>
              </w:rPr>
              <w:t xml:space="preserve"> </w:t>
            </w:r>
            <w:r w:rsidRPr="008C255F">
              <w:rPr>
                <w:rFonts w:cstheme="majorHAnsi"/>
                <w:i/>
                <w:color w:val="000000" w:themeColor="text1"/>
                <w:sz w:val="16"/>
                <w:szCs w:val="16"/>
              </w:rPr>
              <w:t>dal Yapan Öğrenci Sayısı) / (</w:t>
            </w:r>
            <w:r>
              <w:rPr>
                <w:rFonts w:cstheme="majorHAnsi"/>
                <w:i/>
                <w:color w:val="000000" w:themeColor="text1"/>
                <w:sz w:val="16"/>
                <w:szCs w:val="16"/>
              </w:rPr>
              <w:t>Bölüm</w:t>
            </w:r>
            <w:r w:rsidRPr="008C255F">
              <w:rPr>
                <w:rFonts w:cstheme="majorHAnsi"/>
                <w:i/>
                <w:color w:val="000000" w:themeColor="text1"/>
                <w:sz w:val="16"/>
                <w:szCs w:val="16"/>
              </w:rPr>
              <w:t>de</w:t>
            </w:r>
            <w:r>
              <w:rPr>
                <w:rFonts w:cstheme="majorHAnsi"/>
                <w:i/>
                <w:color w:val="000000" w:themeColor="text1"/>
                <w:sz w:val="16"/>
                <w:szCs w:val="16"/>
              </w:rPr>
              <w:t>k</w:t>
            </w:r>
            <w:r w:rsidRPr="008C255F">
              <w:rPr>
                <w:rFonts w:cstheme="majorHAnsi"/>
                <w:i/>
                <w:color w:val="000000" w:themeColor="text1"/>
                <w:sz w:val="16"/>
                <w:szCs w:val="16"/>
              </w:rPr>
              <w:t>i Toplam Öğrenci Sayısı)</w:t>
            </w:r>
          </w:p>
        </w:tc>
        <w:tc>
          <w:tcPr>
            <w:tcW w:w="851" w:type="dxa"/>
            <w:vAlign w:val="center"/>
          </w:tcPr>
          <w:p w14:paraId="452D54A6" w14:textId="6A838E6C" w:rsidR="00EF73C7" w:rsidRPr="00013E72" w:rsidRDefault="00EF73C7" w:rsidP="00EF73C7">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77154ACE" w14:textId="49A57188" w:rsidR="00EF73C7" w:rsidRPr="00013E72" w:rsidRDefault="00EF73C7" w:rsidP="00EF73C7">
            <w:pPr>
              <w:ind w:right="63"/>
              <w:jc w:val="right"/>
              <w:rPr>
                <w:rFonts w:cstheme="majorHAnsi"/>
                <w:color w:val="000000" w:themeColor="text1"/>
              </w:rPr>
            </w:pPr>
            <w:r w:rsidRPr="00013E72">
              <w:rPr>
                <w:rFonts w:cstheme="majorHAnsi"/>
                <w:color w:val="000000" w:themeColor="text1"/>
              </w:rPr>
              <w:t>1/610</w:t>
            </w:r>
          </w:p>
        </w:tc>
        <w:tc>
          <w:tcPr>
            <w:tcW w:w="709" w:type="dxa"/>
            <w:vAlign w:val="center"/>
          </w:tcPr>
          <w:p w14:paraId="06E3AD43" w14:textId="6F425D44" w:rsidR="00EF73C7" w:rsidRPr="00013E72" w:rsidRDefault="00EF73C7" w:rsidP="00EF73C7">
            <w:pPr>
              <w:ind w:right="63"/>
              <w:jc w:val="right"/>
              <w:rPr>
                <w:rFonts w:cstheme="majorHAnsi"/>
                <w:color w:val="000000" w:themeColor="text1"/>
              </w:rPr>
            </w:pPr>
            <w:r w:rsidRPr="00013E72">
              <w:rPr>
                <w:rFonts w:cstheme="majorHAnsi"/>
                <w:color w:val="000000" w:themeColor="text1"/>
              </w:rPr>
              <w:t>1/618</w:t>
            </w:r>
          </w:p>
        </w:tc>
      </w:tr>
      <w:tr w:rsidR="00EF73C7" w:rsidRPr="005E5722" w14:paraId="688DFDFA" w14:textId="77777777" w:rsidTr="00DB6BC0">
        <w:trPr>
          <w:trHeight w:val="402"/>
          <w:jc w:val="center"/>
        </w:trPr>
        <w:tc>
          <w:tcPr>
            <w:tcW w:w="4111" w:type="dxa"/>
            <w:shd w:val="clear" w:color="auto" w:fill="E3F1F1"/>
            <w:vAlign w:val="center"/>
          </w:tcPr>
          <w:p w14:paraId="64072C76" w14:textId="77777777" w:rsidR="00EF73C7" w:rsidRPr="001566F8" w:rsidRDefault="00EF73C7" w:rsidP="00EF73C7">
            <w:pPr>
              <w:pStyle w:val="ListeParagraf"/>
              <w:numPr>
                <w:ilvl w:val="0"/>
                <w:numId w:val="19"/>
              </w:numPr>
              <w:ind w:left="323" w:right="63" w:hanging="284"/>
              <w:rPr>
                <w:rFonts w:cstheme="majorHAnsi"/>
                <w:color w:val="000000" w:themeColor="text1"/>
                <w:sz w:val="20"/>
                <w:szCs w:val="20"/>
              </w:rPr>
            </w:pPr>
            <w:r w:rsidRPr="001566F8">
              <w:rPr>
                <w:rFonts w:cstheme="majorHAnsi"/>
                <w:color w:val="000000" w:themeColor="text1"/>
                <w:sz w:val="20"/>
                <w:szCs w:val="20"/>
              </w:rPr>
              <w:t>Yan Dal Yapan Lisans Öğrenci Oranı</w:t>
            </w:r>
          </w:p>
        </w:tc>
        <w:tc>
          <w:tcPr>
            <w:tcW w:w="3817" w:type="dxa"/>
            <w:shd w:val="clear" w:color="auto" w:fill="auto"/>
          </w:tcPr>
          <w:p w14:paraId="02418529" w14:textId="77777777" w:rsidR="00EF73C7" w:rsidRPr="008C255F" w:rsidRDefault="00EF73C7" w:rsidP="00EF73C7">
            <w:pPr>
              <w:rPr>
                <w:sz w:val="16"/>
                <w:szCs w:val="16"/>
              </w:rPr>
            </w:pPr>
            <w:r w:rsidRPr="008C255F">
              <w:rPr>
                <w:rFonts w:cstheme="majorHAnsi"/>
                <w:i/>
                <w:color w:val="000000" w:themeColor="text1"/>
                <w:sz w:val="16"/>
                <w:szCs w:val="16"/>
              </w:rPr>
              <w:t>(</w:t>
            </w:r>
            <w:r>
              <w:rPr>
                <w:rFonts w:cstheme="majorHAnsi"/>
                <w:i/>
                <w:color w:val="000000" w:themeColor="text1"/>
                <w:sz w:val="16"/>
                <w:szCs w:val="16"/>
              </w:rPr>
              <w:t>Bölüm</w:t>
            </w:r>
            <w:r w:rsidRPr="008C255F">
              <w:rPr>
                <w:rFonts w:cstheme="majorHAnsi"/>
                <w:i/>
                <w:color w:val="000000" w:themeColor="text1"/>
                <w:sz w:val="16"/>
                <w:szCs w:val="16"/>
              </w:rPr>
              <w:t>de Yan</w:t>
            </w:r>
            <w:r>
              <w:rPr>
                <w:rFonts w:cstheme="majorHAnsi"/>
                <w:i/>
                <w:color w:val="000000" w:themeColor="text1"/>
                <w:sz w:val="16"/>
                <w:szCs w:val="16"/>
              </w:rPr>
              <w:t xml:space="preserve"> </w:t>
            </w:r>
            <w:r w:rsidRPr="008C255F">
              <w:rPr>
                <w:rFonts w:cstheme="majorHAnsi"/>
                <w:i/>
                <w:color w:val="000000" w:themeColor="text1"/>
                <w:sz w:val="16"/>
                <w:szCs w:val="16"/>
              </w:rPr>
              <w:t>dal Yapan Öğrenci Sayısı) / (</w:t>
            </w:r>
            <w:r>
              <w:rPr>
                <w:rFonts w:cstheme="majorHAnsi"/>
                <w:i/>
                <w:color w:val="000000" w:themeColor="text1"/>
                <w:sz w:val="16"/>
                <w:szCs w:val="16"/>
              </w:rPr>
              <w:t>Bölüm</w:t>
            </w:r>
            <w:r w:rsidRPr="008C255F">
              <w:rPr>
                <w:rFonts w:cstheme="majorHAnsi"/>
                <w:i/>
                <w:color w:val="000000" w:themeColor="text1"/>
                <w:sz w:val="16"/>
                <w:szCs w:val="16"/>
              </w:rPr>
              <w:t>deki Toplam Öğrenci Sayısı)</w:t>
            </w:r>
          </w:p>
        </w:tc>
        <w:tc>
          <w:tcPr>
            <w:tcW w:w="851" w:type="dxa"/>
            <w:vAlign w:val="center"/>
          </w:tcPr>
          <w:p w14:paraId="269E24A7" w14:textId="6B0147CB" w:rsidR="00EF73C7" w:rsidRPr="00013E72" w:rsidRDefault="00EF73C7" w:rsidP="00EF73C7">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1BF0DB56" w14:textId="7AF48395" w:rsidR="00EF73C7" w:rsidRPr="00013E72" w:rsidRDefault="00EF73C7" w:rsidP="00EF73C7">
            <w:pPr>
              <w:ind w:right="63"/>
              <w:jc w:val="right"/>
              <w:rPr>
                <w:rFonts w:cstheme="majorHAnsi"/>
                <w:color w:val="000000" w:themeColor="text1"/>
              </w:rPr>
            </w:pPr>
            <w:r w:rsidRPr="00013E72">
              <w:rPr>
                <w:rFonts w:cstheme="majorHAnsi"/>
                <w:color w:val="000000" w:themeColor="text1"/>
              </w:rPr>
              <w:t>1/610</w:t>
            </w:r>
          </w:p>
        </w:tc>
        <w:tc>
          <w:tcPr>
            <w:tcW w:w="709" w:type="dxa"/>
            <w:vAlign w:val="center"/>
          </w:tcPr>
          <w:p w14:paraId="021B335C" w14:textId="1168E351" w:rsidR="00EF73C7" w:rsidRPr="00013E72" w:rsidRDefault="00EF73C7" w:rsidP="00EF73C7">
            <w:pPr>
              <w:ind w:right="63"/>
              <w:jc w:val="right"/>
              <w:rPr>
                <w:rFonts w:cstheme="majorHAnsi"/>
                <w:color w:val="000000" w:themeColor="text1"/>
              </w:rPr>
            </w:pPr>
            <w:r w:rsidRPr="00013E72">
              <w:rPr>
                <w:rFonts w:cstheme="majorHAnsi"/>
                <w:color w:val="000000" w:themeColor="text1"/>
              </w:rPr>
              <w:t>1/618</w:t>
            </w:r>
          </w:p>
        </w:tc>
      </w:tr>
      <w:tr w:rsidR="00EF73C7" w:rsidRPr="005E5722" w14:paraId="0AD543CA" w14:textId="77777777" w:rsidTr="00DB6BC0">
        <w:trPr>
          <w:trHeight w:val="402"/>
          <w:jc w:val="center"/>
        </w:trPr>
        <w:tc>
          <w:tcPr>
            <w:tcW w:w="4111" w:type="dxa"/>
            <w:shd w:val="clear" w:color="auto" w:fill="E3F1F1"/>
            <w:vAlign w:val="center"/>
          </w:tcPr>
          <w:p w14:paraId="2A554A72" w14:textId="77777777" w:rsidR="00EF73C7" w:rsidRPr="004555A2" w:rsidRDefault="00EF73C7" w:rsidP="00EF73C7">
            <w:pPr>
              <w:pStyle w:val="ListeParagraf"/>
              <w:numPr>
                <w:ilvl w:val="0"/>
                <w:numId w:val="19"/>
              </w:numPr>
              <w:ind w:left="203" w:right="63" w:hanging="142"/>
              <w:rPr>
                <w:rFonts w:cstheme="majorHAnsi"/>
                <w:color w:val="000000" w:themeColor="text1"/>
                <w:sz w:val="20"/>
                <w:szCs w:val="20"/>
              </w:rPr>
            </w:pPr>
            <w:r w:rsidRPr="004555A2">
              <w:rPr>
                <w:rFonts w:cstheme="majorHAnsi"/>
                <w:color w:val="000000" w:themeColor="text1"/>
                <w:sz w:val="20"/>
                <w:szCs w:val="20"/>
              </w:rPr>
              <w:t>Bölümde, Eğiticilerin Eğitimi Programı Kapsamında Eğitim Alan Öğretim Elemanı Sayısı</w:t>
            </w:r>
          </w:p>
        </w:tc>
        <w:tc>
          <w:tcPr>
            <w:tcW w:w="3817" w:type="dxa"/>
            <w:shd w:val="clear" w:color="auto" w:fill="auto"/>
            <w:vAlign w:val="center"/>
          </w:tcPr>
          <w:p w14:paraId="2515D41A" w14:textId="77777777" w:rsidR="00EF73C7" w:rsidRPr="004555A2" w:rsidRDefault="00EF73C7" w:rsidP="00EF73C7">
            <w:pPr>
              <w:ind w:right="63"/>
              <w:jc w:val="both"/>
              <w:rPr>
                <w:rFonts w:cstheme="majorHAnsi"/>
                <w:i/>
                <w:color w:val="000000" w:themeColor="text1"/>
                <w:sz w:val="16"/>
                <w:szCs w:val="16"/>
              </w:rPr>
            </w:pPr>
            <w:r w:rsidRPr="0053729F">
              <w:rPr>
                <w:i/>
                <w:sz w:val="16"/>
                <w:szCs w:val="16"/>
              </w:rPr>
              <w:t>01 Ocak - 31 Aralık tarihleri arasında ilgili gösterge kapsamında eğitim alan Öğretim Elemanı sayısını ifade etmektedir. Girilen sayı “Toplam Öğretim Elemanı Sayısı”nı geçemez.</w:t>
            </w:r>
          </w:p>
        </w:tc>
        <w:tc>
          <w:tcPr>
            <w:tcW w:w="851" w:type="dxa"/>
            <w:vAlign w:val="center"/>
          </w:tcPr>
          <w:p w14:paraId="5176B75F" w14:textId="7FE55B63" w:rsidR="00EF73C7" w:rsidRPr="00013E72" w:rsidRDefault="00EF73C7" w:rsidP="00EF73C7">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52658DC1" w14:textId="1CEFD150" w:rsidR="00EF73C7" w:rsidRPr="00013E72" w:rsidRDefault="00EF73C7" w:rsidP="00EF73C7">
            <w:pPr>
              <w:ind w:right="63"/>
              <w:jc w:val="right"/>
              <w:rPr>
                <w:rFonts w:cstheme="majorHAnsi"/>
                <w:color w:val="000000" w:themeColor="text1"/>
              </w:rPr>
            </w:pPr>
            <w:r w:rsidRPr="00013E72">
              <w:rPr>
                <w:rFonts w:cstheme="majorHAnsi"/>
                <w:color w:val="000000" w:themeColor="text1"/>
              </w:rPr>
              <w:t>0</w:t>
            </w:r>
          </w:p>
        </w:tc>
        <w:tc>
          <w:tcPr>
            <w:tcW w:w="709" w:type="dxa"/>
            <w:vAlign w:val="center"/>
          </w:tcPr>
          <w:p w14:paraId="1CFC0194" w14:textId="373DB691" w:rsidR="00EF73C7" w:rsidRPr="00013E72" w:rsidRDefault="00EF73C7" w:rsidP="00EF73C7">
            <w:pPr>
              <w:ind w:right="63"/>
              <w:jc w:val="right"/>
              <w:rPr>
                <w:rFonts w:cstheme="majorHAnsi"/>
                <w:color w:val="000000" w:themeColor="text1"/>
              </w:rPr>
            </w:pPr>
            <w:r w:rsidRPr="00013E72">
              <w:rPr>
                <w:rFonts w:cstheme="majorHAnsi"/>
                <w:color w:val="000000" w:themeColor="text1"/>
              </w:rPr>
              <w:t>0</w:t>
            </w:r>
          </w:p>
        </w:tc>
      </w:tr>
      <w:tr w:rsidR="00EF73C7" w:rsidRPr="005E5722" w14:paraId="4F6E07BB" w14:textId="77777777" w:rsidTr="00DB6BC0">
        <w:trPr>
          <w:trHeight w:val="402"/>
          <w:jc w:val="center"/>
        </w:trPr>
        <w:tc>
          <w:tcPr>
            <w:tcW w:w="4111" w:type="dxa"/>
            <w:shd w:val="clear" w:color="auto" w:fill="E3F1F1"/>
            <w:vAlign w:val="center"/>
          </w:tcPr>
          <w:p w14:paraId="329658A0" w14:textId="77777777" w:rsidR="00EF73C7" w:rsidRPr="004555A2" w:rsidRDefault="00EF73C7" w:rsidP="00EF73C7">
            <w:pPr>
              <w:pStyle w:val="ListeParagraf"/>
              <w:numPr>
                <w:ilvl w:val="0"/>
                <w:numId w:val="19"/>
              </w:numPr>
              <w:ind w:left="203" w:right="62" w:hanging="215"/>
              <w:rPr>
                <w:rFonts w:cstheme="majorHAnsi"/>
                <w:color w:val="000000" w:themeColor="text1"/>
                <w:sz w:val="20"/>
                <w:szCs w:val="20"/>
              </w:rPr>
            </w:pPr>
            <w:r w:rsidRPr="004555A2">
              <w:rPr>
                <w:rFonts w:cstheme="majorHAnsi"/>
                <w:color w:val="000000" w:themeColor="text1"/>
                <w:sz w:val="20"/>
                <w:szCs w:val="20"/>
              </w:rPr>
              <w:t>Bölümde Ders Veren Öğretim Elemanlarının Haftalık Ders Saati Sayısının İki Dönemlik Ortalaması</w:t>
            </w:r>
          </w:p>
        </w:tc>
        <w:tc>
          <w:tcPr>
            <w:tcW w:w="3817" w:type="dxa"/>
            <w:shd w:val="clear" w:color="auto" w:fill="auto"/>
            <w:vAlign w:val="center"/>
          </w:tcPr>
          <w:p w14:paraId="4CD2CD76" w14:textId="77777777" w:rsidR="00EF73C7" w:rsidRPr="004555A2" w:rsidRDefault="00EF73C7" w:rsidP="00EF73C7">
            <w:pPr>
              <w:ind w:right="63"/>
              <w:jc w:val="both"/>
              <w:rPr>
                <w:rFonts w:cstheme="majorHAnsi"/>
                <w:color w:val="000000" w:themeColor="text1"/>
                <w:sz w:val="16"/>
                <w:szCs w:val="16"/>
              </w:rPr>
            </w:pPr>
            <w:r w:rsidRPr="008C255F">
              <w:rPr>
                <w:i/>
                <w:sz w:val="16"/>
                <w:szCs w:val="16"/>
              </w:rPr>
              <w:t xml:space="preserve">01 Ocak - 31 Aralık tarihleri arasında kadrolu öğretim elamanı başına düşen haftalık ders ortalaması sorulmaktadır. Örneğin 2022 yılı (raporu) veri girişi için; 2021-2022 Bahar ve 20222-2023 güz dönemlerinde toplam 80.000 saat teorik + pratik ders verilmiş, Bahar döneminde 14, Güz döneminde 14 hafta olmak üzere </w:t>
            </w:r>
            <w:r>
              <w:rPr>
                <w:i/>
                <w:sz w:val="16"/>
                <w:szCs w:val="16"/>
              </w:rPr>
              <w:t xml:space="preserve">toplam </w:t>
            </w:r>
            <w:r w:rsidRPr="008C255F">
              <w:rPr>
                <w:i/>
                <w:sz w:val="16"/>
                <w:szCs w:val="16"/>
              </w:rPr>
              <w:t>28 hafta eğitim verilmiş ise 1 haftada ortalama: 80000/28 = 2857,14 saat eğitim verilmiş demektir. Toplam kadrolu Öğretim elemanı sayısı ise 210 ise istenilen sonuç 2857,14/210 = 13,61’dir.</w:t>
            </w:r>
          </w:p>
        </w:tc>
        <w:tc>
          <w:tcPr>
            <w:tcW w:w="851" w:type="dxa"/>
            <w:vAlign w:val="center"/>
          </w:tcPr>
          <w:p w14:paraId="4E2111D1" w14:textId="2BF0F7D9" w:rsidR="00EF73C7" w:rsidRPr="00013E72" w:rsidRDefault="00EF73C7" w:rsidP="00EF73C7">
            <w:pPr>
              <w:ind w:right="63"/>
              <w:jc w:val="right"/>
              <w:rPr>
                <w:rFonts w:cstheme="majorHAnsi"/>
                <w:color w:val="000000" w:themeColor="text1"/>
              </w:rPr>
            </w:pPr>
            <w:r w:rsidRPr="00013E72">
              <w:rPr>
                <w:rFonts w:cstheme="majorHAnsi"/>
                <w:color w:val="000000" w:themeColor="text1"/>
              </w:rPr>
              <w:t>560/16=35</w:t>
            </w:r>
          </w:p>
        </w:tc>
        <w:tc>
          <w:tcPr>
            <w:tcW w:w="850" w:type="dxa"/>
            <w:vAlign w:val="center"/>
          </w:tcPr>
          <w:p w14:paraId="65B5529E" w14:textId="22D73BFE" w:rsidR="00EF73C7" w:rsidRPr="00013E72" w:rsidRDefault="005C749B" w:rsidP="00EF73C7">
            <w:pPr>
              <w:ind w:right="63"/>
              <w:jc w:val="right"/>
              <w:rPr>
                <w:rFonts w:cstheme="majorHAnsi"/>
                <w:color w:val="000000" w:themeColor="text1"/>
              </w:rPr>
            </w:pPr>
            <w:r w:rsidRPr="00013E72">
              <w:rPr>
                <w:rFonts w:cstheme="majorHAnsi"/>
                <w:color w:val="000000" w:themeColor="text1"/>
              </w:rPr>
              <w:t>-</w:t>
            </w:r>
          </w:p>
        </w:tc>
        <w:tc>
          <w:tcPr>
            <w:tcW w:w="709" w:type="dxa"/>
            <w:vAlign w:val="center"/>
          </w:tcPr>
          <w:p w14:paraId="782F737A" w14:textId="36253D3D" w:rsidR="00EF73C7" w:rsidRPr="00013E72" w:rsidRDefault="005C749B" w:rsidP="00EF73C7">
            <w:pPr>
              <w:ind w:right="63"/>
              <w:jc w:val="right"/>
              <w:rPr>
                <w:rFonts w:cstheme="majorHAnsi"/>
                <w:color w:val="000000" w:themeColor="text1"/>
              </w:rPr>
            </w:pPr>
            <w:r w:rsidRPr="00013E72">
              <w:rPr>
                <w:rFonts w:cstheme="majorHAnsi"/>
                <w:color w:val="000000" w:themeColor="text1"/>
              </w:rPr>
              <w:t>-</w:t>
            </w:r>
          </w:p>
        </w:tc>
      </w:tr>
      <w:tr w:rsidR="00EF73C7" w:rsidRPr="005E5722" w14:paraId="7AC59F2C" w14:textId="77777777" w:rsidTr="00DB6BC0">
        <w:trPr>
          <w:trHeight w:val="402"/>
          <w:jc w:val="center"/>
        </w:trPr>
        <w:tc>
          <w:tcPr>
            <w:tcW w:w="4111" w:type="dxa"/>
            <w:shd w:val="clear" w:color="auto" w:fill="E3F1F1"/>
            <w:vAlign w:val="center"/>
          </w:tcPr>
          <w:p w14:paraId="4B2B66E0" w14:textId="77777777" w:rsidR="00EF73C7" w:rsidRPr="004555A2" w:rsidRDefault="00EF73C7" w:rsidP="00EF73C7">
            <w:pPr>
              <w:pStyle w:val="ListeParagraf"/>
              <w:numPr>
                <w:ilvl w:val="0"/>
                <w:numId w:val="19"/>
              </w:numPr>
              <w:ind w:left="323" w:right="63"/>
              <w:rPr>
                <w:rFonts w:cstheme="majorHAnsi"/>
                <w:color w:val="000000" w:themeColor="text1"/>
                <w:sz w:val="20"/>
                <w:szCs w:val="20"/>
              </w:rPr>
            </w:pPr>
            <w:r>
              <w:rPr>
                <w:rFonts w:cstheme="majorHAnsi"/>
                <w:color w:val="000000" w:themeColor="text1"/>
                <w:sz w:val="20"/>
                <w:szCs w:val="20"/>
              </w:rPr>
              <w:t xml:space="preserve">Bölümde, </w:t>
            </w:r>
            <w:r w:rsidRPr="004555A2">
              <w:rPr>
                <w:rFonts w:cstheme="majorHAnsi"/>
                <w:color w:val="000000" w:themeColor="text1"/>
                <w:sz w:val="20"/>
                <w:szCs w:val="20"/>
              </w:rPr>
              <w:t>YKS Yükseköğretim Programları Ve Kontenjanları Kılavuzunda Akredite Olduğu Belirtilen Lisans Programı Sayısı</w:t>
            </w:r>
          </w:p>
        </w:tc>
        <w:tc>
          <w:tcPr>
            <w:tcW w:w="3817" w:type="dxa"/>
            <w:shd w:val="clear" w:color="auto" w:fill="auto"/>
            <w:vAlign w:val="center"/>
          </w:tcPr>
          <w:p w14:paraId="5B168653" w14:textId="77777777" w:rsidR="00EF73C7" w:rsidRPr="004555A2" w:rsidRDefault="00EF73C7" w:rsidP="00EF73C7">
            <w:pPr>
              <w:ind w:right="63"/>
              <w:jc w:val="both"/>
              <w:rPr>
                <w:rFonts w:cstheme="majorHAnsi"/>
                <w:color w:val="000000" w:themeColor="text1"/>
                <w:sz w:val="16"/>
                <w:szCs w:val="16"/>
              </w:rPr>
            </w:pPr>
            <w:r w:rsidRPr="0053729F">
              <w:rPr>
                <w:i/>
                <w:sz w:val="16"/>
                <w:szCs w:val="16"/>
              </w:rPr>
              <w:t>31 Aralık itibari ile son dönem YKS kılavuzunda akredite olduğu belirtilen Lisans Program sayısını ifade etmektedir</w:t>
            </w:r>
            <w:r>
              <w:rPr>
                <w:i/>
                <w:sz w:val="16"/>
                <w:szCs w:val="16"/>
              </w:rPr>
              <w:t>.</w:t>
            </w:r>
          </w:p>
        </w:tc>
        <w:tc>
          <w:tcPr>
            <w:tcW w:w="851" w:type="dxa"/>
            <w:vAlign w:val="center"/>
          </w:tcPr>
          <w:p w14:paraId="0A2C0E06" w14:textId="168915BE" w:rsidR="00EF73C7" w:rsidRPr="00013E72" w:rsidRDefault="005C749B" w:rsidP="00EF73C7">
            <w:pPr>
              <w:ind w:right="63"/>
              <w:jc w:val="right"/>
              <w:rPr>
                <w:rFonts w:cstheme="majorHAnsi"/>
                <w:color w:val="000000" w:themeColor="text1"/>
              </w:rPr>
            </w:pPr>
            <w:r w:rsidRPr="00013E72">
              <w:rPr>
                <w:rFonts w:cstheme="majorHAnsi"/>
                <w:color w:val="000000" w:themeColor="text1"/>
              </w:rPr>
              <w:t>-</w:t>
            </w:r>
          </w:p>
        </w:tc>
        <w:tc>
          <w:tcPr>
            <w:tcW w:w="850" w:type="dxa"/>
            <w:vAlign w:val="center"/>
          </w:tcPr>
          <w:p w14:paraId="5722B6EC" w14:textId="2413C51C" w:rsidR="00EF73C7" w:rsidRPr="00013E72" w:rsidRDefault="005C749B" w:rsidP="00EF73C7">
            <w:pPr>
              <w:ind w:right="63"/>
              <w:jc w:val="right"/>
              <w:rPr>
                <w:rFonts w:cstheme="majorHAnsi"/>
                <w:color w:val="000000" w:themeColor="text1"/>
              </w:rPr>
            </w:pPr>
            <w:r w:rsidRPr="00013E72">
              <w:rPr>
                <w:rFonts w:cstheme="majorHAnsi"/>
                <w:color w:val="000000" w:themeColor="text1"/>
              </w:rPr>
              <w:t>-</w:t>
            </w:r>
          </w:p>
        </w:tc>
        <w:tc>
          <w:tcPr>
            <w:tcW w:w="709" w:type="dxa"/>
            <w:vAlign w:val="center"/>
          </w:tcPr>
          <w:p w14:paraId="69D06528" w14:textId="257D87A9" w:rsidR="00EF73C7" w:rsidRPr="00013E72" w:rsidRDefault="005C749B" w:rsidP="00EF73C7">
            <w:pPr>
              <w:ind w:right="63"/>
              <w:jc w:val="right"/>
              <w:rPr>
                <w:rFonts w:cstheme="majorHAnsi"/>
                <w:color w:val="000000" w:themeColor="text1"/>
              </w:rPr>
            </w:pPr>
            <w:r w:rsidRPr="00013E72">
              <w:rPr>
                <w:rFonts w:cstheme="majorHAnsi"/>
                <w:color w:val="000000" w:themeColor="text1"/>
              </w:rPr>
              <w:t>-</w:t>
            </w:r>
          </w:p>
        </w:tc>
      </w:tr>
      <w:tr w:rsidR="00EF73C7" w:rsidRPr="005E5722" w14:paraId="2A4FC6B6" w14:textId="77777777" w:rsidTr="00DB6BC0">
        <w:trPr>
          <w:trHeight w:val="402"/>
          <w:jc w:val="center"/>
        </w:trPr>
        <w:tc>
          <w:tcPr>
            <w:tcW w:w="4111" w:type="dxa"/>
            <w:shd w:val="clear" w:color="auto" w:fill="E3F1F1"/>
            <w:vAlign w:val="center"/>
          </w:tcPr>
          <w:p w14:paraId="0A784D8E" w14:textId="77777777" w:rsidR="00EF73C7" w:rsidRPr="002631D3" w:rsidRDefault="00EF73C7" w:rsidP="00EF73C7">
            <w:pPr>
              <w:pStyle w:val="ListeParagraf"/>
              <w:numPr>
                <w:ilvl w:val="0"/>
                <w:numId w:val="19"/>
              </w:numPr>
              <w:ind w:left="323" w:right="63"/>
              <w:rPr>
                <w:rFonts w:cstheme="majorHAnsi"/>
                <w:color w:val="000000" w:themeColor="text1"/>
                <w:sz w:val="20"/>
                <w:szCs w:val="20"/>
              </w:rPr>
            </w:pPr>
            <w:r>
              <w:rPr>
                <w:sz w:val="20"/>
                <w:szCs w:val="20"/>
              </w:rPr>
              <w:t xml:space="preserve">Bölümde </w:t>
            </w:r>
            <w:r w:rsidRPr="00907FA7">
              <w:rPr>
                <w:sz w:val="20"/>
                <w:szCs w:val="20"/>
              </w:rPr>
              <w:t xml:space="preserve">Akran Değerlendirilmesi Yapılan Program Sayısı </w:t>
            </w:r>
            <w:r w:rsidRPr="007E72CA">
              <w:rPr>
                <w:i/>
                <w:sz w:val="20"/>
                <w:szCs w:val="20"/>
              </w:rPr>
              <w:t>(Akredite Olmayan Programlar Arasında)</w:t>
            </w:r>
          </w:p>
        </w:tc>
        <w:tc>
          <w:tcPr>
            <w:tcW w:w="3817" w:type="dxa"/>
            <w:shd w:val="clear" w:color="auto" w:fill="auto"/>
            <w:vAlign w:val="center"/>
          </w:tcPr>
          <w:p w14:paraId="4443E9B9" w14:textId="77777777" w:rsidR="00EF73C7" w:rsidRPr="008C255F" w:rsidRDefault="00EF73C7" w:rsidP="00EF73C7">
            <w:pPr>
              <w:ind w:right="63"/>
              <w:jc w:val="both"/>
              <w:rPr>
                <w:rFonts w:cstheme="majorHAnsi"/>
                <w:color w:val="000000" w:themeColor="text1"/>
                <w:sz w:val="16"/>
                <w:szCs w:val="16"/>
              </w:rPr>
            </w:pPr>
            <w:r w:rsidRPr="0053729F">
              <w:rPr>
                <w:i/>
                <w:sz w:val="16"/>
                <w:szCs w:val="16"/>
              </w:rPr>
              <w:t>01 Ocak - 31 Aralık tarihleri arasında Akredite Olmayan Programlar Arasında Akran Değerlendirilmesi Yapılan Program Sayısını ifade etmektedir. Akredite programlar hariç olmak üzere gerek kurum içerisinde oluşturulabilecek değerlendirme takımlarıyla (kurum dışından değerlendirici de çağırılmış olabilir) gerekse kurum dışından bağımsız kuruluş ya</w:t>
            </w:r>
            <w:r>
              <w:rPr>
                <w:i/>
                <w:sz w:val="16"/>
                <w:szCs w:val="16"/>
              </w:rPr>
              <w:t xml:space="preserve"> </w:t>
            </w:r>
            <w:r w:rsidRPr="0053729F">
              <w:rPr>
                <w:i/>
                <w:sz w:val="16"/>
                <w:szCs w:val="16"/>
              </w:rPr>
              <w:t>da davet üzerine farklı kurum personellerinden oluşturulmuş değerlendirme takımlarıyla değerlendirilmesi yapılan program sayısını giriniz.</w:t>
            </w:r>
          </w:p>
        </w:tc>
        <w:tc>
          <w:tcPr>
            <w:tcW w:w="851" w:type="dxa"/>
            <w:vAlign w:val="center"/>
          </w:tcPr>
          <w:p w14:paraId="7C6A2D54" w14:textId="5BCA129E" w:rsidR="00EF73C7" w:rsidRPr="00013E72" w:rsidRDefault="005C749B" w:rsidP="00EF73C7">
            <w:pPr>
              <w:ind w:right="63"/>
              <w:jc w:val="right"/>
              <w:rPr>
                <w:rFonts w:cstheme="majorHAnsi"/>
                <w:color w:val="000000" w:themeColor="text1"/>
              </w:rPr>
            </w:pPr>
            <w:r w:rsidRPr="00013E72">
              <w:rPr>
                <w:rFonts w:cstheme="majorHAnsi"/>
                <w:color w:val="000000" w:themeColor="text1"/>
              </w:rPr>
              <w:t>-</w:t>
            </w:r>
          </w:p>
        </w:tc>
        <w:tc>
          <w:tcPr>
            <w:tcW w:w="850" w:type="dxa"/>
            <w:vAlign w:val="center"/>
          </w:tcPr>
          <w:p w14:paraId="1059E887" w14:textId="72392863" w:rsidR="00EF73C7" w:rsidRPr="00013E72" w:rsidRDefault="005C749B" w:rsidP="00EF73C7">
            <w:pPr>
              <w:ind w:right="63"/>
              <w:jc w:val="right"/>
              <w:rPr>
                <w:rFonts w:cstheme="majorHAnsi"/>
                <w:color w:val="000000" w:themeColor="text1"/>
              </w:rPr>
            </w:pPr>
            <w:r w:rsidRPr="00013E72">
              <w:rPr>
                <w:rFonts w:cstheme="majorHAnsi"/>
                <w:color w:val="000000" w:themeColor="text1"/>
              </w:rPr>
              <w:t>-</w:t>
            </w:r>
          </w:p>
        </w:tc>
        <w:tc>
          <w:tcPr>
            <w:tcW w:w="709" w:type="dxa"/>
            <w:vAlign w:val="center"/>
          </w:tcPr>
          <w:p w14:paraId="643A4401" w14:textId="15CF5AE0" w:rsidR="00EF73C7" w:rsidRPr="00013E72" w:rsidRDefault="005C749B" w:rsidP="00EF73C7">
            <w:pPr>
              <w:ind w:right="63"/>
              <w:jc w:val="right"/>
              <w:rPr>
                <w:rFonts w:cstheme="majorHAnsi"/>
                <w:color w:val="000000" w:themeColor="text1"/>
              </w:rPr>
            </w:pPr>
            <w:r w:rsidRPr="00013E72">
              <w:rPr>
                <w:rFonts w:cstheme="majorHAnsi"/>
                <w:color w:val="000000" w:themeColor="text1"/>
              </w:rPr>
              <w:t>-</w:t>
            </w:r>
          </w:p>
        </w:tc>
      </w:tr>
      <w:tr w:rsidR="00EF73C7" w:rsidRPr="005E5722" w14:paraId="600F4779" w14:textId="77777777" w:rsidTr="00DB6BC0">
        <w:trPr>
          <w:trHeight w:val="402"/>
          <w:jc w:val="center"/>
        </w:trPr>
        <w:tc>
          <w:tcPr>
            <w:tcW w:w="4111" w:type="dxa"/>
            <w:shd w:val="clear" w:color="auto" w:fill="E3F1F1"/>
            <w:vAlign w:val="center"/>
          </w:tcPr>
          <w:p w14:paraId="5187009E" w14:textId="77777777" w:rsidR="00EF73C7" w:rsidRPr="00907FA7" w:rsidRDefault="00EF73C7" w:rsidP="00EF73C7">
            <w:pPr>
              <w:pStyle w:val="ListeParagraf"/>
              <w:numPr>
                <w:ilvl w:val="0"/>
                <w:numId w:val="19"/>
              </w:numPr>
              <w:ind w:left="323" w:right="63"/>
              <w:rPr>
                <w:sz w:val="20"/>
                <w:szCs w:val="20"/>
              </w:rPr>
            </w:pPr>
            <w:r>
              <w:rPr>
                <w:sz w:val="20"/>
                <w:szCs w:val="20"/>
              </w:rPr>
              <w:t xml:space="preserve">Bölümde </w:t>
            </w:r>
            <w:r w:rsidRPr="00907FA7">
              <w:rPr>
                <w:sz w:val="20"/>
                <w:szCs w:val="20"/>
              </w:rPr>
              <w:t>Öz Değerlendirme Yapılan Program Sayısı</w:t>
            </w:r>
            <w:r>
              <w:rPr>
                <w:sz w:val="20"/>
                <w:szCs w:val="20"/>
              </w:rPr>
              <w:t xml:space="preserve"> </w:t>
            </w:r>
            <w:r w:rsidRPr="007E72CA">
              <w:rPr>
                <w:i/>
                <w:sz w:val="20"/>
                <w:szCs w:val="20"/>
              </w:rPr>
              <w:t>(Akredite Olmayan Programlar Arasında)</w:t>
            </w:r>
          </w:p>
        </w:tc>
        <w:tc>
          <w:tcPr>
            <w:tcW w:w="3817" w:type="dxa"/>
            <w:shd w:val="clear" w:color="auto" w:fill="auto"/>
            <w:vAlign w:val="center"/>
          </w:tcPr>
          <w:p w14:paraId="432F98B2" w14:textId="77777777" w:rsidR="00EF73C7" w:rsidRPr="0053729F" w:rsidRDefault="00EF73C7" w:rsidP="00EF73C7">
            <w:pPr>
              <w:ind w:right="63"/>
              <w:jc w:val="both"/>
              <w:rPr>
                <w:i/>
                <w:sz w:val="16"/>
                <w:szCs w:val="16"/>
              </w:rPr>
            </w:pPr>
            <w:r w:rsidRPr="0053729F">
              <w:rPr>
                <w:i/>
                <w:sz w:val="16"/>
                <w:szCs w:val="16"/>
              </w:rPr>
              <w:t>01 Ocak - 31 Aralık tarihleri arasında Öz Değerlendirme Yapılan Program Sayısını ifade etmektedir.</w:t>
            </w:r>
          </w:p>
        </w:tc>
        <w:tc>
          <w:tcPr>
            <w:tcW w:w="851" w:type="dxa"/>
            <w:vAlign w:val="center"/>
          </w:tcPr>
          <w:p w14:paraId="1401C2B4" w14:textId="560B7601" w:rsidR="00EF73C7" w:rsidRPr="00013E72" w:rsidRDefault="009B313D" w:rsidP="00EF73C7">
            <w:pPr>
              <w:ind w:right="63"/>
              <w:jc w:val="right"/>
              <w:rPr>
                <w:rFonts w:cstheme="majorHAnsi"/>
                <w:color w:val="000000" w:themeColor="text1"/>
              </w:rPr>
            </w:pPr>
            <w:r w:rsidRPr="00013E72">
              <w:rPr>
                <w:rFonts w:cstheme="majorHAnsi"/>
                <w:color w:val="000000" w:themeColor="text1"/>
              </w:rPr>
              <w:t>-</w:t>
            </w:r>
          </w:p>
        </w:tc>
        <w:tc>
          <w:tcPr>
            <w:tcW w:w="850" w:type="dxa"/>
            <w:vAlign w:val="center"/>
          </w:tcPr>
          <w:p w14:paraId="2297254C" w14:textId="10BAED7E" w:rsidR="00EF73C7" w:rsidRPr="00013E72" w:rsidRDefault="009B313D" w:rsidP="00EF73C7">
            <w:pPr>
              <w:ind w:right="63"/>
              <w:jc w:val="right"/>
              <w:rPr>
                <w:rFonts w:cstheme="majorHAnsi"/>
                <w:color w:val="000000" w:themeColor="text1"/>
              </w:rPr>
            </w:pPr>
            <w:r w:rsidRPr="00013E72">
              <w:rPr>
                <w:rFonts w:cstheme="majorHAnsi"/>
                <w:color w:val="000000" w:themeColor="text1"/>
              </w:rPr>
              <w:t>-</w:t>
            </w:r>
          </w:p>
        </w:tc>
        <w:tc>
          <w:tcPr>
            <w:tcW w:w="709" w:type="dxa"/>
            <w:vAlign w:val="center"/>
          </w:tcPr>
          <w:p w14:paraId="1B7E870A" w14:textId="6E35A82D" w:rsidR="00EF73C7" w:rsidRPr="00013E72" w:rsidRDefault="009B313D" w:rsidP="00EF73C7">
            <w:pPr>
              <w:ind w:right="63"/>
              <w:jc w:val="right"/>
              <w:rPr>
                <w:rFonts w:cstheme="majorHAnsi"/>
                <w:color w:val="000000" w:themeColor="text1"/>
              </w:rPr>
            </w:pPr>
            <w:r w:rsidRPr="00013E72">
              <w:rPr>
                <w:rFonts w:cstheme="majorHAnsi"/>
                <w:color w:val="000000" w:themeColor="text1"/>
              </w:rPr>
              <w:t>-</w:t>
            </w:r>
          </w:p>
        </w:tc>
      </w:tr>
      <w:tr w:rsidR="00EF73C7" w:rsidRPr="005E5722" w14:paraId="1D74AC4A" w14:textId="77777777" w:rsidTr="00DB6BC0">
        <w:trPr>
          <w:trHeight w:val="402"/>
          <w:jc w:val="center"/>
        </w:trPr>
        <w:tc>
          <w:tcPr>
            <w:tcW w:w="4111" w:type="dxa"/>
            <w:shd w:val="clear" w:color="auto" w:fill="E3F1F1"/>
            <w:vAlign w:val="center"/>
          </w:tcPr>
          <w:p w14:paraId="4535D9AE" w14:textId="77777777" w:rsidR="00EF73C7" w:rsidRPr="00907FA7" w:rsidRDefault="00EF73C7" w:rsidP="00EF73C7">
            <w:pPr>
              <w:pStyle w:val="ListeParagraf"/>
              <w:numPr>
                <w:ilvl w:val="0"/>
                <w:numId w:val="19"/>
              </w:numPr>
              <w:ind w:left="323" w:right="63"/>
              <w:rPr>
                <w:sz w:val="20"/>
                <w:szCs w:val="20"/>
              </w:rPr>
            </w:pPr>
            <w:r w:rsidRPr="00907FA7">
              <w:rPr>
                <w:sz w:val="20"/>
                <w:szCs w:val="20"/>
              </w:rPr>
              <w:t xml:space="preserve">İş Dünyasının, </w:t>
            </w:r>
            <w:r>
              <w:rPr>
                <w:sz w:val="20"/>
                <w:szCs w:val="20"/>
              </w:rPr>
              <w:t xml:space="preserve">Bölüm </w:t>
            </w:r>
            <w:r w:rsidRPr="00907FA7">
              <w:rPr>
                <w:sz w:val="20"/>
                <w:szCs w:val="20"/>
              </w:rPr>
              <w:t>Mezunların</w:t>
            </w:r>
            <w:r>
              <w:rPr>
                <w:sz w:val="20"/>
                <w:szCs w:val="20"/>
              </w:rPr>
              <w:t>ın</w:t>
            </w:r>
            <w:r w:rsidRPr="00907FA7">
              <w:rPr>
                <w:sz w:val="20"/>
                <w:szCs w:val="20"/>
              </w:rPr>
              <w:t xml:space="preserve"> Yeterlilikleri İle İlgili Memnuniyet Oranı (% Olarak)</w:t>
            </w:r>
          </w:p>
        </w:tc>
        <w:tc>
          <w:tcPr>
            <w:tcW w:w="3817" w:type="dxa"/>
            <w:shd w:val="clear" w:color="auto" w:fill="auto"/>
            <w:vAlign w:val="center"/>
          </w:tcPr>
          <w:p w14:paraId="3DECB131" w14:textId="77777777" w:rsidR="00EF73C7" w:rsidRPr="0053729F" w:rsidRDefault="00EF73C7" w:rsidP="00EF73C7">
            <w:pPr>
              <w:ind w:right="63"/>
              <w:jc w:val="both"/>
              <w:rPr>
                <w:i/>
                <w:sz w:val="16"/>
                <w:szCs w:val="16"/>
              </w:rPr>
            </w:pPr>
            <w:r w:rsidRPr="0053729F">
              <w:rPr>
                <w:i/>
                <w:sz w:val="16"/>
                <w:szCs w:val="16"/>
              </w:rPr>
              <w:t>İlgili yılın 01 Ocak - 31 Aralık tarihlerini kapsayacak şekilde yapılan göstergede belirtilen Memnuniyet Anketlerine ilişkin bilgi girilecektir. İlgili gösterge % olarak sorulmakta olup, -&gt; 5 üzerinden 4,15 olan gösterge değeri 4,15x20=83 olacak şekilde giriniz. -&gt; Min. 0 max. 100 Değerini giriniz. -&gt; Örneğin 2019 Ocak ayında 2018 yılı için değerlendirme anketi yapıyor iseniz sonuç bilgisini bu gösterge hesaplamasına dahil ediniz. -&gt; Örneğin İlgili yılı kapsayan 2 memnuniyet anketi yapmış iseniz ilgili memnuniyet oranlarının aritmetik ortalamasını yazınız. (1.sinin sonucu 87 ikincisinin sonucu 92 ise yazmanız gereken değer =&gt; 89,5 )</w:t>
            </w:r>
          </w:p>
        </w:tc>
        <w:tc>
          <w:tcPr>
            <w:tcW w:w="851" w:type="dxa"/>
            <w:vAlign w:val="center"/>
          </w:tcPr>
          <w:p w14:paraId="3C567B7E" w14:textId="1862D2BB" w:rsidR="00EF73C7" w:rsidRPr="00013E72" w:rsidRDefault="005C749B" w:rsidP="00EF73C7">
            <w:pPr>
              <w:ind w:right="63"/>
              <w:jc w:val="right"/>
              <w:rPr>
                <w:rFonts w:cstheme="majorHAnsi"/>
                <w:color w:val="000000" w:themeColor="text1"/>
              </w:rPr>
            </w:pPr>
            <w:r w:rsidRPr="00013E72">
              <w:rPr>
                <w:rFonts w:cstheme="majorHAnsi"/>
                <w:color w:val="000000" w:themeColor="text1"/>
              </w:rPr>
              <w:t>-</w:t>
            </w:r>
          </w:p>
        </w:tc>
        <w:tc>
          <w:tcPr>
            <w:tcW w:w="850" w:type="dxa"/>
            <w:vAlign w:val="center"/>
          </w:tcPr>
          <w:p w14:paraId="5CCC70AE" w14:textId="223B0EF3" w:rsidR="00EF73C7" w:rsidRPr="00013E72" w:rsidRDefault="005C749B" w:rsidP="00EF73C7">
            <w:pPr>
              <w:ind w:right="63"/>
              <w:jc w:val="right"/>
              <w:rPr>
                <w:rFonts w:cstheme="majorHAnsi"/>
                <w:color w:val="000000" w:themeColor="text1"/>
              </w:rPr>
            </w:pPr>
            <w:r w:rsidRPr="00013E72">
              <w:rPr>
                <w:rFonts w:cstheme="majorHAnsi"/>
                <w:color w:val="000000" w:themeColor="text1"/>
              </w:rPr>
              <w:t>-</w:t>
            </w:r>
          </w:p>
        </w:tc>
        <w:tc>
          <w:tcPr>
            <w:tcW w:w="709" w:type="dxa"/>
            <w:vAlign w:val="center"/>
          </w:tcPr>
          <w:p w14:paraId="2A0BB03C" w14:textId="4EB950E6" w:rsidR="00EF73C7" w:rsidRPr="00013E72" w:rsidRDefault="005C749B" w:rsidP="00EF73C7">
            <w:pPr>
              <w:ind w:right="63"/>
              <w:jc w:val="right"/>
              <w:rPr>
                <w:rFonts w:cstheme="majorHAnsi"/>
                <w:color w:val="000000" w:themeColor="text1"/>
              </w:rPr>
            </w:pPr>
            <w:r w:rsidRPr="00013E72">
              <w:rPr>
                <w:rFonts w:cstheme="majorHAnsi"/>
                <w:color w:val="000000" w:themeColor="text1"/>
              </w:rPr>
              <w:t>-</w:t>
            </w:r>
          </w:p>
        </w:tc>
      </w:tr>
      <w:tr w:rsidR="00EF73C7" w:rsidRPr="005E5722" w14:paraId="0D87FECA" w14:textId="77777777" w:rsidTr="00DB6BC0">
        <w:trPr>
          <w:trHeight w:val="402"/>
          <w:jc w:val="center"/>
        </w:trPr>
        <w:tc>
          <w:tcPr>
            <w:tcW w:w="4111" w:type="dxa"/>
            <w:shd w:val="clear" w:color="auto" w:fill="E3F1F1"/>
            <w:vAlign w:val="center"/>
          </w:tcPr>
          <w:p w14:paraId="20025918" w14:textId="77777777" w:rsidR="00EF73C7" w:rsidRPr="00980882" w:rsidRDefault="00EF73C7" w:rsidP="00EF73C7">
            <w:pPr>
              <w:pStyle w:val="ListeParagraf"/>
              <w:numPr>
                <w:ilvl w:val="0"/>
                <w:numId w:val="19"/>
              </w:numPr>
              <w:ind w:left="323" w:right="63"/>
              <w:rPr>
                <w:rFonts w:cstheme="majorHAnsi"/>
                <w:color w:val="000000" w:themeColor="text1"/>
                <w:sz w:val="20"/>
                <w:szCs w:val="20"/>
              </w:rPr>
            </w:pPr>
            <w:r w:rsidRPr="00980882">
              <w:rPr>
                <w:rFonts w:cstheme="majorHAnsi"/>
                <w:color w:val="000000" w:themeColor="text1"/>
                <w:sz w:val="20"/>
                <w:szCs w:val="20"/>
              </w:rPr>
              <w:lastRenderedPageBreak/>
              <w:t xml:space="preserve">İşe Yerleşmiş Mezun Sayısı </w:t>
            </w:r>
          </w:p>
        </w:tc>
        <w:tc>
          <w:tcPr>
            <w:tcW w:w="3817" w:type="dxa"/>
            <w:shd w:val="clear" w:color="auto" w:fill="auto"/>
            <w:vAlign w:val="center"/>
          </w:tcPr>
          <w:p w14:paraId="1520A8C4" w14:textId="77777777" w:rsidR="00EF73C7" w:rsidRPr="008C255F" w:rsidRDefault="00EF73C7" w:rsidP="00EF73C7">
            <w:pPr>
              <w:ind w:right="63"/>
              <w:jc w:val="both"/>
              <w:rPr>
                <w:rFonts w:cstheme="majorHAnsi"/>
                <w:i/>
                <w:color w:val="000000" w:themeColor="text1"/>
                <w:sz w:val="16"/>
                <w:szCs w:val="16"/>
              </w:rPr>
            </w:pPr>
            <w:r w:rsidRPr="0053729F">
              <w:rPr>
                <w:i/>
                <w:sz w:val="16"/>
                <w:szCs w:val="16"/>
              </w:rPr>
              <w:t xml:space="preserve">31 Aralık itibari ile Mezun </w:t>
            </w:r>
            <w:r>
              <w:rPr>
                <w:i/>
                <w:sz w:val="16"/>
                <w:szCs w:val="16"/>
              </w:rPr>
              <w:t>B</w:t>
            </w:r>
            <w:r w:rsidRPr="0053729F">
              <w:rPr>
                <w:i/>
                <w:sz w:val="16"/>
                <w:szCs w:val="16"/>
              </w:rPr>
              <w:t xml:space="preserve">ilgi </w:t>
            </w:r>
            <w:r>
              <w:rPr>
                <w:i/>
                <w:sz w:val="16"/>
                <w:szCs w:val="16"/>
              </w:rPr>
              <w:t>S</w:t>
            </w:r>
            <w:r w:rsidRPr="0053729F">
              <w:rPr>
                <w:i/>
                <w:sz w:val="16"/>
                <w:szCs w:val="16"/>
              </w:rPr>
              <w:t>istemi, derneği, portalı vb. yapılar aracılığı ile aldığınız işe yerleşmiş mezun sayısını ifade etmektedir. Veriler kümülatif olarak girilecektir. Örneğin: portal/dernek vb. aracılığı ile edindiğiniz bilgiye göre 20</w:t>
            </w:r>
            <w:r>
              <w:rPr>
                <w:i/>
                <w:sz w:val="16"/>
                <w:szCs w:val="16"/>
              </w:rPr>
              <w:t>20</w:t>
            </w:r>
            <w:r w:rsidRPr="0053729F">
              <w:rPr>
                <w:i/>
                <w:sz w:val="16"/>
                <w:szCs w:val="16"/>
              </w:rPr>
              <w:t xml:space="preserve"> yılında 2300, 20</w:t>
            </w:r>
            <w:r>
              <w:rPr>
                <w:i/>
                <w:sz w:val="16"/>
                <w:szCs w:val="16"/>
              </w:rPr>
              <w:t>21</w:t>
            </w:r>
            <w:r w:rsidRPr="0053729F">
              <w:rPr>
                <w:i/>
                <w:sz w:val="16"/>
                <w:szCs w:val="16"/>
              </w:rPr>
              <w:t xml:space="preserve"> yılında ise 2400 mezununuz işe yerleşmiş ise 20</w:t>
            </w:r>
            <w:r>
              <w:rPr>
                <w:i/>
                <w:sz w:val="16"/>
                <w:szCs w:val="16"/>
              </w:rPr>
              <w:t>20</w:t>
            </w:r>
            <w:r w:rsidRPr="0053729F">
              <w:rPr>
                <w:i/>
                <w:sz w:val="16"/>
                <w:szCs w:val="16"/>
              </w:rPr>
              <w:t xml:space="preserve"> yılına 2300, 20</w:t>
            </w:r>
            <w:r>
              <w:rPr>
                <w:i/>
                <w:sz w:val="16"/>
                <w:szCs w:val="16"/>
              </w:rPr>
              <w:t>21</w:t>
            </w:r>
            <w:r w:rsidRPr="0053729F">
              <w:rPr>
                <w:i/>
                <w:sz w:val="16"/>
                <w:szCs w:val="16"/>
              </w:rPr>
              <w:t xml:space="preserve"> yılına ise 4700 sayısını giriniz.</w:t>
            </w:r>
          </w:p>
        </w:tc>
        <w:tc>
          <w:tcPr>
            <w:tcW w:w="851" w:type="dxa"/>
            <w:vAlign w:val="center"/>
          </w:tcPr>
          <w:p w14:paraId="20F71FC7" w14:textId="27DE7315" w:rsidR="00EF73C7" w:rsidRPr="00013E72" w:rsidRDefault="005C749B" w:rsidP="00EF73C7">
            <w:pPr>
              <w:ind w:right="63"/>
              <w:jc w:val="right"/>
              <w:rPr>
                <w:rFonts w:cstheme="majorHAnsi"/>
                <w:color w:val="000000" w:themeColor="text1"/>
              </w:rPr>
            </w:pPr>
            <w:r w:rsidRPr="00013E72">
              <w:rPr>
                <w:rFonts w:cstheme="majorHAnsi"/>
                <w:color w:val="000000" w:themeColor="text1"/>
              </w:rPr>
              <w:t>-</w:t>
            </w:r>
          </w:p>
        </w:tc>
        <w:tc>
          <w:tcPr>
            <w:tcW w:w="850" w:type="dxa"/>
            <w:vAlign w:val="center"/>
          </w:tcPr>
          <w:p w14:paraId="438ACE17" w14:textId="1BF1BBC1" w:rsidR="00EF73C7" w:rsidRPr="00013E72" w:rsidRDefault="005C749B" w:rsidP="00EF73C7">
            <w:pPr>
              <w:ind w:right="63"/>
              <w:jc w:val="right"/>
              <w:rPr>
                <w:rFonts w:cstheme="majorHAnsi"/>
                <w:color w:val="000000" w:themeColor="text1"/>
              </w:rPr>
            </w:pPr>
            <w:r w:rsidRPr="00013E72">
              <w:rPr>
                <w:rFonts w:cstheme="majorHAnsi"/>
                <w:color w:val="000000" w:themeColor="text1"/>
              </w:rPr>
              <w:t>-</w:t>
            </w:r>
          </w:p>
        </w:tc>
        <w:tc>
          <w:tcPr>
            <w:tcW w:w="709" w:type="dxa"/>
            <w:vAlign w:val="center"/>
          </w:tcPr>
          <w:p w14:paraId="3F11160E" w14:textId="23BCADC3" w:rsidR="00EF73C7" w:rsidRPr="00013E72" w:rsidRDefault="005C749B" w:rsidP="00EF73C7">
            <w:pPr>
              <w:ind w:right="63"/>
              <w:jc w:val="right"/>
              <w:rPr>
                <w:rFonts w:cstheme="majorHAnsi"/>
                <w:color w:val="000000" w:themeColor="text1"/>
              </w:rPr>
            </w:pPr>
            <w:r w:rsidRPr="00013E72">
              <w:rPr>
                <w:rFonts w:cstheme="majorHAnsi"/>
                <w:color w:val="000000" w:themeColor="text1"/>
              </w:rPr>
              <w:t>-</w:t>
            </w:r>
          </w:p>
        </w:tc>
      </w:tr>
      <w:tr w:rsidR="005C749B" w:rsidRPr="005E5722" w14:paraId="1346EA92" w14:textId="77777777" w:rsidTr="00DB6BC0">
        <w:trPr>
          <w:trHeight w:val="402"/>
          <w:jc w:val="center"/>
        </w:trPr>
        <w:tc>
          <w:tcPr>
            <w:tcW w:w="4111" w:type="dxa"/>
            <w:shd w:val="clear" w:color="auto" w:fill="E3F1F1"/>
            <w:vAlign w:val="center"/>
          </w:tcPr>
          <w:p w14:paraId="35464DD8" w14:textId="77777777" w:rsidR="005C749B" w:rsidRPr="00980882" w:rsidRDefault="005C749B" w:rsidP="005C749B">
            <w:pPr>
              <w:pStyle w:val="ListeParagraf"/>
              <w:numPr>
                <w:ilvl w:val="0"/>
                <w:numId w:val="19"/>
              </w:numPr>
              <w:ind w:left="345" w:right="63"/>
              <w:rPr>
                <w:rFonts w:cstheme="majorHAnsi"/>
                <w:color w:val="000000" w:themeColor="text1"/>
                <w:sz w:val="20"/>
                <w:szCs w:val="20"/>
              </w:rPr>
            </w:pPr>
            <w:r w:rsidRPr="00980882">
              <w:rPr>
                <w:rFonts w:cstheme="majorHAnsi"/>
                <w:color w:val="000000" w:themeColor="text1"/>
                <w:sz w:val="20"/>
                <w:szCs w:val="20"/>
              </w:rPr>
              <w:t>Öğretim Elemanı* Başına Öğrenci Sayısı</w:t>
            </w:r>
          </w:p>
          <w:p w14:paraId="652535BA" w14:textId="77777777" w:rsidR="005C749B" w:rsidRPr="00980882" w:rsidRDefault="005C749B" w:rsidP="005C749B">
            <w:pPr>
              <w:pStyle w:val="ListeParagraf"/>
              <w:ind w:left="345" w:right="63"/>
              <w:rPr>
                <w:rFonts w:cstheme="majorHAnsi"/>
                <w:color w:val="000000" w:themeColor="text1"/>
                <w:sz w:val="20"/>
                <w:szCs w:val="20"/>
              </w:rPr>
            </w:pPr>
            <w:r w:rsidRPr="00980882">
              <w:rPr>
                <w:rFonts w:cstheme="majorHAnsi"/>
                <w:i/>
                <w:color w:val="000000" w:themeColor="text1"/>
                <w:sz w:val="20"/>
                <w:szCs w:val="20"/>
              </w:rPr>
              <w:t>*Öğretim Üyesi, öğretim görevlisi, araştırma görevlisi</w:t>
            </w:r>
          </w:p>
        </w:tc>
        <w:tc>
          <w:tcPr>
            <w:tcW w:w="3817" w:type="dxa"/>
            <w:shd w:val="clear" w:color="auto" w:fill="auto"/>
          </w:tcPr>
          <w:p w14:paraId="5F8B0DBD" w14:textId="77777777" w:rsidR="005C749B" w:rsidRPr="008C255F" w:rsidRDefault="005C749B" w:rsidP="005C749B">
            <w:pPr>
              <w:rPr>
                <w:rFonts w:cstheme="minorHAnsi"/>
                <w:i/>
                <w:color w:val="000000" w:themeColor="text1"/>
                <w:sz w:val="16"/>
                <w:szCs w:val="16"/>
              </w:rPr>
            </w:pPr>
            <w:r w:rsidRPr="008C255F">
              <w:rPr>
                <w:rFonts w:cstheme="minorHAnsi"/>
                <w:i/>
                <w:color w:val="000000" w:themeColor="text1"/>
                <w:sz w:val="16"/>
                <w:szCs w:val="16"/>
              </w:rPr>
              <w:t>(Birimdeki Toplam Öğrenci Sayısı)/(Birimdeki 13/b-4 Görevlendirmesi Dahil Kadrolu Toplam Öğretim Elemanı Sayısı)</w:t>
            </w:r>
          </w:p>
        </w:tc>
        <w:tc>
          <w:tcPr>
            <w:tcW w:w="851" w:type="dxa"/>
            <w:vAlign w:val="center"/>
          </w:tcPr>
          <w:p w14:paraId="749AFE73" w14:textId="450624F4" w:rsidR="005C749B" w:rsidRPr="00013E72" w:rsidRDefault="005C749B" w:rsidP="005C749B">
            <w:pPr>
              <w:ind w:right="63"/>
              <w:jc w:val="right"/>
              <w:rPr>
                <w:rFonts w:cstheme="majorHAnsi"/>
                <w:color w:val="000000" w:themeColor="text1"/>
              </w:rPr>
            </w:pPr>
            <w:r w:rsidRPr="00013E72">
              <w:rPr>
                <w:rFonts w:cstheme="majorHAnsi"/>
                <w:color w:val="000000" w:themeColor="text1"/>
              </w:rPr>
              <w:t>601/19=</w:t>
            </w:r>
            <w:r w:rsidR="000F0294" w:rsidRPr="00013E72">
              <w:rPr>
                <w:rFonts w:cstheme="majorHAnsi"/>
                <w:color w:val="000000" w:themeColor="text1"/>
              </w:rPr>
              <w:t>31,63</w:t>
            </w:r>
          </w:p>
        </w:tc>
        <w:tc>
          <w:tcPr>
            <w:tcW w:w="850" w:type="dxa"/>
            <w:vAlign w:val="center"/>
          </w:tcPr>
          <w:p w14:paraId="7920661A" w14:textId="4DB12C40" w:rsidR="005C749B" w:rsidRPr="00013E72" w:rsidRDefault="005C749B" w:rsidP="005C749B">
            <w:pPr>
              <w:ind w:right="63"/>
              <w:jc w:val="right"/>
              <w:rPr>
                <w:rFonts w:cstheme="majorHAnsi"/>
                <w:color w:val="000000" w:themeColor="text1"/>
              </w:rPr>
            </w:pPr>
            <w:r w:rsidRPr="00013E72">
              <w:rPr>
                <w:rFonts w:cstheme="majorHAnsi"/>
                <w:color w:val="000000" w:themeColor="text1"/>
              </w:rPr>
              <w:t>610/18</w:t>
            </w:r>
            <w:r w:rsidR="000F0294" w:rsidRPr="00013E72">
              <w:rPr>
                <w:rFonts w:cstheme="majorHAnsi"/>
                <w:color w:val="000000" w:themeColor="text1"/>
              </w:rPr>
              <w:t>=33,88</w:t>
            </w:r>
          </w:p>
        </w:tc>
        <w:tc>
          <w:tcPr>
            <w:tcW w:w="709" w:type="dxa"/>
            <w:vAlign w:val="center"/>
          </w:tcPr>
          <w:p w14:paraId="6AF9FC0A" w14:textId="2B332E8C" w:rsidR="005C749B" w:rsidRPr="00013E72" w:rsidRDefault="005C749B" w:rsidP="005C749B">
            <w:pPr>
              <w:ind w:right="63"/>
              <w:jc w:val="right"/>
              <w:rPr>
                <w:rFonts w:cstheme="majorHAnsi"/>
                <w:color w:val="000000" w:themeColor="text1"/>
              </w:rPr>
            </w:pPr>
            <w:r w:rsidRPr="00013E72">
              <w:rPr>
                <w:rFonts w:cstheme="majorHAnsi"/>
                <w:color w:val="000000" w:themeColor="text1"/>
              </w:rPr>
              <w:t>618/18</w:t>
            </w:r>
            <w:r w:rsidR="000F0294" w:rsidRPr="00013E72">
              <w:rPr>
                <w:rFonts w:cstheme="majorHAnsi"/>
                <w:color w:val="000000" w:themeColor="text1"/>
              </w:rPr>
              <w:t>=34,33</w:t>
            </w:r>
          </w:p>
        </w:tc>
      </w:tr>
      <w:tr w:rsidR="005C749B" w:rsidRPr="005E5722" w14:paraId="45F80E8C" w14:textId="77777777" w:rsidTr="00DB6BC0">
        <w:trPr>
          <w:trHeight w:val="402"/>
          <w:jc w:val="center"/>
        </w:trPr>
        <w:tc>
          <w:tcPr>
            <w:tcW w:w="4111" w:type="dxa"/>
            <w:shd w:val="clear" w:color="auto" w:fill="E3F1F1"/>
            <w:vAlign w:val="center"/>
          </w:tcPr>
          <w:p w14:paraId="22A19BE9" w14:textId="77777777" w:rsidR="005C749B" w:rsidRPr="00980882" w:rsidRDefault="005C749B" w:rsidP="005C749B">
            <w:pPr>
              <w:pStyle w:val="ListeParagraf"/>
              <w:numPr>
                <w:ilvl w:val="0"/>
                <w:numId w:val="19"/>
              </w:numPr>
              <w:ind w:left="345" w:right="63"/>
              <w:rPr>
                <w:rFonts w:cstheme="majorHAnsi"/>
                <w:color w:val="000000" w:themeColor="text1"/>
                <w:sz w:val="20"/>
                <w:szCs w:val="20"/>
              </w:rPr>
            </w:pPr>
            <w:r w:rsidRPr="00980882">
              <w:rPr>
                <w:rFonts w:cstheme="majorHAnsi"/>
                <w:color w:val="000000" w:themeColor="text1"/>
                <w:sz w:val="20"/>
                <w:szCs w:val="20"/>
              </w:rPr>
              <w:t>Öğretim Üyesi Başına Öğrenci Sayısı</w:t>
            </w:r>
          </w:p>
        </w:tc>
        <w:tc>
          <w:tcPr>
            <w:tcW w:w="3817" w:type="dxa"/>
            <w:shd w:val="clear" w:color="auto" w:fill="auto"/>
            <w:vAlign w:val="center"/>
          </w:tcPr>
          <w:p w14:paraId="2CE70E51" w14:textId="77777777" w:rsidR="005C749B" w:rsidRPr="008C255F" w:rsidRDefault="005C749B" w:rsidP="005C749B">
            <w:pPr>
              <w:rPr>
                <w:rFonts w:cstheme="majorHAnsi"/>
                <w:i/>
                <w:color w:val="000000" w:themeColor="text1"/>
                <w:sz w:val="16"/>
                <w:szCs w:val="16"/>
              </w:rPr>
            </w:pPr>
            <w:r w:rsidRPr="008C255F">
              <w:rPr>
                <w:rFonts w:cstheme="minorHAnsi"/>
                <w:i/>
                <w:color w:val="000000" w:themeColor="text1"/>
                <w:sz w:val="16"/>
                <w:szCs w:val="16"/>
              </w:rPr>
              <w:t>(Birimdeki Toplam Öğrenci Sayısı)</w:t>
            </w:r>
            <w:r w:rsidRPr="008C255F">
              <w:rPr>
                <w:rFonts w:cstheme="majorHAnsi"/>
                <w:i/>
                <w:color w:val="000000" w:themeColor="text1"/>
                <w:sz w:val="16"/>
                <w:szCs w:val="16"/>
              </w:rPr>
              <w:t xml:space="preserve">/ (Birimde 13/b-4 Görevlendirmesi Dahil Kadrolu Toplam Öğretim Üyesi Sayısı) </w:t>
            </w:r>
          </w:p>
        </w:tc>
        <w:tc>
          <w:tcPr>
            <w:tcW w:w="851" w:type="dxa"/>
            <w:vAlign w:val="center"/>
          </w:tcPr>
          <w:p w14:paraId="371CF6A5" w14:textId="1735AB12" w:rsidR="005C749B" w:rsidRPr="00013E72" w:rsidRDefault="005C749B" w:rsidP="005C749B">
            <w:pPr>
              <w:ind w:right="63"/>
              <w:jc w:val="right"/>
              <w:rPr>
                <w:rFonts w:cstheme="majorHAnsi"/>
                <w:color w:val="000000" w:themeColor="text1"/>
              </w:rPr>
            </w:pPr>
            <w:r w:rsidRPr="00013E72">
              <w:rPr>
                <w:rFonts w:cstheme="majorHAnsi"/>
                <w:color w:val="000000" w:themeColor="text1"/>
              </w:rPr>
              <w:t>601/15</w:t>
            </w:r>
            <w:r w:rsidR="000F0294" w:rsidRPr="00013E72">
              <w:rPr>
                <w:rFonts w:cstheme="majorHAnsi"/>
                <w:color w:val="000000" w:themeColor="text1"/>
              </w:rPr>
              <w:t>=40,06</w:t>
            </w:r>
          </w:p>
        </w:tc>
        <w:tc>
          <w:tcPr>
            <w:tcW w:w="850" w:type="dxa"/>
            <w:vAlign w:val="center"/>
          </w:tcPr>
          <w:p w14:paraId="6D2EDAC6" w14:textId="76952AA1" w:rsidR="005C749B" w:rsidRPr="00013E72" w:rsidRDefault="005C749B" w:rsidP="005C749B">
            <w:pPr>
              <w:ind w:right="63"/>
              <w:jc w:val="right"/>
              <w:rPr>
                <w:rFonts w:cstheme="majorHAnsi"/>
                <w:color w:val="000000" w:themeColor="text1"/>
              </w:rPr>
            </w:pPr>
            <w:r w:rsidRPr="00013E72">
              <w:rPr>
                <w:rFonts w:cstheme="majorHAnsi"/>
                <w:color w:val="000000" w:themeColor="text1"/>
              </w:rPr>
              <w:t>610/14</w:t>
            </w:r>
            <w:r w:rsidR="000F0294" w:rsidRPr="00013E72">
              <w:rPr>
                <w:rFonts w:cstheme="majorHAnsi"/>
                <w:color w:val="000000" w:themeColor="text1"/>
              </w:rPr>
              <w:t>=43,57</w:t>
            </w:r>
          </w:p>
        </w:tc>
        <w:tc>
          <w:tcPr>
            <w:tcW w:w="709" w:type="dxa"/>
            <w:vAlign w:val="center"/>
          </w:tcPr>
          <w:p w14:paraId="398BDF08" w14:textId="588FBA29" w:rsidR="005C749B" w:rsidRPr="00013E72" w:rsidRDefault="005C749B" w:rsidP="005C749B">
            <w:pPr>
              <w:ind w:right="63"/>
              <w:jc w:val="right"/>
              <w:rPr>
                <w:rFonts w:cstheme="majorHAnsi"/>
                <w:color w:val="000000" w:themeColor="text1"/>
              </w:rPr>
            </w:pPr>
            <w:r w:rsidRPr="00013E72">
              <w:rPr>
                <w:rFonts w:cstheme="majorHAnsi"/>
                <w:color w:val="000000" w:themeColor="text1"/>
              </w:rPr>
              <w:t>618/14</w:t>
            </w:r>
            <w:r w:rsidR="000F0294" w:rsidRPr="00013E72">
              <w:rPr>
                <w:rFonts w:cstheme="majorHAnsi"/>
                <w:color w:val="000000" w:themeColor="text1"/>
              </w:rPr>
              <w:t>=44,14</w:t>
            </w:r>
          </w:p>
        </w:tc>
      </w:tr>
      <w:tr w:rsidR="000F0294" w:rsidRPr="005E5722" w14:paraId="3EC6BF6D" w14:textId="77777777" w:rsidTr="00DB6BC0">
        <w:trPr>
          <w:trHeight w:val="402"/>
          <w:jc w:val="center"/>
        </w:trPr>
        <w:tc>
          <w:tcPr>
            <w:tcW w:w="4111" w:type="dxa"/>
            <w:shd w:val="clear" w:color="auto" w:fill="E3F1F1"/>
            <w:vAlign w:val="center"/>
          </w:tcPr>
          <w:p w14:paraId="5852E620" w14:textId="77777777" w:rsidR="000F0294" w:rsidRPr="00980882" w:rsidRDefault="000F0294" w:rsidP="000F0294">
            <w:pPr>
              <w:pStyle w:val="ListeParagraf"/>
              <w:numPr>
                <w:ilvl w:val="0"/>
                <w:numId w:val="19"/>
              </w:numPr>
              <w:ind w:left="323" w:right="63"/>
              <w:rPr>
                <w:rFonts w:cstheme="majorHAnsi"/>
                <w:color w:val="000000" w:themeColor="text1"/>
                <w:sz w:val="20"/>
                <w:szCs w:val="20"/>
              </w:rPr>
            </w:pPr>
            <w:r w:rsidRPr="00980882">
              <w:rPr>
                <w:rFonts w:cstheme="majorHAnsi"/>
                <w:color w:val="000000" w:themeColor="text1"/>
                <w:sz w:val="20"/>
                <w:szCs w:val="20"/>
              </w:rPr>
              <w:t xml:space="preserve">Yabancı Uyruklu </w:t>
            </w:r>
            <w:r w:rsidRPr="00980882">
              <w:rPr>
                <w:rFonts w:cstheme="majorHAnsi"/>
                <w:color w:val="000000" w:themeColor="text1"/>
                <w:sz w:val="20"/>
                <w:szCs w:val="20"/>
                <w:u w:val="single"/>
              </w:rPr>
              <w:t>Öğrenci</w:t>
            </w:r>
            <w:r w:rsidRPr="00980882">
              <w:rPr>
                <w:rFonts w:cstheme="majorHAnsi"/>
                <w:color w:val="000000" w:themeColor="text1"/>
                <w:sz w:val="20"/>
                <w:szCs w:val="20"/>
              </w:rPr>
              <w:t xml:space="preserve"> Oranı</w:t>
            </w:r>
          </w:p>
        </w:tc>
        <w:tc>
          <w:tcPr>
            <w:tcW w:w="3817" w:type="dxa"/>
            <w:shd w:val="clear" w:color="auto" w:fill="auto"/>
            <w:vAlign w:val="center"/>
          </w:tcPr>
          <w:p w14:paraId="7F534E96" w14:textId="77777777" w:rsidR="000F0294" w:rsidRPr="008C255F" w:rsidRDefault="000F0294" w:rsidP="000F0294">
            <w:pPr>
              <w:ind w:right="63"/>
              <w:jc w:val="both"/>
              <w:rPr>
                <w:rFonts w:cstheme="majorHAnsi"/>
                <w:i/>
                <w:color w:val="000000" w:themeColor="text1"/>
                <w:sz w:val="16"/>
                <w:szCs w:val="16"/>
              </w:rPr>
            </w:pPr>
            <w:r>
              <w:rPr>
                <w:rFonts w:cstheme="majorHAnsi"/>
                <w:i/>
                <w:color w:val="000000" w:themeColor="text1"/>
                <w:sz w:val="16"/>
                <w:szCs w:val="16"/>
              </w:rPr>
              <w:t>(Bölüm</w:t>
            </w:r>
            <w:r w:rsidRPr="008C255F">
              <w:rPr>
                <w:rFonts w:cstheme="majorHAnsi"/>
                <w:i/>
                <w:color w:val="000000" w:themeColor="text1"/>
                <w:sz w:val="16"/>
                <w:szCs w:val="16"/>
              </w:rPr>
              <w:t xml:space="preserve">deki Yabancı </w:t>
            </w:r>
            <w:r>
              <w:rPr>
                <w:rFonts w:cstheme="majorHAnsi"/>
                <w:i/>
                <w:color w:val="000000" w:themeColor="text1"/>
                <w:sz w:val="16"/>
                <w:szCs w:val="16"/>
              </w:rPr>
              <w:t>Uyruklu Öğrenci Sayısı)/ (Bölüm</w:t>
            </w:r>
            <w:r w:rsidRPr="008C255F">
              <w:rPr>
                <w:rFonts w:cstheme="majorHAnsi"/>
                <w:i/>
                <w:color w:val="000000" w:themeColor="text1"/>
                <w:sz w:val="16"/>
                <w:szCs w:val="16"/>
              </w:rPr>
              <w:t>deki Toplam Öğrenci Sayısı)</w:t>
            </w:r>
          </w:p>
        </w:tc>
        <w:tc>
          <w:tcPr>
            <w:tcW w:w="851" w:type="dxa"/>
            <w:vAlign w:val="center"/>
          </w:tcPr>
          <w:p w14:paraId="39FABF16" w14:textId="4C49E09A" w:rsidR="000F0294" w:rsidRPr="00013E72" w:rsidRDefault="000F0294" w:rsidP="000F0294">
            <w:pPr>
              <w:ind w:right="63"/>
              <w:jc w:val="right"/>
              <w:rPr>
                <w:rFonts w:cstheme="majorHAnsi"/>
                <w:color w:val="000000" w:themeColor="text1"/>
              </w:rPr>
            </w:pPr>
            <w:r w:rsidRPr="00013E72">
              <w:rPr>
                <w:rFonts w:cstheme="majorHAnsi"/>
                <w:color w:val="000000" w:themeColor="text1"/>
              </w:rPr>
              <w:t>69/601=0,114</w:t>
            </w:r>
          </w:p>
        </w:tc>
        <w:tc>
          <w:tcPr>
            <w:tcW w:w="850" w:type="dxa"/>
            <w:vAlign w:val="center"/>
          </w:tcPr>
          <w:p w14:paraId="33DF2780" w14:textId="77777777" w:rsidR="000F0294" w:rsidRPr="00013E72" w:rsidRDefault="000F0294" w:rsidP="000F0294">
            <w:pPr>
              <w:ind w:right="63"/>
              <w:jc w:val="center"/>
              <w:rPr>
                <w:rFonts w:cs="Calibri Light"/>
                <w:color w:val="000000"/>
              </w:rPr>
            </w:pPr>
            <w:r w:rsidRPr="00013E72">
              <w:rPr>
                <w:rFonts w:cs="Calibri Light"/>
                <w:color w:val="000000"/>
              </w:rPr>
              <w:t>88/610</w:t>
            </w:r>
          </w:p>
          <w:p w14:paraId="63818CBA" w14:textId="493A4D09" w:rsidR="000F0294" w:rsidRPr="00013E72" w:rsidRDefault="000F0294" w:rsidP="000F0294">
            <w:pPr>
              <w:ind w:right="63"/>
              <w:jc w:val="right"/>
              <w:rPr>
                <w:rFonts w:cstheme="majorHAnsi"/>
                <w:color w:val="000000" w:themeColor="text1"/>
              </w:rPr>
            </w:pPr>
            <w:r w:rsidRPr="00013E72">
              <w:rPr>
                <w:rFonts w:cs="Calibri Light"/>
                <w:color w:val="000000"/>
              </w:rPr>
              <w:t>0.14=</w:t>
            </w:r>
          </w:p>
        </w:tc>
        <w:tc>
          <w:tcPr>
            <w:tcW w:w="709" w:type="dxa"/>
            <w:vAlign w:val="center"/>
          </w:tcPr>
          <w:p w14:paraId="52348F8A" w14:textId="77777777" w:rsidR="000F0294" w:rsidRPr="00013E72" w:rsidRDefault="000F0294" w:rsidP="000F0294">
            <w:pPr>
              <w:ind w:right="63"/>
              <w:jc w:val="center"/>
              <w:rPr>
                <w:rFonts w:cs="Calibri Light"/>
                <w:color w:val="000000"/>
              </w:rPr>
            </w:pPr>
            <w:r w:rsidRPr="00013E72">
              <w:rPr>
                <w:rFonts w:cs="Calibri Light"/>
                <w:color w:val="000000"/>
              </w:rPr>
              <w:t>39/583</w:t>
            </w:r>
          </w:p>
          <w:p w14:paraId="7C009E53" w14:textId="5CAA2AFC" w:rsidR="000F0294" w:rsidRPr="00013E72" w:rsidRDefault="000F0294" w:rsidP="000F0294">
            <w:pPr>
              <w:ind w:right="63"/>
              <w:jc w:val="right"/>
              <w:rPr>
                <w:rFonts w:cstheme="majorHAnsi"/>
                <w:color w:val="000000" w:themeColor="text1"/>
              </w:rPr>
            </w:pPr>
            <w:r w:rsidRPr="00013E72">
              <w:rPr>
                <w:rFonts w:cs="Calibri Light"/>
                <w:color w:val="000000"/>
              </w:rPr>
              <w:t>0.06=</w:t>
            </w:r>
          </w:p>
        </w:tc>
      </w:tr>
      <w:tr w:rsidR="00EF73C7" w:rsidRPr="005E5722" w14:paraId="66477AD9" w14:textId="77777777" w:rsidTr="00DB6BC0">
        <w:trPr>
          <w:trHeight w:val="402"/>
          <w:jc w:val="center"/>
        </w:trPr>
        <w:tc>
          <w:tcPr>
            <w:tcW w:w="4111" w:type="dxa"/>
            <w:shd w:val="clear" w:color="auto" w:fill="E3F1F1"/>
            <w:vAlign w:val="center"/>
          </w:tcPr>
          <w:p w14:paraId="69AA9A60" w14:textId="77777777" w:rsidR="00EF73C7" w:rsidRPr="00980882" w:rsidRDefault="00EF73C7" w:rsidP="00EF73C7">
            <w:pPr>
              <w:pStyle w:val="ListeParagraf"/>
              <w:numPr>
                <w:ilvl w:val="0"/>
                <w:numId w:val="19"/>
              </w:numPr>
              <w:ind w:left="323" w:right="63"/>
              <w:rPr>
                <w:rFonts w:cstheme="majorHAnsi"/>
                <w:color w:val="000000" w:themeColor="text1"/>
                <w:sz w:val="20"/>
                <w:szCs w:val="20"/>
              </w:rPr>
            </w:pPr>
            <w:r w:rsidRPr="00980882">
              <w:rPr>
                <w:rFonts w:cstheme="majorHAnsi"/>
                <w:color w:val="000000" w:themeColor="text1"/>
                <w:sz w:val="20"/>
                <w:szCs w:val="20"/>
              </w:rPr>
              <w:t xml:space="preserve">Yabancı Uyruklu </w:t>
            </w:r>
            <w:r w:rsidRPr="00980882">
              <w:rPr>
                <w:rFonts w:cstheme="majorHAnsi"/>
                <w:color w:val="000000" w:themeColor="text1"/>
                <w:sz w:val="20"/>
                <w:szCs w:val="20"/>
                <w:u w:val="single"/>
              </w:rPr>
              <w:t>Öğretim Elemanı</w:t>
            </w:r>
            <w:r w:rsidRPr="00980882">
              <w:rPr>
                <w:rFonts w:cstheme="majorHAnsi"/>
                <w:color w:val="000000" w:themeColor="text1"/>
                <w:sz w:val="20"/>
                <w:szCs w:val="20"/>
              </w:rPr>
              <w:t xml:space="preserve"> Oranı</w:t>
            </w:r>
          </w:p>
        </w:tc>
        <w:tc>
          <w:tcPr>
            <w:tcW w:w="3817" w:type="dxa"/>
            <w:shd w:val="clear" w:color="auto" w:fill="auto"/>
            <w:vAlign w:val="center"/>
          </w:tcPr>
          <w:p w14:paraId="50F156A6" w14:textId="77777777" w:rsidR="00EF73C7" w:rsidRPr="008C255F" w:rsidRDefault="00EF73C7" w:rsidP="00EF73C7">
            <w:pPr>
              <w:ind w:right="63"/>
              <w:jc w:val="both"/>
              <w:rPr>
                <w:rFonts w:cstheme="majorHAnsi"/>
                <w:i/>
                <w:color w:val="000000" w:themeColor="text1"/>
                <w:sz w:val="16"/>
                <w:szCs w:val="16"/>
              </w:rPr>
            </w:pPr>
            <w:r>
              <w:rPr>
                <w:rFonts w:cstheme="majorHAnsi"/>
                <w:i/>
                <w:color w:val="000000" w:themeColor="text1"/>
                <w:sz w:val="16"/>
                <w:szCs w:val="16"/>
              </w:rPr>
              <w:t>(Bölüm</w:t>
            </w:r>
            <w:r w:rsidRPr="008C255F">
              <w:rPr>
                <w:rFonts w:cstheme="majorHAnsi"/>
                <w:i/>
                <w:color w:val="000000" w:themeColor="text1"/>
                <w:sz w:val="16"/>
                <w:szCs w:val="16"/>
              </w:rPr>
              <w:t xml:space="preserve">deki Yabancı Uyruklu </w:t>
            </w:r>
            <w:r>
              <w:rPr>
                <w:rFonts w:cstheme="majorHAnsi"/>
                <w:i/>
                <w:color w:val="000000" w:themeColor="text1"/>
                <w:sz w:val="16"/>
                <w:szCs w:val="16"/>
              </w:rPr>
              <w:t>Öğretim Elemanı Sayısı) / (Bölüm</w:t>
            </w:r>
            <w:r w:rsidRPr="008C255F">
              <w:rPr>
                <w:rFonts w:cstheme="majorHAnsi"/>
                <w:i/>
                <w:color w:val="000000" w:themeColor="text1"/>
                <w:sz w:val="16"/>
                <w:szCs w:val="16"/>
              </w:rPr>
              <w:t>deki Toplam Öğretim Elemanı Sayısı)</w:t>
            </w:r>
          </w:p>
        </w:tc>
        <w:tc>
          <w:tcPr>
            <w:tcW w:w="851" w:type="dxa"/>
            <w:vAlign w:val="center"/>
          </w:tcPr>
          <w:p w14:paraId="55960F38" w14:textId="21EC8760" w:rsidR="00EF73C7" w:rsidRPr="00013E72" w:rsidRDefault="000F0294" w:rsidP="00EF73C7">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78D2CD47" w14:textId="74514E78" w:rsidR="00EF73C7" w:rsidRPr="00013E72" w:rsidRDefault="000F0294" w:rsidP="00EF73C7">
            <w:pPr>
              <w:ind w:right="63"/>
              <w:jc w:val="right"/>
              <w:rPr>
                <w:rFonts w:cstheme="majorHAnsi"/>
                <w:color w:val="000000" w:themeColor="text1"/>
              </w:rPr>
            </w:pPr>
            <w:r w:rsidRPr="00013E72">
              <w:rPr>
                <w:rFonts w:cstheme="majorHAnsi"/>
                <w:color w:val="000000" w:themeColor="text1"/>
              </w:rPr>
              <w:t>0</w:t>
            </w:r>
          </w:p>
        </w:tc>
        <w:tc>
          <w:tcPr>
            <w:tcW w:w="709" w:type="dxa"/>
            <w:vAlign w:val="center"/>
          </w:tcPr>
          <w:p w14:paraId="4A1A1940" w14:textId="189CAD92" w:rsidR="00EF73C7" w:rsidRPr="00013E72" w:rsidRDefault="000F0294" w:rsidP="00EF73C7">
            <w:pPr>
              <w:ind w:right="63"/>
              <w:jc w:val="right"/>
              <w:rPr>
                <w:rFonts w:cstheme="majorHAnsi"/>
                <w:color w:val="000000" w:themeColor="text1"/>
              </w:rPr>
            </w:pPr>
            <w:r w:rsidRPr="00013E72">
              <w:rPr>
                <w:rFonts w:cstheme="majorHAnsi"/>
                <w:color w:val="000000" w:themeColor="text1"/>
              </w:rPr>
              <w:t>0</w:t>
            </w:r>
          </w:p>
        </w:tc>
      </w:tr>
      <w:tr w:rsidR="00EF73C7" w:rsidRPr="005E5722" w14:paraId="258C3953" w14:textId="77777777" w:rsidTr="00DB6BC0">
        <w:trPr>
          <w:trHeight w:val="402"/>
          <w:jc w:val="center"/>
        </w:trPr>
        <w:tc>
          <w:tcPr>
            <w:tcW w:w="4111" w:type="dxa"/>
            <w:shd w:val="clear" w:color="auto" w:fill="002060"/>
            <w:vAlign w:val="center"/>
          </w:tcPr>
          <w:p w14:paraId="5F40C56D" w14:textId="77777777" w:rsidR="00EF73C7" w:rsidRPr="00345495" w:rsidRDefault="00EF73C7" w:rsidP="00EF73C7">
            <w:pPr>
              <w:ind w:right="63"/>
              <w:jc w:val="both"/>
              <w:rPr>
                <w:rFonts w:cstheme="majorHAnsi"/>
                <w:color w:val="FFFFFF" w:themeColor="background1"/>
                <w:sz w:val="20"/>
                <w:szCs w:val="20"/>
              </w:rPr>
            </w:pPr>
            <w:r w:rsidRPr="00345495">
              <w:rPr>
                <w:rFonts w:cstheme="majorHAnsi"/>
                <w:b/>
                <w:color w:val="FFFFFF" w:themeColor="background1"/>
                <w:sz w:val="20"/>
                <w:szCs w:val="20"/>
              </w:rPr>
              <w:t>4. Araştırma ve Geliştirme</w:t>
            </w:r>
          </w:p>
        </w:tc>
        <w:tc>
          <w:tcPr>
            <w:tcW w:w="3817" w:type="dxa"/>
            <w:shd w:val="clear" w:color="auto" w:fill="002060"/>
            <w:vAlign w:val="center"/>
          </w:tcPr>
          <w:p w14:paraId="52E2C455" w14:textId="77777777" w:rsidR="00EF73C7" w:rsidRPr="004555A2" w:rsidRDefault="00EF73C7" w:rsidP="00EF73C7">
            <w:pPr>
              <w:ind w:right="63"/>
              <w:jc w:val="both"/>
              <w:rPr>
                <w:rFonts w:cstheme="majorHAnsi"/>
                <w:i/>
                <w:color w:val="FFFFFF" w:themeColor="background1"/>
                <w:sz w:val="16"/>
                <w:szCs w:val="16"/>
              </w:rPr>
            </w:pPr>
          </w:p>
        </w:tc>
        <w:tc>
          <w:tcPr>
            <w:tcW w:w="851" w:type="dxa"/>
            <w:shd w:val="clear" w:color="auto" w:fill="002060"/>
            <w:vAlign w:val="center"/>
          </w:tcPr>
          <w:p w14:paraId="6092D3A2" w14:textId="77777777" w:rsidR="00EF73C7" w:rsidRPr="00013E72" w:rsidRDefault="00EF73C7" w:rsidP="00EF73C7">
            <w:pPr>
              <w:ind w:right="63"/>
              <w:jc w:val="right"/>
              <w:rPr>
                <w:rFonts w:cstheme="majorHAnsi"/>
                <w:color w:val="FFFFFF" w:themeColor="background1"/>
              </w:rPr>
            </w:pPr>
          </w:p>
        </w:tc>
        <w:tc>
          <w:tcPr>
            <w:tcW w:w="850" w:type="dxa"/>
            <w:shd w:val="clear" w:color="auto" w:fill="002060"/>
            <w:vAlign w:val="center"/>
          </w:tcPr>
          <w:p w14:paraId="7BCDD71F" w14:textId="77777777" w:rsidR="00EF73C7" w:rsidRPr="00013E72" w:rsidRDefault="00EF73C7" w:rsidP="00EF73C7">
            <w:pPr>
              <w:ind w:right="63"/>
              <w:jc w:val="right"/>
              <w:rPr>
                <w:rFonts w:cstheme="majorHAnsi"/>
                <w:color w:val="FFFFFF" w:themeColor="background1"/>
              </w:rPr>
            </w:pPr>
          </w:p>
        </w:tc>
        <w:tc>
          <w:tcPr>
            <w:tcW w:w="709" w:type="dxa"/>
            <w:shd w:val="clear" w:color="auto" w:fill="002060"/>
          </w:tcPr>
          <w:p w14:paraId="22C2C855" w14:textId="77777777" w:rsidR="00EF73C7" w:rsidRPr="00013E72" w:rsidRDefault="00EF73C7" w:rsidP="00EF73C7">
            <w:pPr>
              <w:ind w:right="63"/>
              <w:jc w:val="right"/>
              <w:rPr>
                <w:rFonts w:cstheme="majorHAnsi"/>
                <w:color w:val="FFFFFF" w:themeColor="background1"/>
              </w:rPr>
            </w:pPr>
          </w:p>
        </w:tc>
      </w:tr>
      <w:tr w:rsidR="00EF73C7" w:rsidRPr="005E5722" w14:paraId="613C9D17" w14:textId="77777777" w:rsidTr="00DB6BC0">
        <w:trPr>
          <w:trHeight w:val="1039"/>
          <w:jc w:val="center"/>
        </w:trPr>
        <w:tc>
          <w:tcPr>
            <w:tcW w:w="4111" w:type="dxa"/>
            <w:shd w:val="clear" w:color="auto" w:fill="E3F1F1"/>
            <w:vAlign w:val="center"/>
          </w:tcPr>
          <w:p w14:paraId="0F7FF3D5" w14:textId="77777777" w:rsidR="00EF73C7" w:rsidRPr="00345495" w:rsidRDefault="00EF73C7" w:rsidP="00EF73C7">
            <w:pPr>
              <w:pStyle w:val="ListeParagraf"/>
              <w:numPr>
                <w:ilvl w:val="0"/>
                <w:numId w:val="20"/>
              </w:numPr>
              <w:ind w:left="184" w:right="63" w:hanging="184"/>
              <w:rPr>
                <w:rFonts w:cstheme="majorHAnsi"/>
                <w:color w:val="000000" w:themeColor="text1"/>
                <w:sz w:val="20"/>
                <w:szCs w:val="20"/>
              </w:rPr>
            </w:pPr>
            <w:r w:rsidRPr="00345495">
              <w:rPr>
                <w:sz w:val="20"/>
                <w:szCs w:val="20"/>
              </w:rPr>
              <w:t>SCI, SSCI VE A&amp;HCI Endeksli Dergilerdeki Yıllık Yayın Sayısı (WOS)</w:t>
            </w:r>
          </w:p>
        </w:tc>
        <w:tc>
          <w:tcPr>
            <w:tcW w:w="3817" w:type="dxa"/>
            <w:shd w:val="clear" w:color="auto" w:fill="auto"/>
            <w:vAlign w:val="center"/>
          </w:tcPr>
          <w:p w14:paraId="3AB9DB37" w14:textId="77777777" w:rsidR="00EF73C7" w:rsidRPr="00345495" w:rsidRDefault="00EF73C7" w:rsidP="00EF73C7">
            <w:pPr>
              <w:ind w:right="63"/>
              <w:rPr>
                <w:rFonts w:cstheme="minorHAnsi"/>
                <w:i/>
                <w:color w:val="000000" w:themeColor="text1"/>
                <w:sz w:val="16"/>
                <w:szCs w:val="16"/>
              </w:rPr>
            </w:pPr>
            <w:r w:rsidRPr="00345495">
              <w:rPr>
                <w:i/>
                <w:sz w:val="16"/>
                <w:szCs w:val="16"/>
              </w:rPr>
              <w:t>01 Ocak - 31 Aralık tarihleri arasında ilgili endeksli dergilerdeki yayın sayısını ifade etmektedir. (Kaynak: Web of Science (WOS) – InCites. Verilerin alınması sırasında “Article” ve “Review” filtrelemeleri uygulanmalıdır.)</w:t>
            </w:r>
          </w:p>
        </w:tc>
        <w:tc>
          <w:tcPr>
            <w:tcW w:w="851" w:type="dxa"/>
            <w:vAlign w:val="center"/>
          </w:tcPr>
          <w:p w14:paraId="071BA699" w14:textId="57AFEC4A" w:rsidR="00EF73C7" w:rsidRPr="00013E72" w:rsidRDefault="00A4644B" w:rsidP="00EF73C7">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4AD2F859" w14:textId="59251B7E" w:rsidR="00EF73C7" w:rsidRPr="00013E72" w:rsidRDefault="00A4644B" w:rsidP="00EF73C7">
            <w:pPr>
              <w:ind w:right="63"/>
              <w:jc w:val="right"/>
              <w:rPr>
                <w:rFonts w:cstheme="majorHAnsi"/>
                <w:color w:val="000000" w:themeColor="text1"/>
              </w:rPr>
            </w:pPr>
            <w:r w:rsidRPr="00013E72">
              <w:rPr>
                <w:rFonts w:cstheme="majorHAnsi"/>
                <w:color w:val="000000" w:themeColor="text1"/>
              </w:rPr>
              <w:t>2</w:t>
            </w:r>
          </w:p>
        </w:tc>
        <w:tc>
          <w:tcPr>
            <w:tcW w:w="709" w:type="dxa"/>
            <w:vAlign w:val="center"/>
          </w:tcPr>
          <w:p w14:paraId="1A8E5416" w14:textId="32A124AB" w:rsidR="00EF73C7" w:rsidRPr="00013E72" w:rsidRDefault="00A4644B" w:rsidP="00EF73C7">
            <w:pPr>
              <w:ind w:right="63"/>
              <w:jc w:val="right"/>
              <w:rPr>
                <w:rFonts w:cstheme="majorHAnsi"/>
                <w:color w:val="000000" w:themeColor="text1"/>
              </w:rPr>
            </w:pPr>
            <w:r w:rsidRPr="00013E72">
              <w:rPr>
                <w:rFonts w:cstheme="majorHAnsi"/>
                <w:color w:val="000000" w:themeColor="text1"/>
              </w:rPr>
              <w:t>1</w:t>
            </w:r>
          </w:p>
        </w:tc>
      </w:tr>
      <w:tr w:rsidR="00EF73C7" w:rsidRPr="005E5722" w14:paraId="33EA63FE" w14:textId="77777777" w:rsidTr="00DB6BC0">
        <w:trPr>
          <w:trHeight w:val="402"/>
          <w:jc w:val="center"/>
        </w:trPr>
        <w:tc>
          <w:tcPr>
            <w:tcW w:w="4111" w:type="dxa"/>
            <w:shd w:val="clear" w:color="auto" w:fill="E3F1F1"/>
            <w:vAlign w:val="center"/>
          </w:tcPr>
          <w:p w14:paraId="6D637809" w14:textId="77777777" w:rsidR="00EF73C7" w:rsidRPr="00345495" w:rsidRDefault="00EF73C7" w:rsidP="00EF73C7">
            <w:pPr>
              <w:pStyle w:val="ListeParagraf"/>
              <w:numPr>
                <w:ilvl w:val="0"/>
                <w:numId w:val="20"/>
              </w:numPr>
              <w:ind w:left="184" w:right="63" w:hanging="184"/>
              <w:rPr>
                <w:sz w:val="20"/>
                <w:szCs w:val="20"/>
              </w:rPr>
            </w:pPr>
            <w:r w:rsidRPr="00345495">
              <w:rPr>
                <w:sz w:val="20"/>
                <w:szCs w:val="20"/>
              </w:rPr>
              <w:t>Öğretim Üyesi Başına SCI, SSCI VE A&amp;HCI Endeksli Dergilerdeki Yıllık Yayın Sayısı</w:t>
            </w:r>
          </w:p>
        </w:tc>
        <w:tc>
          <w:tcPr>
            <w:tcW w:w="3817" w:type="dxa"/>
            <w:shd w:val="clear" w:color="auto" w:fill="auto"/>
            <w:vAlign w:val="center"/>
          </w:tcPr>
          <w:p w14:paraId="1C00D4B4" w14:textId="77777777" w:rsidR="00EF73C7" w:rsidRPr="00345495" w:rsidRDefault="00EF73C7" w:rsidP="00EF73C7">
            <w:pPr>
              <w:ind w:right="63"/>
              <w:rPr>
                <w:rFonts w:cstheme="minorHAnsi"/>
                <w:b/>
                <w:i/>
                <w:color w:val="000000" w:themeColor="text1"/>
                <w:sz w:val="16"/>
                <w:szCs w:val="16"/>
              </w:rPr>
            </w:pPr>
          </w:p>
        </w:tc>
        <w:tc>
          <w:tcPr>
            <w:tcW w:w="851" w:type="dxa"/>
            <w:vAlign w:val="center"/>
          </w:tcPr>
          <w:p w14:paraId="66ECB25D" w14:textId="2C16A331" w:rsidR="00EF73C7" w:rsidRPr="00013E72" w:rsidRDefault="00A4644B" w:rsidP="00EF73C7">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218383BC" w14:textId="1A940723" w:rsidR="00EF73C7" w:rsidRPr="00013E72" w:rsidRDefault="00013E72" w:rsidP="00EF73C7">
            <w:pPr>
              <w:ind w:right="63"/>
              <w:jc w:val="right"/>
              <w:rPr>
                <w:rFonts w:cstheme="majorHAnsi"/>
                <w:color w:val="000000" w:themeColor="text1"/>
              </w:rPr>
            </w:pPr>
            <w:r w:rsidRPr="00013E72">
              <w:rPr>
                <w:rFonts w:cstheme="majorHAnsi"/>
                <w:color w:val="000000" w:themeColor="text1"/>
              </w:rPr>
              <w:t>0,1</w:t>
            </w:r>
            <w:r w:rsidR="00A4644B" w:rsidRPr="00013E72">
              <w:rPr>
                <w:rFonts w:cstheme="majorHAnsi"/>
                <w:color w:val="000000" w:themeColor="text1"/>
              </w:rPr>
              <w:t>2</w:t>
            </w:r>
          </w:p>
        </w:tc>
        <w:tc>
          <w:tcPr>
            <w:tcW w:w="709" w:type="dxa"/>
            <w:vAlign w:val="center"/>
          </w:tcPr>
          <w:p w14:paraId="4D6196FE" w14:textId="0273B271" w:rsidR="00EF73C7" w:rsidRPr="00013E72" w:rsidRDefault="00013E72" w:rsidP="00EF73C7">
            <w:pPr>
              <w:ind w:right="63"/>
              <w:jc w:val="right"/>
              <w:rPr>
                <w:rFonts w:cstheme="majorHAnsi"/>
                <w:color w:val="000000" w:themeColor="text1"/>
              </w:rPr>
            </w:pPr>
            <w:r w:rsidRPr="00013E72">
              <w:rPr>
                <w:rFonts w:cstheme="majorHAnsi"/>
                <w:color w:val="000000" w:themeColor="text1"/>
              </w:rPr>
              <w:t>0,06</w:t>
            </w:r>
          </w:p>
        </w:tc>
      </w:tr>
      <w:tr w:rsidR="00EF73C7" w:rsidRPr="005E5722" w14:paraId="73EA7A94" w14:textId="77777777" w:rsidTr="00DB6BC0">
        <w:trPr>
          <w:trHeight w:val="402"/>
          <w:jc w:val="center"/>
        </w:trPr>
        <w:tc>
          <w:tcPr>
            <w:tcW w:w="4111" w:type="dxa"/>
            <w:shd w:val="clear" w:color="auto" w:fill="E3F1F1"/>
            <w:vAlign w:val="center"/>
          </w:tcPr>
          <w:p w14:paraId="420AD952" w14:textId="77777777" w:rsidR="00EF73C7" w:rsidRPr="00345495" w:rsidRDefault="00EF73C7" w:rsidP="00EF73C7">
            <w:pPr>
              <w:pStyle w:val="ListeParagraf"/>
              <w:numPr>
                <w:ilvl w:val="0"/>
                <w:numId w:val="20"/>
              </w:numPr>
              <w:ind w:left="184" w:right="63" w:hanging="184"/>
              <w:rPr>
                <w:sz w:val="20"/>
                <w:szCs w:val="20"/>
              </w:rPr>
            </w:pPr>
            <w:r w:rsidRPr="00345495">
              <w:rPr>
                <w:rFonts w:cstheme="majorHAnsi"/>
                <w:color w:val="000000" w:themeColor="text1"/>
                <w:sz w:val="20"/>
                <w:szCs w:val="20"/>
              </w:rPr>
              <w:t xml:space="preserve">Öğretim elemanı </w:t>
            </w:r>
            <w:r w:rsidRPr="00345495">
              <w:rPr>
                <w:rFonts w:cstheme="majorHAnsi"/>
                <w:i/>
                <w:color w:val="000000" w:themeColor="text1"/>
                <w:sz w:val="20"/>
                <w:szCs w:val="20"/>
              </w:rPr>
              <w:t>(öğretim üyesi, görevlisi ve araştırma görevlisi)</w:t>
            </w:r>
            <w:r w:rsidRPr="00345495">
              <w:rPr>
                <w:rFonts w:cstheme="majorHAnsi"/>
                <w:color w:val="000000" w:themeColor="text1"/>
                <w:sz w:val="20"/>
                <w:szCs w:val="20"/>
              </w:rPr>
              <w:t xml:space="preserve"> başına SCI, SSCI ve A&amp;HCI endeksli dergilerdeki yıllık yayın sayısı</w:t>
            </w:r>
          </w:p>
        </w:tc>
        <w:tc>
          <w:tcPr>
            <w:tcW w:w="3817" w:type="dxa"/>
            <w:shd w:val="clear" w:color="auto" w:fill="auto"/>
            <w:vAlign w:val="center"/>
          </w:tcPr>
          <w:p w14:paraId="353FF4A8" w14:textId="77777777" w:rsidR="00EF73C7" w:rsidRPr="00345495" w:rsidRDefault="00EF73C7" w:rsidP="00EF73C7">
            <w:pPr>
              <w:ind w:right="63"/>
              <w:rPr>
                <w:rFonts w:cstheme="minorHAnsi"/>
                <w:b/>
                <w:i/>
                <w:color w:val="000000" w:themeColor="text1"/>
                <w:sz w:val="16"/>
                <w:szCs w:val="16"/>
              </w:rPr>
            </w:pPr>
          </w:p>
        </w:tc>
        <w:tc>
          <w:tcPr>
            <w:tcW w:w="851" w:type="dxa"/>
            <w:vAlign w:val="center"/>
          </w:tcPr>
          <w:p w14:paraId="7199B103" w14:textId="685B20FB" w:rsidR="00EF73C7" w:rsidRPr="00013E72" w:rsidRDefault="00A4644B" w:rsidP="00EF73C7">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3028B415" w14:textId="218E4C8F" w:rsidR="00EF73C7" w:rsidRPr="00013E72" w:rsidRDefault="00A4644B" w:rsidP="00EF73C7">
            <w:pPr>
              <w:ind w:right="63"/>
              <w:jc w:val="right"/>
              <w:rPr>
                <w:rFonts w:cstheme="majorHAnsi"/>
                <w:color w:val="000000" w:themeColor="text1"/>
              </w:rPr>
            </w:pPr>
            <w:r w:rsidRPr="00013E72">
              <w:rPr>
                <w:rFonts w:cstheme="majorHAnsi"/>
                <w:color w:val="000000" w:themeColor="text1"/>
              </w:rPr>
              <w:t>2/19</w:t>
            </w:r>
          </w:p>
        </w:tc>
        <w:tc>
          <w:tcPr>
            <w:tcW w:w="709" w:type="dxa"/>
            <w:vAlign w:val="center"/>
          </w:tcPr>
          <w:p w14:paraId="24914400" w14:textId="25C566F0" w:rsidR="00EF73C7" w:rsidRPr="00013E72" w:rsidRDefault="00A4644B" w:rsidP="00EF73C7">
            <w:pPr>
              <w:ind w:right="63"/>
              <w:jc w:val="right"/>
              <w:rPr>
                <w:rFonts w:cstheme="majorHAnsi"/>
                <w:color w:val="000000" w:themeColor="text1"/>
              </w:rPr>
            </w:pPr>
            <w:r w:rsidRPr="00013E72">
              <w:rPr>
                <w:rFonts w:cstheme="majorHAnsi"/>
                <w:color w:val="000000" w:themeColor="text1"/>
              </w:rPr>
              <w:t>1/19</w:t>
            </w:r>
          </w:p>
        </w:tc>
      </w:tr>
      <w:tr w:rsidR="00EF73C7" w:rsidRPr="005E5722" w14:paraId="0C7881EB" w14:textId="77777777" w:rsidTr="00DB6BC0">
        <w:trPr>
          <w:trHeight w:val="1175"/>
          <w:jc w:val="center"/>
        </w:trPr>
        <w:tc>
          <w:tcPr>
            <w:tcW w:w="4111" w:type="dxa"/>
            <w:shd w:val="clear" w:color="auto" w:fill="E3F1F1"/>
            <w:vAlign w:val="center"/>
          </w:tcPr>
          <w:p w14:paraId="056D8405" w14:textId="77777777" w:rsidR="00EF73C7" w:rsidRPr="00345495" w:rsidRDefault="00EF73C7" w:rsidP="00EF73C7">
            <w:pPr>
              <w:pStyle w:val="ListeParagraf"/>
              <w:numPr>
                <w:ilvl w:val="0"/>
                <w:numId w:val="20"/>
              </w:numPr>
              <w:ind w:left="184" w:right="63" w:hanging="184"/>
              <w:rPr>
                <w:rFonts w:cstheme="majorHAnsi"/>
                <w:b/>
                <w:color w:val="000000" w:themeColor="text1"/>
                <w:sz w:val="20"/>
                <w:szCs w:val="20"/>
              </w:rPr>
            </w:pPr>
            <w:r w:rsidRPr="00345495">
              <w:rPr>
                <w:sz w:val="20"/>
                <w:szCs w:val="20"/>
              </w:rPr>
              <w:t>Atıf Sayısı (WOS)</w:t>
            </w:r>
          </w:p>
        </w:tc>
        <w:tc>
          <w:tcPr>
            <w:tcW w:w="3817" w:type="dxa"/>
            <w:shd w:val="clear" w:color="auto" w:fill="auto"/>
            <w:vAlign w:val="center"/>
          </w:tcPr>
          <w:p w14:paraId="556E57DB" w14:textId="77777777" w:rsidR="00EF73C7" w:rsidRPr="00345495" w:rsidRDefault="00EF73C7" w:rsidP="00EF73C7">
            <w:pPr>
              <w:ind w:right="63"/>
              <w:rPr>
                <w:rFonts w:cstheme="majorHAnsi"/>
                <w:b/>
                <w:i/>
                <w:color w:val="000000" w:themeColor="text1"/>
                <w:sz w:val="16"/>
                <w:szCs w:val="16"/>
              </w:rPr>
            </w:pPr>
            <w:r w:rsidRPr="00345495">
              <w:rPr>
                <w:i/>
                <w:sz w:val="16"/>
                <w:szCs w:val="16"/>
              </w:rPr>
              <w:t>Son 3 yıla ait ilgili endeksli dergilerdeki yayınlara yapılan atıf sayılarının aritmetik ortalamasını ifade etmektedir. (Kaynak: WOS – InCites) Örneğin: 2022 Yılı Atıf Sayısı: (2022 Atıf Sayısı + 2021 Atıf Sayısı + 2020 Atıf Sayısı)/3</w:t>
            </w:r>
          </w:p>
        </w:tc>
        <w:tc>
          <w:tcPr>
            <w:tcW w:w="851" w:type="dxa"/>
            <w:vAlign w:val="center"/>
          </w:tcPr>
          <w:p w14:paraId="052D5490" w14:textId="7A355012" w:rsidR="00EF73C7" w:rsidRPr="00013E72" w:rsidRDefault="00013E72" w:rsidP="00EF73C7">
            <w:pPr>
              <w:ind w:right="63"/>
              <w:jc w:val="right"/>
              <w:rPr>
                <w:rFonts w:cstheme="majorHAnsi"/>
                <w:color w:val="000000" w:themeColor="text1"/>
              </w:rPr>
            </w:pPr>
            <w:r w:rsidRPr="00013E72">
              <w:rPr>
                <w:rFonts w:cstheme="majorHAnsi"/>
                <w:color w:val="000000" w:themeColor="text1"/>
              </w:rPr>
              <w:t>17</w:t>
            </w:r>
          </w:p>
        </w:tc>
        <w:tc>
          <w:tcPr>
            <w:tcW w:w="850" w:type="dxa"/>
            <w:vAlign w:val="center"/>
          </w:tcPr>
          <w:p w14:paraId="3711D049" w14:textId="2BB92E63" w:rsidR="00EF73C7" w:rsidRPr="00013E72" w:rsidRDefault="00013E72" w:rsidP="00EF73C7">
            <w:pPr>
              <w:ind w:right="63"/>
              <w:jc w:val="right"/>
              <w:rPr>
                <w:rFonts w:cstheme="majorHAnsi"/>
                <w:color w:val="000000" w:themeColor="text1"/>
              </w:rPr>
            </w:pPr>
            <w:r w:rsidRPr="00013E72">
              <w:rPr>
                <w:rFonts w:cstheme="majorHAnsi"/>
                <w:color w:val="000000" w:themeColor="text1"/>
              </w:rPr>
              <w:t>17</w:t>
            </w:r>
          </w:p>
        </w:tc>
        <w:tc>
          <w:tcPr>
            <w:tcW w:w="709" w:type="dxa"/>
            <w:vAlign w:val="center"/>
          </w:tcPr>
          <w:p w14:paraId="41704E4C" w14:textId="1C45AC93" w:rsidR="00EF73C7" w:rsidRPr="00013E72" w:rsidRDefault="00013E72" w:rsidP="00EF73C7">
            <w:pPr>
              <w:ind w:right="63"/>
              <w:jc w:val="right"/>
              <w:rPr>
                <w:rFonts w:cstheme="majorHAnsi"/>
                <w:color w:val="000000" w:themeColor="text1"/>
              </w:rPr>
            </w:pPr>
            <w:r w:rsidRPr="00013E72">
              <w:rPr>
                <w:rFonts w:cstheme="majorHAnsi"/>
                <w:color w:val="000000" w:themeColor="text1"/>
              </w:rPr>
              <w:t>13,66</w:t>
            </w:r>
          </w:p>
        </w:tc>
      </w:tr>
      <w:tr w:rsidR="00EF73C7" w:rsidRPr="005E5722" w14:paraId="192E3A56" w14:textId="77777777" w:rsidTr="00DB6BC0">
        <w:trPr>
          <w:trHeight w:val="402"/>
          <w:jc w:val="center"/>
        </w:trPr>
        <w:tc>
          <w:tcPr>
            <w:tcW w:w="4111" w:type="dxa"/>
            <w:shd w:val="clear" w:color="auto" w:fill="E3F1F1"/>
            <w:vAlign w:val="center"/>
          </w:tcPr>
          <w:p w14:paraId="061CD2B7" w14:textId="77777777" w:rsidR="00EF73C7" w:rsidRPr="00345495" w:rsidRDefault="00EF73C7" w:rsidP="00EF73C7">
            <w:pPr>
              <w:pStyle w:val="ListeParagraf"/>
              <w:numPr>
                <w:ilvl w:val="0"/>
                <w:numId w:val="20"/>
              </w:numPr>
              <w:ind w:left="184" w:right="63" w:hanging="184"/>
              <w:rPr>
                <w:sz w:val="20"/>
                <w:szCs w:val="20"/>
              </w:rPr>
            </w:pPr>
            <w:r w:rsidRPr="00345495">
              <w:rPr>
                <w:sz w:val="20"/>
                <w:szCs w:val="20"/>
              </w:rPr>
              <w:t>Atıf Puanı (WOS)</w:t>
            </w:r>
          </w:p>
        </w:tc>
        <w:tc>
          <w:tcPr>
            <w:tcW w:w="3817" w:type="dxa"/>
            <w:shd w:val="clear" w:color="auto" w:fill="auto"/>
            <w:vAlign w:val="center"/>
          </w:tcPr>
          <w:p w14:paraId="1ACC6EC1" w14:textId="77777777" w:rsidR="00EF73C7" w:rsidRPr="00345495" w:rsidRDefault="00EF73C7" w:rsidP="00EF73C7">
            <w:pPr>
              <w:ind w:right="63"/>
              <w:rPr>
                <w:rFonts w:cstheme="majorHAnsi"/>
                <w:b/>
                <w:i/>
                <w:color w:val="000000" w:themeColor="text1"/>
                <w:sz w:val="16"/>
                <w:szCs w:val="16"/>
              </w:rPr>
            </w:pPr>
            <w:r w:rsidRPr="00345495">
              <w:rPr>
                <w:i/>
                <w:sz w:val="16"/>
                <w:szCs w:val="16"/>
              </w:rPr>
              <w:t>Son 3 yıla ait ilgili endeksli dergilerdeki yayınlara yapılan atıf sayılarının aritmetik ortalamasının öğretim üyesi sayısına bölümü ile hesaplanan atıf puanını ifade etmektedir. Örneğin: 2022 Yılı Atıf Puanı: ((2022 Atıf Sayısı + 2021 Atıf Sayısı + 2020 Atıf Sayısı)/3) / (2022 Yılı Öğretim Üyesi Sayısı)</w:t>
            </w:r>
          </w:p>
        </w:tc>
        <w:tc>
          <w:tcPr>
            <w:tcW w:w="851" w:type="dxa"/>
            <w:vAlign w:val="center"/>
          </w:tcPr>
          <w:p w14:paraId="2FC1A566" w14:textId="7851C28B" w:rsidR="00EF73C7" w:rsidRPr="00013E72" w:rsidRDefault="00013E72" w:rsidP="00EF73C7">
            <w:pPr>
              <w:ind w:right="63"/>
              <w:jc w:val="right"/>
              <w:rPr>
                <w:rFonts w:cstheme="majorHAnsi"/>
                <w:color w:val="000000" w:themeColor="text1"/>
              </w:rPr>
            </w:pPr>
            <w:r w:rsidRPr="00013E72">
              <w:rPr>
                <w:rFonts w:cstheme="majorHAnsi"/>
                <w:color w:val="000000" w:themeColor="text1"/>
              </w:rPr>
              <w:t>1,06</w:t>
            </w:r>
          </w:p>
        </w:tc>
        <w:tc>
          <w:tcPr>
            <w:tcW w:w="850" w:type="dxa"/>
            <w:vAlign w:val="center"/>
          </w:tcPr>
          <w:p w14:paraId="32F3183E" w14:textId="569CCA24" w:rsidR="00EF73C7" w:rsidRPr="00013E72" w:rsidRDefault="00013E72" w:rsidP="00EF73C7">
            <w:pPr>
              <w:ind w:right="63"/>
              <w:jc w:val="right"/>
              <w:rPr>
                <w:rFonts w:cstheme="majorHAnsi"/>
                <w:color w:val="000000" w:themeColor="text1"/>
              </w:rPr>
            </w:pPr>
            <w:r w:rsidRPr="00013E72">
              <w:rPr>
                <w:rFonts w:cstheme="majorHAnsi"/>
                <w:color w:val="000000" w:themeColor="text1"/>
              </w:rPr>
              <w:t>1,06</w:t>
            </w:r>
          </w:p>
        </w:tc>
        <w:tc>
          <w:tcPr>
            <w:tcW w:w="709" w:type="dxa"/>
            <w:vAlign w:val="center"/>
          </w:tcPr>
          <w:p w14:paraId="32F5C25D" w14:textId="25DE810B" w:rsidR="00EF73C7" w:rsidRPr="00013E72" w:rsidRDefault="00013E72" w:rsidP="00EF73C7">
            <w:pPr>
              <w:ind w:right="63"/>
              <w:jc w:val="right"/>
              <w:rPr>
                <w:rFonts w:cstheme="majorHAnsi"/>
                <w:color w:val="000000" w:themeColor="text1"/>
              </w:rPr>
            </w:pPr>
            <w:r w:rsidRPr="00013E72">
              <w:rPr>
                <w:rFonts w:cstheme="majorHAnsi"/>
                <w:color w:val="000000" w:themeColor="text1"/>
              </w:rPr>
              <w:t>0,85</w:t>
            </w:r>
          </w:p>
        </w:tc>
      </w:tr>
      <w:tr w:rsidR="00EF73C7" w:rsidRPr="005E5722" w14:paraId="3C5C8FB8" w14:textId="77777777" w:rsidTr="00DB6BC0">
        <w:trPr>
          <w:trHeight w:val="402"/>
          <w:jc w:val="center"/>
        </w:trPr>
        <w:tc>
          <w:tcPr>
            <w:tcW w:w="4111" w:type="dxa"/>
            <w:shd w:val="clear" w:color="auto" w:fill="E3F1F1"/>
            <w:vAlign w:val="center"/>
          </w:tcPr>
          <w:p w14:paraId="1D80B2D6" w14:textId="77777777" w:rsidR="00EF73C7" w:rsidRPr="00345495" w:rsidRDefault="00EF73C7" w:rsidP="00EF73C7">
            <w:pPr>
              <w:pStyle w:val="ListeParagraf"/>
              <w:numPr>
                <w:ilvl w:val="0"/>
                <w:numId w:val="20"/>
              </w:numPr>
              <w:ind w:left="184" w:right="63" w:hanging="184"/>
              <w:rPr>
                <w:sz w:val="20"/>
                <w:szCs w:val="20"/>
              </w:rPr>
            </w:pPr>
            <w:r w:rsidRPr="00345495">
              <w:rPr>
                <w:sz w:val="20"/>
                <w:szCs w:val="20"/>
              </w:rPr>
              <w:t>Q1 Yayın Sayısı (WOS)</w:t>
            </w:r>
          </w:p>
        </w:tc>
        <w:tc>
          <w:tcPr>
            <w:tcW w:w="3817" w:type="dxa"/>
            <w:shd w:val="clear" w:color="auto" w:fill="auto"/>
            <w:vAlign w:val="center"/>
          </w:tcPr>
          <w:p w14:paraId="6D597B0E" w14:textId="77777777" w:rsidR="00EF73C7" w:rsidRPr="00345495" w:rsidRDefault="00EF73C7" w:rsidP="00EF73C7">
            <w:pPr>
              <w:ind w:right="63"/>
              <w:rPr>
                <w:b/>
                <w:i/>
                <w:sz w:val="16"/>
                <w:szCs w:val="16"/>
              </w:rPr>
            </w:pPr>
            <w:r w:rsidRPr="00345495">
              <w:rPr>
                <w:i/>
                <w:sz w:val="16"/>
                <w:szCs w:val="16"/>
              </w:rPr>
              <w:t>01 Ocak - 31 Aralık tarihleri arasında ilgili endeksli dergilerdeki Q1 yayın sayısını ifade etmektedir. (Kaynak: WOS – InCites. Verilerin alınması sırasında “Article” ve “Review” filtrelemeleri uygulanmalıdır.)</w:t>
            </w:r>
          </w:p>
        </w:tc>
        <w:tc>
          <w:tcPr>
            <w:tcW w:w="851" w:type="dxa"/>
            <w:vAlign w:val="center"/>
          </w:tcPr>
          <w:p w14:paraId="1CD2B496" w14:textId="1FFEB500" w:rsidR="00EF73C7" w:rsidRPr="00013E72" w:rsidRDefault="00013E72" w:rsidP="00EF73C7">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5A669291" w14:textId="2B914EB3" w:rsidR="00EF73C7" w:rsidRPr="00013E72" w:rsidRDefault="00013E72" w:rsidP="00EF73C7">
            <w:pPr>
              <w:ind w:right="63"/>
              <w:jc w:val="right"/>
              <w:rPr>
                <w:rFonts w:cstheme="majorHAnsi"/>
                <w:color w:val="000000" w:themeColor="text1"/>
              </w:rPr>
            </w:pPr>
            <w:r w:rsidRPr="00013E72">
              <w:rPr>
                <w:rFonts w:cstheme="majorHAnsi"/>
                <w:color w:val="000000" w:themeColor="text1"/>
              </w:rPr>
              <w:t>2</w:t>
            </w:r>
          </w:p>
        </w:tc>
        <w:tc>
          <w:tcPr>
            <w:tcW w:w="709" w:type="dxa"/>
            <w:vAlign w:val="center"/>
          </w:tcPr>
          <w:p w14:paraId="2C11A7BC" w14:textId="008504F9" w:rsidR="00EF73C7" w:rsidRPr="00013E72" w:rsidRDefault="00013E72" w:rsidP="00EF73C7">
            <w:pPr>
              <w:ind w:right="63"/>
              <w:jc w:val="right"/>
              <w:rPr>
                <w:rFonts w:cstheme="majorHAnsi"/>
                <w:color w:val="000000" w:themeColor="text1"/>
              </w:rPr>
            </w:pPr>
            <w:r w:rsidRPr="00013E72">
              <w:rPr>
                <w:rFonts w:cstheme="majorHAnsi"/>
                <w:color w:val="000000" w:themeColor="text1"/>
              </w:rPr>
              <w:t>1</w:t>
            </w:r>
          </w:p>
        </w:tc>
      </w:tr>
      <w:tr w:rsidR="00EF73C7" w:rsidRPr="005E5722" w14:paraId="5DD4FFC6" w14:textId="77777777" w:rsidTr="00DB6BC0">
        <w:trPr>
          <w:trHeight w:val="402"/>
          <w:jc w:val="center"/>
        </w:trPr>
        <w:tc>
          <w:tcPr>
            <w:tcW w:w="4111" w:type="dxa"/>
            <w:shd w:val="clear" w:color="auto" w:fill="E3F1F1"/>
            <w:vAlign w:val="center"/>
          </w:tcPr>
          <w:p w14:paraId="46025711" w14:textId="77777777" w:rsidR="00EF73C7" w:rsidRPr="00345495" w:rsidRDefault="00EF73C7" w:rsidP="00EF73C7">
            <w:pPr>
              <w:pStyle w:val="ListeParagraf"/>
              <w:numPr>
                <w:ilvl w:val="0"/>
                <w:numId w:val="20"/>
              </w:numPr>
              <w:ind w:left="184" w:right="63" w:hanging="184"/>
              <w:rPr>
                <w:sz w:val="20"/>
                <w:szCs w:val="20"/>
              </w:rPr>
            </w:pPr>
            <w:r w:rsidRPr="00345495">
              <w:rPr>
                <w:sz w:val="20"/>
                <w:szCs w:val="20"/>
              </w:rPr>
              <w:t xml:space="preserve"> Q1 Yayın Oranı (WOS)</w:t>
            </w:r>
          </w:p>
        </w:tc>
        <w:tc>
          <w:tcPr>
            <w:tcW w:w="3817" w:type="dxa"/>
            <w:shd w:val="clear" w:color="auto" w:fill="auto"/>
            <w:vAlign w:val="center"/>
          </w:tcPr>
          <w:p w14:paraId="62D2FD1E" w14:textId="77777777" w:rsidR="00EF73C7" w:rsidRPr="00345495" w:rsidRDefault="00EF73C7" w:rsidP="00EF73C7">
            <w:pPr>
              <w:ind w:right="63"/>
              <w:rPr>
                <w:b/>
                <w:i/>
                <w:sz w:val="16"/>
                <w:szCs w:val="16"/>
              </w:rPr>
            </w:pPr>
            <w:r w:rsidRPr="00345495">
              <w:rPr>
                <w:i/>
                <w:sz w:val="16"/>
                <w:szCs w:val="16"/>
              </w:rPr>
              <w:t>01 Ocak - 31 Aralık tarihleri arasında ilgili endeksli dergilerdeki Q1 yayın oranını ifade etmektedir.  (Kaynak: WOS – InCites. Verilerin alınması sırasında “Article” ve “Review” filtrelemeleri uygulanmalıdır.)</w:t>
            </w:r>
          </w:p>
        </w:tc>
        <w:tc>
          <w:tcPr>
            <w:tcW w:w="851" w:type="dxa"/>
            <w:vAlign w:val="center"/>
          </w:tcPr>
          <w:p w14:paraId="53454ED9" w14:textId="54C74A78" w:rsidR="00EF73C7" w:rsidRPr="00013E72" w:rsidRDefault="00013E72" w:rsidP="00EF73C7">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24EECAB4" w14:textId="7C80D2B4" w:rsidR="00EF73C7" w:rsidRPr="00013E72" w:rsidRDefault="00013E72" w:rsidP="00EF73C7">
            <w:pPr>
              <w:ind w:right="63"/>
              <w:jc w:val="right"/>
              <w:rPr>
                <w:rFonts w:cstheme="majorHAnsi"/>
                <w:color w:val="000000" w:themeColor="text1"/>
              </w:rPr>
            </w:pPr>
            <w:r w:rsidRPr="00013E72">
              <w:rPr>
                <w:rFonts w:cstheme="majorHAnsi"/>
                <w:color w:val="000000" w:themeColor="text1"/>
              </w:rPr>
              <w:t>-</w:t>
            </w:r>
          </w:p>
        </w:tc>
        <w:tc>
          <w:tcPr>
            <w:tcW w:w="709" w:type="dxa"/>
            <w:vAlign w:val="center"/>
          </w:tcPr>
          <w:p w14:paraId="77E31622" w14:textId="75203FEB" w:rsidR="00EF73C7" w:rsidRPr="00013E72" w:rsidRDefault="00013E72" w:rsidP="00EF73C7">
            <w:pPr>
              <w:ind w:right="63"/>
              <w:jc w:val="right"/>
              <w:rPr>
                <w:rFonts w:cstheme="majorHAnsi"/>
                <w:color w:val="000000" w:themeColor="text1"/>
              </w:rPr>
            </w:pPr>
            <w:r w:rsidRPr="00013E72">
              <w:rPr>
                <w:rFonts w:cstheme="majorHAnsi"/>
                <w:color w:val="000000" w:themeColor="text1"/>
              </w:rPr>
              <w:t>-</w:t>
            </w:r>
          </w:p>
        </w:tc>
      </w:tr>
      <w:tr w:rsidR="00EF73C7" w:rsidRPr="005E5722" w14:paraId="2F2490CA" w14:textId="77777777" w:rsidTr="00DB6BC0">
        <w:trPr>
          <w:trHeight w:val="402"/>
          <w:jc w:val="center"/>
        </w:trPr>
        <w:tc>
          <w:tcPr>
            <w:tcW w:w="4111" w:type="dxa"/>
            <w:shd w:val="clear" w:color="auto" w:fill="E3F1F1"/>
            <w:vAlign w:val="center"/>
          </w:tcPr>
          <w:p w14:paraId="4F653EA6" w14:textId="77777777" w:rsidR="00EF73C7" w:rsidRPr="00345495" w:rsidRDefault="00EF73C7" w:rsidP="00EF73C7">
            <w:pPr>
              <w:pStyle w:val="ListeParagraf"/>
              <w:numPr>
                <w:ilvl w:val="0"/>
                <w:numId w:val="20"/>
              </w:numPr>
              <w:ind w:left="324" w:right="62" w:hanging="284"/>
              <w:rPr>
                <w:rFonts w:cstheme="majorHAnsi"/>
                <w:color w:val="000000" w:themeColor="text1"/>
                <w:sz w:val="20"/>
                <w:szCs w:val="20"/>
              </w:rPr>
            </w:pPr>
            <w:r w:rsidRPr="00345495">
              <w:rPr>
                <w:rFonts w:cstheme="majorHAnsi"/>
                <w:color w:val="000000" w:themeColor="text1"/>
                <w:sz w:val="20"/>
                <w:szCs w:val="20"/>
              </w:rPr>
              <w:t>Tamamlanan dış destekli proje sayısı</w:t>
            </w:r>
          </w:p>
        </w:tc>
        <w:tc>
          <w:tcPr>
            <w:tcW w:w="3817" w:type="dxa"/>
            <w:shd w:val="clear" w:color="auto" w:fill="auto"/>
            <w:vAlign w:val="center"/>
          </w:tcPr>
          <w:p w14:paraId="7A213979" w14:textId="77777777" w:rsidR="00EF73C7" w:rsidRDefault="00EF73C7" w:rsidP="00EF73C7">
            <w:pPr>
              <w:ind w:right="63"/>
              <w:rPr>
                <w:i/>
                <w:sz w:val="16"/>
                <w:szCs w:val="16"/>
              </w:rPr>
            </w:pPr>
            <w:r w:rsidRPr="0053729F">
              <w:rPr>
                <w:i/>
                <w:sz w:val="16"/>
                <w:szCs w:val="16"/>
              </w:rPr>
              <w:t>01 Ocak - 31 Aralık tarihleri arasında tamamlanan Dış Destekli (Kurum dışından Ulusal veya uluslararası kuruluşlar tarafından desteklenen) proje sayısını ifade etmektedir.( BAP ve varsa kurumun kendi içinde finanse ettiği proje dışındaki TUBİTAK, SANTEZ, AB vb. proje sayılarını ifade etmektedir.)</w:t>
            </w:r>
          </w:p>
          <w:p w14:paraId="67A6C89F" w14:textId="0B5A8E51" w:rsidR="00EF73C7" w:rsidRPr="008C255F" w:rsidRDefault="00EF73C7" w:rsidP="00EF73C7">
            <w:pPr>
              <w:ind w:right="63"/>
              <w:rPr>
                <w:rFonts w:cstheme="majorHAnsi"/>
                <w:i/>
                <w:color w:val="000000" w:themeColor="text1"/>
                <w:sz w:val="16"/>
                <w:szCs w:val="16"/>
              </w:rPr>
            </w:pPr>
            <w:r w:rsidRPr="008C255F">
              <w:rPr>
                <w:rFonts w:cstheme="majorHAnsi"/>
                <w:i/>
                <w:color w:val="FF0000"/>
                <w:sz w:val="16"/>
                <w:szCs w:val="16"/>
              </w:rPr>
              <w:t>Kanıt belge olarak değerlendirme yılı içerisinde tamamlanan dış destekli projelerin listesi, birimin/bölümün web sayfası pa</w:t>
            </w:r>
            <w:r>
              <w:rPr>
                <w:rFonts w:cstheme="majorHAnsi"/>
                <w:i/>
                <w:color w:val="FF0000"/>
                <w:sz w:val="16"/>
                <w:szCs w:val="16"/>
              </w:rPr>
              <w:t>no bölümünde oluşturulacak “2024</w:t>
            </w:r>
            <w:r w:rsidRPr="008C255F">
              <w:rPr>
                <w:rFonts w:cstheme="majorHAnsi"/>
                <w:i/>
                <w:color w:val="FF0000"/>
                <w:sz w:val="16"/>
                <w:szCs w:val="16"/>
              </w:rPr>
              <w:t xml:space="preserve"> Yili Birim Ic Degerlendirme Raporu” klasörü içinde oluşturulacak “202</w:t>
            </w:r>
            <w:r>
              <w:rPr>
                <w:rFonts w:cstheme="majorHAnsi"/>
                <w:i/>
                <w:color w:val="FF0000"/>
                <w:sz w:val="16"/>
                <w:szCs w:val="16"/>
              </w:rPr>
              <w:t>4</w:t>
            </w:r>
            <w:r w:rsidRPr="008C255F">
              <w:rPr>
                <w:rFonts w:cstheme="majorHAnsi"/>
                <w:i/>
                <w:color w:val="FF0000"/>
                <w:sz w:val="16"/>
                <w:szCs w:val="16"/>
              </w:rPr>
              <w:t xml:space="preserve"> Yili Birim Performans Gostergeleri Kanit Belgeleri” alt klasörü içine yüklenmeli ve gösterge değeri olarak yazılan sayıya link olarak verilmelidir.  </w:t>
            </w:r>
          </w:p>
        </w:tc>
        <w:tc>
          <w:tcPr>
            <w:tcW w:w="851" w:type="dxa"/>
            <w:vAlign w:val="center"/>
          </w:tcPr>
          <w:p w14:paraId="046B6ABC" w14:textId="4B63F7ED" w:rsidR="00EF73C7" w:rsidRPr="00013E72" w:rsidRDefault="00EF73C7" w:rsidP="00EF73C7">
            <w:pPr>
              <w:ind w:right="63"/>
              <w:jc w:val="right"/>
              <w:rPr>
                <w:rFonts w:cstheme="majorHAnsi"/>
                <w:color w:val="000000" w:themeColor="text1"/>
              </w:rPr>
            </w:pPr>
            <w:r w:rsidRPr="00013E72">
              <w:rPr>
                <w:rFonts w:cstheme="majorHAnsi"/>
                <w:color w:val="000000" w:themeColor="text1"/>
              </w:rPr>
              <w:t>0</w:t>
            </w:r>
          </w:p>
        </w:tc>
        <w:tc>
          <w:tcPr>
            <w:tcW w:w="850" w:type="dxa"/>
            <w:vAlign w:val="center"/>
          </w:tcPr>
          <w:p w14:paraId="27EA6226" w14:textId="552B18A3" w:rsidR="00EF73C7" w:rsidRPr="00013E72" w:rsidRDefault="00EF73C7" w:rsidP="00EF73C7">
            <w:pPr>
              <w:ind w:right="63"/>
              <w:jc w:val="right"/>
              <w:rPr>
                <w:rFonts w:cstheme="majorHAnsi"/>
                <w:color w:val="000000" w:themeColor="text1"/>
              </w:rPr>
            </w:pPr>
            <w:r w:rsidRPr="00013E72">
              <w:rPr>
                <w:rFonts w:cstheme="majorHAnsi"/>
                <w:color w:val="000000" w:themeColor="text1"/>
              </w:rPr>
              <w:t>0</w:t>
            </w:r>
          </w:p>
        </w:tc>
        <w:tc>
          <w:tcPr>
            <w:tcW w:w="709" w:type="dxa"/>
            <w:vAlign w:val="center"/>
          </w:tcPr>
          <w:p w14:paraId="65C419F4" w14:textId="715D0160" w:rsidR="00EF73C7" w:rsidRPr="00013E72" w:rsidRDefault="00EF73C7" w:rsidP="00EF73C7">
            <w:pPr>
              <w:ind w:right="63"/>
              <w:jc w:val="right"/>
              <w:rPr>
                <w:rFonts w:cstheme="majorHAnsi"/>
                <w:color w:val="000000" w:themeColor="text1"/>
              </w:rPr>
            </w:pPr>
            <w:r w:rsidRPr="00013E72">
              <w:rPr>
                <w:rFonts w:cstheme="majorHAnsi"/>
                <w:color w:val="000000" w:themeColor="text1"/>
              </w:rPr>
              <w:t>0</w:t>
            </w:r>
          </w:p>
        </w:tc>
      </w:tr>
      <w:tr w:rsidR="00EF73C7" w:rsidRPr="005E5722" w14:paraId="3C97CF03" w14:textId="77777777" w:rsidTr="00DB6BC0">
        <w:trPr>
          <w:trHeight w:val="402"/>
          <w:jc w:val="center"/>
        </w:trPr>
        <w:tc>
          <w:tcPr>
            <w:tcW w:w="4111" w:type="dxa"/>
            <w:shd w:val="clear" w:color="auto" w:fill="E3F1F1"/>
            <w:vAlign w:val="center"/>
          </w:tcPr>
          <w:p w14:paraId="28D3657C" w14:textId="77777777" w:rsidR="00EF73C7" w:rsidRPr="004555A2" w:rsidRDefault="00EF73C7" w:rsidP="00EF73C7">
            <w:pPr>
              <w:pStyle w:val="ListeParagraf"/>
              <w:numPr>
                <w:ilvl w:val="0"/>
                <w:numId w:val="20"/>
              </w:numPr>
              <w:ind w:left="345" w:right="63"/>
              <w:rPr>
                <w:rFonts w:cstheme="majorHAnsi"/>
                <w:color w:val="000000" w:themeColor="text1"/>
                <w:sz w:val="20"/>
                <w:szCs w:val="20"/>
              </w:rPr>
            </w:pPr>
            <w:r w:rsidRPr="004555A2">
              <w:rPr>
                <w:rFonts w:cstheme="majorHAnsi"/>
                <w:color w:val="000000" w:themeColor="text1"/>
                <w:sz w:val="20"/>
                <w:szCs w:val="20"/>
              </w:rPr>
              <w:lastRenderedPageBreak/>
              <w:t>Öğretim üyesi başına devam eden dış destekli proje sayısı</w:t>
            </w:r>
          </w:p>
        </w:tc>
        <w:tc>
          <w:tcPr>
            <w:tcW w:w="3817" w:type="dxa"/>
            <w:shd w:val="clear" w:color="auto" w:fill="auto"/>
            <w:vAlign w:val="center"/>
          </w:tcPr>
          <w:p w14:paraId="50E90031" w14:textId="77777777" w:rsidR="00EF73C7" w:rsidRPr="004555A2" w:rsidRDefault="00EF73C7" w:rsidP="00EF73C7">
            <w:pPr>
              <w:ind w:right="63"/>
              <w:rPr>
                <w:rFonts w:cstheme="majorHAnsi"/>
                <w:i/>
                <w:color w:val="000000" w:themeColor="text1"/>
                <w:sz w:val="16"/>
                <w:szCs w:val="16"/>
              </w:rPr>
            </w:pPr>
            <w:r w:rsidRPr="004555A2">
              <w:rPr>
                <w:rFonts w:cstheme="majorHAnsi"/>
                <w:i/>
                <w:color w:val="000000" w:themeColor="text1"/>
                <w:sz w:val="16"/>
                <w:szCs w:val="16"/>
              </w:rPr>
              <w:t>Kurum dışından Ulusal veya uluslararası kuruluşlar tarafından desteklenen ve devam eden proje sayısının öğretim üyes</w:t>
            </w:r>
            <w:r>
              <w:rPr>
                <w:rFonts w:cstheme="majorHAnsi"/>
                <w:i/>
                <w:color w:val="000000" w:themeColor="text1"/>
                <w:sz w:val="16"/>
                <w:szCs w:val="16"/>
              </w:rPr>
              <w:t>i sayısına oranı sorulmaktadır.</w:t>
            </w:r>
          </w:p>
        </w:tc>
        <w:tc>
          <w:tcPr>
            <w:tcW w:w="851" w:type="dxa"/>
            <w:vAlign w:val="center"/>
          </w:tcPr>
          <w:p w14:paraId="15B92FD8" w14:textId="6D3EFD30" w:rsidR="00EF73C7" w:rsidRPr="005E5722" w:rsidRDefault="00EF73C7" w:rsidP="00EF73C7">
            <w:pPr>
              <w:ind w:right="63"/>
              <w:jc w:val="right"/>
              <w:rPr>
                <w:rFonts w:cstheme="majorHAnsi"/>
                <w:color w:val="000000" w:themeColor="text1"/>
              </w:rPr>
            </w:pPr>
            <w:r>
              <w:rPr>
                <w:rFonts w:cstheme="majorHAnsi"/>
                <w:color w:val="000000" w:themeColor="text1"/>
              </w:rPr>
              <w:t>0</w:t>
            </w:r>
          </w:p>
        </w:tc>
        <w:tc>
          <w:tcPr>
            <w:tcW w:w="850" w:type="dxa"/>
            <w:vAlign w:val="center"/>
          </w:tcPr>
          <w:p w14:paraId="7C6D355A" w14:textId="248405E3" w:rsidR="00EF73C7" w:rsidRPr="005E5722" w:rsidRDefault="00EF73C7" w:rsidP="00EF73C7">
            <w:pPr>
              <w:ind w:right="63"/>
              <w:jc w:val="right"/>
              <w:rPr>
                <w:rFonts w:cstheme="majorHAnsi"/>
                <w:color w:val="000000" w:themeColor="text1"/>
              </w:rPr>
            </w:pPr>
            <w:r>
              <w:rPr>
                <w:rFonts w:cstheme="majorHAnsi"/>
                <w:color w:val="000000" w:themeColor="text1"/>
              </w:rPr>
              <w:t>0</w:t>
            </w:r>
          </w:p>
        </w:tc>
        <w:tc>
          <w:tcPr>
            <w:tcW w:w="709" w:type="dxa"/>
            <w:vAlign w:val="center"/>
          </w:tcPr>
          <w:p w14:paraId="04A4AD44" w14:textId="77E29B12" w:rsidR="00EF73C7" w:rsidRPr="005E5722" w:rsidRDefault="00EF73C7" w:rsidP="00EF73C7">
            <w:pPr>
              <w:ind w:right="63"/>
              <w:jc w:val="right"/>
              <w:rPr>
                <w:rFonts w:cstheme="majorHAnsi"/>
                <w:color w:val="000000" w:themeColor="text1"/>
              </w:rPr>
            </w:pPr>
            <w:r>
              <w:rPr>
                <w:rFonts w:cstheme="majorHAnsi"/>
                <w:color w:val="000000" w:themeColor="text1"/>
              </w:rPr>
              <w:t>0</w:t>
            </w:r>
          </w:p>
        </w:tc>
      </w:tr>
      <w:tr w:rsidR="00EF73C7" w:rsidRPr="005E5722" w14:paraId="4B6BF126" w14:textId="77777777" w:rsidTr="00DB6BC0">
        <w:trPr>
          <w:trHeight w:val="402"/>
          <w:jc w:val="center"/>
        </w:trPr>
        <w:tc>
          <w:tcPr>
            <w:tcW w:w="4111" w:type="dxa"/>
            <w:shd w:val="clear" w:color="auto" w:fill="E3F1F1"/>
            <w:vAlign w:val="center"/>
          </w:tcPr>
          <w:p w14:paraId="26ED809B" w14:textId="77777777" w:rsidR="00EF73C7" w:rsidRPr="004555A2" w:rsidRDefault="00EF73C7" w:rsidP="00EF73C7">
            <w:pPr>
              <w:pStyle w:val="ListeParagraf"/>
              <w:numPr>
                <w:ilvl w:val="0"/>
                <w:numId w:val="20"/>
              </w:numPr>
              <w:ind w:left="345" w:right="63"/>
              <w:rPr>
                <w:rFonts w:cstheme="majorHAnsi"/>
                <w:color w:val="000000" w:themeColor="text1"/>
                <w:sz w:val="20"/>
                <w:szCs w:val="20"/>
              </w:rPr>
            </w:pPr>
            <w:r w:rsidRPr="004555A2">
              <w:rPr>
                <w:rFonts w:cstheme="majorHAnsi"/>
                <w:color w:val="000000" w:themeColor="text1"/>
                <w:sz w:val="20"/>
                <w:szCs w:val="20"/>
              </w:rPr>
              <w:t>Tamamlanan dış destekli projelerin ortalama yıllık toplam bütçesi</w:t>
            </w:r>
          </w:p>
        </w:tc>
        <w:tc>
          <w:tcPr>
            <w:tcW w:w="3817" w:type="dxa"/>
            <w:shd w:val="clear" w:color="auto" w:fill="auto"/>
            <w:vAlign w:val="center"/>
          </w:tcPr>
          <w:p w14:paraId="006B7DF9" w14:textId="77777777" w:rsidR="00EF73C7" w:rsidRPr="004555A2" w:rsidRDefault="00EF73C7" w:rsidP="00EF73C7">
            <w:pPr>
              <w:ind w:right="63"/>
              <w:rPr>
                <w:rFonts w:cstheme="majorHAnsi"/>
                <w:color w:val="000000" w:themeColor="text1"/>
                <w:sz w:val="16"/>
                <w:szCs w:val="16"/>
              </w:rPr>
            </w:pPr>
          </w:p>
          <w:p w14:paraId="36CC6DC2" w14:textId="77777777" w:rsidR="00EF73C7" w:rsidRPr="004555A2" w:rsidRDefault="00EF73C7" w:rsidP="00EF73C7">
            <w:pPr>
              <w:ind w:right="63"/>
              <w:rPr>
                <w:rFonts w:cstheme="majorHAnsi"/>
                <w:color w:val="000000" w:themeColor="text1"/>
                <w:sz w:val="16"/>
                <w:szCs w:val="16"/>
              </w:rPr>
            </w:pPr>
          </w:p>
        </w:tc>
        <w:tc>
          <w:tcPr>
            <w:tcW w:w="851" w:type="dxa"/>
            <w:vAlign w:val="center"/>
          </w:tcPr>
          <w:p w14:paraId="5B9B7D13" w14:textId="34FD3335" w:rsidR="00EF73C7" w:rsidRPr="005E5722" w:rsidRDefault="00EF73C7" w:rsidP="00EF73C7">
            <w:pPr>
              <w:ind w:right="63"/>
              <w:jc w:val="right"/>
              <w:rPr>
                <w:rFonts w:cstheme="majorHAnsi"/>
                <w:color w:val="000000" w:themeColor="text1"/>
              </w:rPr>
            </w:pPr>
            <w:r>
              <w:rPr>
                <w:rFonts w:cstheme="majorHAnsi"/>
                <w:color w:val="000000" w:themeColor="text1"/>
              </w:rPr>
              <w:t>-</w:t>
            </w:r>
          </w:p>
        </w:tc>
        <w:tc>
          <w:tcPr>
            <w:tcW w:w="850" w:type="dxa"/>
            <w:vAlign w:val="center"/>
          </w:tcPr>
          <w:p w14:paraId="771A1FC9" w14:textId="70A257EF" w:rsidR="00EF73C7" w:rsidRPr="005E5722" w:rsidRDefault="00EF73C7" w:rsidP="00EF73C7">
            <w:pPr>
              <w:ind w:right="63"/>
              <w:jc w:val="right"/>
              <w:rPr>
                <w:rFonts w:cstheme="majorHAnsi"/>
                <w:color w:val="000000" w:themeColor="text1"/>
              </w:rPr>
            </w:pPr>
            <w:r>
              <w:rPr>
                <w:rFonts w:cstheme="majorHAnsi"/>
                <w:color w:val="000000" w:themeColor="text1"/>
              </w:rPr>
              <w:t>-</w:t>
            </w:r>
          </w:p>
        </w:tc>
        <w:tc>
          <w:tcPr>
            <w:tcW w:w="709" w:type="dxa"/>
            <w:vAlign w:val="center"/>
          </w:tcPr>
          <w:p w14:paraId="404252B6" w14:textId="1F146A4E" w:rsidR="00EF73C7" w:rsidRPr="005E5722" w:rsidRDefault="00EF73C7" w:rsidP="00EF73C7">
            <w:pPr>
              <w:ind w:right="63"/>
              <w:jc w:val="right"/>
              <w:rPr>
                <w:rFonts w:cstheme="majorHAnsi"/>
                <w:color w:val="000000" w:themeColor="text1"/>
              </w:rPr>
            </w:pPr>
            <w:r>
              <w:rPr>
                <w:rFonts w:cstheme="majorHAnsi"/>
                <w:color w:val="000000" w:themeColor="text1"/>
              </w:rPr>
              <w:t>-</w:t>
            </w:r>
          </w:p>
        </w:tc>
      </w:tr>
      <w:tr w:rsidR="00EF73C7" w:rsidRPr="005E5722" w14:paraId="0E52CC1A" w14:textId="77777777" w:rsidTr="00DB6BC0">
        <w:trPr>
          <w:trHeight w:val="402"/>
          <w:jc w:val="center"/>
        </w:trPr>
        <w:tc>
          <w:tcPr>
            <w:tcW w:w="4111" w:type="dxa"/>
            <w:shd w:val="clear" w:color="auto" w:fill="E3F1F1"/>
            <w:vAlign w:val="center"/>
          </w:tcPr>
          <w:p w14:paraId="070F2144" w14:textId="77777777" w:rsidR="00EF73C7" w:rsidRPr="004555A2" w:rsidRDefault="00EF73C7" w:rsidP="00EF73C7">
            <w:pPr>
              <w:pStyle w:val="ListeParagraf"/>
              <w:numPr>
                <w:ilvl w:val="0"/>
                <w:numId w:val="20"/>
              </w:numPr>
              <w:ind w:left="345" w:right="63" w:hanging="345"/>
              <w:rPr>
                <w:rFonts w:cstheme="minorHAnsi"/>
                <w:color w:val="000000" w:themeColor="text1"/>
                <w:sz w:val="20"/>
                <w:szCs w:val="20"/>
              </w:rPr>
            </w:pPr>
            <w:r w:rsidRPr="004555A2">
              <w:rPr>
                <w:rFonts w:cstheme="minorHAnsi"/>
                <w:color w:val="000000" w:themeColor="text1"/>
                <w:sz w:val="20"/>
                <w:szCs w:val="20"/>
              </w:rPr>
              <w:t xml:space="preserve"> Sonuçlanan Patent, Faydalı Model Veya Tasarım Sayısı</w:t>
            </w:r>
          </w:p>
          <w:p w14:paraId="6A7BD4BD" w14:textId="77777777" w:rsidR="00EF73C7" w:rsidRPr="004555A2" w:rsidRDefault="00EF73C7" w:rsidP="00EF73C7">
            <w:pPr>
              <w:ind w:left="345" w:right="63" w:hanging="284"/>
              <w:rPr>
                <w:rFonts w:cstheme="minorHAnsi"/>
                <w:color w:val="000000" w:themeColor="text1"/>
                <w:sz w:val="20"/>
                <w:szCs w:val="20"/>
              </w:rPr>
            </w:pPr>
          </w:p>
        </w:tc>
        <w:tc>
          <w:tcPr>
            <w:tcW w:w="3817" w:type="dxa"/>
            <w:shd w:val="clear" w:color="auto" w:fill="auto"/>
            <w:vAlign w:val="center"/>
          </w:tcPr>
          <w:p w14:paraId="2B9D48DA" w14:textId="77777777" w:rsidR="00EF73C7" w:rsidRDefault="00EF73C7" w:rsidP="00EF73C7">
            <w:pPr>
              <w:ind w:right="63"/>
              <w:rPr>
                <w:rFonts w:cstheme="minorHAnsi"/>
                <w:i/>
                <w:color w:val="FF0000"/>
                <w:sz w:val="16"/>
                <w:szCs w:val="16"/>
              </w:rPr>
            </w:pPr>
            <w:r w:rsidRPr="0053729F">
              <w:rPr>
                <w:i/>
                <w:sz w:val="16"/>
                <w:szCs w:val="16"/>
              </w:rPr>
              <w:t>01 Ocak - 31 Aralık tarihleri arasında ulusal ayda uluslararası düzeyde olması fark etmeksizin sonuçlanan Patent, Faydalı Model Veya Tasarım ifade etmektedir. Öğrenci, öğretim elemanı veya üniversitede istihdam edilen çalışanlarca başvurusu yapılan ve ilgili yıl içinde başvurusu olumlu sonuçlanan patent, faydalı model veya tasarım sayısı Üniversite adresli olmayan ancak öğrenci, araştırmacı veya öğretim elemanları tarafından yapılan şahsi başvurular değerlendirmeye dâhildir</w:t>
            </w:r>
            <w:r w:rsidRPr="008C255F">
              <w:rPr>
                <w:rFonts w:cstheme="minorHAnsi"/>
                <w:i/>
                <w:color w:val="FF0000"/>
                <w:sz w:val="16"/>
                <w:szCs w:val="16"/>
              </w:rPr>
              <w:t xml:space="preserve"> </w:t>
            </w:r>
          </w:p>
          <w:p w14:paraId="4C00A624" w14:textId="23B9F02A" w:rsidR="00EF73C7" w:rsidRPr="008C255F" w:rsidRDefault="00EF73C7" w:rsidP="00EF73C7">
            <w:pPr>
              <w:ind w:right="63"/>
              <w:rPr>
                <w:rFonts w:cstheme="minorHAnsi"/>
                <w:i/>
                <w:color w:val="000000" w:themeColor="text1"/>
                <w:sz w:val="16"/>
                <w:szCs w:val="16"/>
              </w:rPr>
            </w:pPr>
            <w:r w:rsidRPr="008C255F">
              <w:rPr>
                <w:rFonts w:cstheme="minorHAnsi"/>
                <w:i/>
                <w:color w:val="FF0000"/>
                <w:sz w:val="16"/>
                <w:szCs w:val="16"/>
              </w:rPr>
              <w:t xml:space="preserve">Kanıt belge olarak patent, faydalı model ve tasarımların detaylarının yer aldığı bir liste, </w:t>
            </w:r>
            <w:r w:rsidRPr="008C255F">
              <w:rPr>
                <w:rFonts w:cstheme="majorHAnsi"/>
                <w:i/>
                <w:color w:val="FF0000"/>
                <w:sz w:val="16"/>
                <w:szCs w:val="16"/>
              </w:rPr>
              <w:t>birimin/bölümün web sayfası pa</w:t>
            </w:r>
            <w:r>
              <w:rPr>
                <w:rFonts w:cstheme="majorHAnsi"/>
                <w:i/>
                <w:color w:val="FF0000"/>
                <w:sz w:val="16"/>
                <w:szCs w:val="16"/>
              </w:rPr>
              <w:t>no bölümünde oluşturulacak “2024</w:t>
            </w:r>
            <w:r w:rsidRPr="008C255F">
              <w:rPr>
                <w:rFonts w:cstheme="majorHAnsi"/>
                <w:i/>
                <w:color w:val="FF0000"/>
                <w:sz w:val="16"/>
                <w:szCs w:val="16"/>
              </w:rPr>
              <w:t xml:space="preserve"> Yili Birim Ic Degerlendirme Raporu” kl</w:t>
            </w:r>
            <w:r>
              <w:rPr>
                <w:rFonts w:cstheme="majorHAnsi"/>
                <w:i/>
                <w:color w:val="FF0000"/>
                <w:sz w:val="16"/>
                <w:szCs w:val="16"/>
              </w:rPr>
              <w:t>asörü içinde oluşturulacak “2024</w:t>
            </w:r>
            <w:r w:rsidRPr="008C255F">
              <w:rPr>
                <w:rFonts w:cstheme="majorHAnsi"/>
                <w:i/>
                <w:color w:val="FF0000"/>
                <w:sz w:val="16"/>
                <w:szCs w:val="16"/>
              </w:rPr>
              <w:t xml:space="preserve"> Yili Birim Performans Gostergeleri Kanit Belgeleri” alt klasörü içine yüklenmeli ve gösterge değeri olarak yazılan sayıya link olarak verilmelidir.  </w:t>
            </w:r>
            <w:r w:rsidRPr="008C255F">
              <w:rPr>
                <w:rFonts w:cstheme="minorHAnsi"/>
                <w:i/>
                <w:color w:val="FF0000"/>
                <w:sz w:val="16"/>
                <w:szCs w:val="16"/>
              </w:rPr>
              <w:t xml:space="preserve">    </w:t>
            </w:r>
          </w:p>
        </w:tc>
        <w:tc>
          <w:tcPr>
            <w:tcW w:w="851" w:type="dxa"/>
            <w:vAlign w:val="center"/>
          </w:tcPr>
          <w:p w14:paraId="4FF28FD7" w14:textId="6EBB2D6E" w:rsidR="00EF73C7" w:rsidRPr="005E5722" w:rsidRDefault="00EF73C7" w:rsidP="00EF73C7">
            <w:pPr>
              <w:ind w:right="63"/>
              <w:jc w:val="right"/>
              <w:rPr>
                <w:rFonts w:cstheme="majorHAnsi"/>
                <w:color w:val="000000" w:themeColor="text1"/>
              </w:rPr>
            </w:pPr>
            <w:r>
              <w:rPr>
                <w:rFonts w:cstheme="majorHAnsi"/>
                <w:color w:val="000000" w:themeColor="text1"/>
              </w:rPr>
              <w:t>0</w:t>
            </w:r>
          </w:p>
        </w:tc>
        <w:tc>
          <w:tcPr>
            <w:tcW w:w="850" w:type="dxa"/>
            <w:vAlign w:val="center"/>
          </w:tcPr>
          <w:p w14:paraId="27850000" w14:textId="1DCABACA" w:rsidR="00EF73C7" w:rsidRPr="005E5722" w:rsidRDefault="00EF73C7" w:rsidP="00EF73C7">
            <w:pPr>
              <w:ind w:right="63"/>
              <w:jc w:val="right"/>
              <w:rPr>
                <w:rFonts w:cstheme="majorHAnsi"/>
                <w:color w:val="000000" w:themeColor="text1"/>
              </w:rPr>
            </w:pPr>
            <w:r>
              <w:rPr>
                <w:rFonts w:cstheme="majorHAnsi"/>
                <w:color w:val="000000" w:themeColor="text1"/>
              </w:rPr>
              <w:t>0</w:t>
            </w:r>
          </w:p>
        </w:tc>
        <w:tc>
          <w:tcPr>
            <w:tcW w:w="709" w:type="dxa"/>
            <w:vAlign w:val="center"/>
          </w:tcPr>
          <w:p w14:paraId="345DD21F" w14:textId="056CAB88" w:rsidR="00EF73C7" w:rsidRPr="005E5722" w:rsidRDefault="00EF73C7" w:rsidP="00EF73C7">
            <w:pPr>
              <w:ind w:right="63"/>
              <w:jc w:val="right"/>
              <w:rPr>
                <w:rFonts w:cstheme="majorHAnsi"/>
                <w:color w:val="000000" w:themeColor="text1"/>
              </w:rPr>
            </w:pPr>
            <w:r>
              <w:rPr>
                <w:rFonts w:cstheme="majorHAnsi"/>
                <w:color w:val="000000" w:themeColor="text1"/>
              </w:rPr>
              <w:t>0</w:t>
            </w:r>
          </w:p>
        </w:tc>
      </w:tr>
      <w:tr w:rsidR="00EF73C7" w:rsidRPr="005E5722" w14:paraId="043CB777" w14:textId="77777777" w:rsidTr="00DB6BC0">
        <w:trPr>
          <w:trHeight w:val="402"/>
          <w:jc w:val="center"/>
        </w:trPr>
        <w:tc>
          <w:tcPr>
            <w:tcW w:w="4111" w:type="dxa"/>
            <w:shd w:val="clear" w:color="auto" w:fill="E3F1F1"/>
            <w:vAlign w:val="center"/>
          </w:tcPr>
          <w:p w14:paraId="196CB6F2" w14:textId="77777777" w:rsidR="00EF73C7" w:rsidRPr="008C664C" w:rsidRDefault="00EF73C7" w:rsidP="00EF73C7">
            <w:pPr>
              <w:pStyle w:val="ListeParagraf"/>
              <w:numPr>
                <w:ilvl w:val="0"/>
                <w:numId w:val="20"/>
              </w:numPr>
              <w:ind w:left="326" w:right="63" w:hanging="326"/>
              <w:rPr>
                <w:rFonts w:cstheme="minorHAnsi"/>
                <w:color w:val="000000" w:themeColor="text1"/>
                <w:sz w:val="20"/>
                <w:szCs w:val="20"/>
              </w:rPr>
            </w:pPr>
            <w:r w:rsidRPr="008C664C">
              <w:rPr>
                <w:sz w:val="20"/>
                <w:szCs w:val="20"/>
              </w:rPr>
              <w:t>Faal Olan Öğretim Üyesi/Elemanı Teknoloji Şirketi Sayısı</w:t>
            </w:r>
          </w:p>
        </w:tc>
        <w:tc>
          <w:tcPr>
            <w:tcW w:w="3817" w:type="dxa"/>
            <w:shd w:val="clear" w:color="auto" w:fill="auto"/>
            <w:vAlign w:val="center"/>
          </w:tcPr>
          <w:p w14:paraId="7AB32FE9" w14:textId="77777777" w:rsidR="00EF73C7" w:rsidRPr="008C255F" w:rsidRDefault="00EF73C7" w:rsidP="00EF73C7">
            <w:pPr>
              <w:ind w:right="63"/>
              <w:rPr>
                <w:rFonts w:cstheme="minorHAnsi"/>
                <w:i/>
                <w:color w:val="000000" w:themeColor="text1"/>
                <w:sz w:val="16"/>
                <w:szCs w:val="16"/>
              </w:rPr>
            </w:pPr>
            <w:r w:rsidRPr="008C255F">
              <w:rPr>
                <w:rFonts w:cstheme="minorHAnsi"/>
                <w:i/>
                <w:color w:val="000000" w:themeColor="text1"/>
                <w:sz w:val="16"/>
                <w:szCs w:val="16"/>
              </w:rPr>
              <w:t>*</w:t>
            </w:r>
            <w:r w:rsidRPr="0053729F">
              <w:rPr>
                <w:i/>
                <w:sz w:val="16"/>
                <w:szCs w:val="16"/>
              </w:rPr>
              <w:t xml:space="preserve">31 Aralık itibari ile Faal Olan Öğretim Üyesi Teknoloji Şirketi Sayısı ifade etmektedir. </w:t>
            </w:r>
            <w:r>
              <w:rPr>
                <w:i/>
                <w:sz w:val="16"/>
                <w:szCs w:val="16"/>
              </w:rPr>
              <w:t>T</w:t>
            </w:r>
            <w:r w:rsidRPr="0053729F">
              <w:rPr>
                <w:i/>
                <w:sz w:val="16"/>
                <w:szCs w:val="16"/>
              </w:rPr>
              <w:t>eknopark içerisindeki firmalardan öğretim üyelerine (</w:t>
            </w:r>
            <w:r>
              <w:rPr>
                <w:i/>
                <w:sz w:val="16"/>
                <w:szCs w:val="16"/>
              </w:rPr>
              <w:t>Üniversitemizde</w:t>
            </w:r>
            <w:r w:rsidRPr="0053729F">
              <w:rPr>
                <w:i/>
                <w:sz w:val="16"/>
                <w:szCs w:val="16"/>
              </w:rPr>
              <w:t xml:space="preserve"> ya da başka bir üniversitede çalışması fark etmeksizin) ait olan teknoloji Şirket sayısı sorulmaktadır</w:t>
            </w:r>
            <w:r>
              <w:rPr>
                <w:i/>
                <w:sz w:val="16"/>
                <w:szCs w:val="16"/>
              </w:rPr>
              <w:t>.</w:t>
            </w:r>
          </w:p>
          <w:p w14:paraId="47420138" w14:textId="23F5B477" w:rsidR="00EF73C7" w:rsidRPr="008C255F" w:rsidRDefault="00EF73C7" w:rsidP="00EF73C7">
            <w:pPr>
              <w:ind w:right="63"/>
              <w:rPr>
                <w:rFonts w:cstheme="minorHAnsi"/>
                <w:i/>
                <w:color w:val="000000" w:themeColor="text1"/>
                <w:sz w:val="16"/>
                <w:szCs w:val="16"/>
              </w:rPr>
            </w:pPr>
            <w:r w:rsidRPr="008C255F">
              <w:rPr>
                <w:rFonts w:cstheme="majorHAnsi"/>
                <w:i/>
                <w:color w:val="FF0000"/>
                <w:sz w:val="16"/>
                <w:szCs w:val="16"/>
              </w:rPr>
              <w:t>Kanıt belge olarak teknoloji şirketlerinin detaylarını içeren bir liste hazırlanarak, birimin/bölümün web sayfası pa</w:t>
            </w:r>
            <w:r>
              <w:rPr>
                <w:rFonts w:cstheme="majorHAnsi"/>
                <w:i/>
                <w:color w:val="FF0000"/>
                <w:sz w:val="16"/>
                <w:szCs w:val="16"/>
              </w:rPr>
              <w:t>no bölümünde oluşturulacak “2024</w:t>
            </w:r>
            <w:r w:rsidRPr="008C255F">
              <w:rPr>
                <w:rFonts w:cstheme="majorHAnsi"/>
                <w:i/>
                <w:color w:val="FF0000"/>
                <w:sz w:val="16"/>
                <w:szCs w:val="16"/>
              </w:rPr>
              <w:t xml:space="preserve"> Yili Birim Ic Degerlendirme Raporu” kl</w:t>
            </w:r>
            <w:r>
              <w:rPr>
                <w:rFonts w:cstheme="majorHAnsi"/>
                <w:i/>
                <w:color w:val="FF0000"/>
                <w:sz w:val="16"/>
                <w:szCs w:val="16"/>
              </w:rPr>
              <w:t>asörü içinde oluşturulacak “2024</w:t>
            </w:r>
            <w:r w:rsidRPr="008C255F">
              <w:rPr>
                <w:rFonts w:cstheme="majorHAnsi"/>
                <w:i/>
                <w:color w:val="FF0000"/>
                <w:sz w:val="16"/>
                <w:szCs w:val="16"/>
              </w:rPr>
              <w:t xml:space="preserve"> Yili Birim Performans Gostergeleri Kanit Belgeleri” alt klasörü içine yüklenmeli ve gösterge değeri olarak yazılan sayıya link olarak verilmelidir.  </w:t>
            </w:r>
          </w:p>
        </w:tc>
        <w:tc>
          <w:tcPr>
            <w:tcW w:w="851" w:type="dxa"/>
            <w:vAlign w:val="center"/>
          </w:tcPr>
          <w:p w14:paraId="4A3599AF" w14:textId="003F1121" w:rsidR="00EF73C7" w:rsidRPr="005E5722" w:rsidRDefault="00EF73C7" w:rsidP="00EF73C7">
            <w:pPr>
              <w:ind w:right="63"/>
              <w:jc w:val="right"/>
              <w:rPr>
                <w:rFonts w:cstheme="majorHAnsi"/>
                <w:color w:val="000000" w:themeColor="text1"/>
              </w:rPr>
            </w:pPr>
            <w:r>
              <w:rPr>
                <w:rFonts w:cstheme="majorHAnsi"/>
                <w:color w:val="000000" w:themeColor="text1"/>
              </w:rPr>
              <w:t>1</w:t>
            </w:r>
          </w:p>
        </w:tc>
        <w:tc>
          <w:tcPr>
            <w:tcW w:w="850" w:type="dxa"/>
            <w:vAlign w:val="center"/>
          </w:tcPr>
          <w:p w14:paraId="0555AE56" w14:textId="0E80D158" w:rsidR="00EF73C7" w:rsidRPr="005E5722" w:rsidRDefault="00EF73C7" w:rsidP="00EF73C7">
            <w:pPr>
              <w:ind w:right="63"/>
              <w:jc w:val="right"/>
              <w:rPr>
                <w:rFonts w:cstheme="majorHAnsi"/>
                <w:color w:val="000000" w:themeColor="text1"/>
              </w:rPr>
            </w:pPr>
            <w:r>
              <w:rPr>
                <w:rFonts w:cstheme="majorHAnsi"/>
                <w:color w:val="000000" w:themeColor="text1"/>
              </w:rPr>
              <w:t>1</w:t>
            </w:r>
          </w:p>
        </w:tc>
        <w:tc>
          <w:tcPr>
            <w:tcW w:w="709" w:type="dxa"/>
            <w:vAlign w:val="center"/>
          </w:tcPr>
          <w:p w14:paraId="430DD1F7" w14:textId="7EEBD2D7" w:rsidR="00EF73C7" w:rsidRPr="005E5722" w:rsidRDefault="00EF73C7" w:rsidP="00EF73C7">
            <w:pPr>
              <w:ind w:right="63"/>
              <w:jc w:val="right"/>
              <w:rPr>
                <w:rFonts w:cstheme="majorHAnsi"/>
                <w:color w:val="000000" w:themeColor="text1"/>
              </w:rPr>
            </w:pPr>
            <w:r>
              <w:rPr>
                <w:rFonts w:cstheme="majorHAnsi"/>
                <w:color w:val="000000" w:themeColor="text1"/>
              </w:rPr>
              <w:t>1</w:t>
            </w:r>
          </w:p>
        </w:tc>
      </w:tr>
      <w:tr w:rsidR="00EF73C7" w:rsidRPr="005E5722" w14:paraId="7688091D" w14:textId="77777777" w:rsidTr="00DB6BC0">
        <w:trPr>
          <w:trHeight w:val="402"/>
          <w:jc w:val="center"/>
        </w:trPr>
        <w:tc>
          <w:tcPr>
            <w:tcW w:w="4111" w:type="dxa"/>
            <w:shd w:val="clear" w:color="auto" w:fill="E3F1F1"/>
            <w:vAlign w:val="center"/>
          </w:tcPr>
          <w:p w14:paraId="285715B1" w14:textId="77777777" w:rsidR="00EF73C7" w:rsidRPr="004555A2" w:rsidRDefault="00EF73C7" w:rsidP="00EF73C7">
            <w:pPr>
              <w:pStyle w:val="ListeParagraf"/>
              <w:numPr>
                <w:ilvl w:val="0"/>
                <w:numId w:val="20"/>
              </w:numPr>
              <w:ind w:left="326" w:right="63" w:hanging="284"/>
              <w:rPr>
                <w:rFonts w:cstheme="majorHAnsi"/>
                <w:color w:val="000000" w:themeColor="text1"/>
                <w:sz w:val="20"/>
                <w:szCs w:val="20"/>
              </w:rPr>
            </w:pPr>
            <w:r w:rsidRPr="004555A2">
              <w:rPr>
                <w:rFonts w:cstheme="majorHAnsi"/>
                <w:color w:val="000000" w:themeColor="text1"/>
                <w:sz w:val="20"/>
                <w:szCs w:val="20"/>
              </w:rPr>
              <w:t xml:space="preserve">TÜBA ve TÜBİTAK ödüllü öğretim elemanı sayısı (TÜBA çeviri ödülü hariç) </w:t>
            </w:r>
          </w:p>
        </w:tc>
        <w:tc>
          <w:tcPr>
            <w:tcW w:w="3817" w:type="dxa"/>
            <w:shd w:val="clear" w:color="auto" w:fill="auto"/>
            <w:vAlign w:val="center"/>
          </w:tcPr>
          <w:p w14:paraId="2FE7E964" w14:textId="04EA067A" w:rsidR="00EF73C7" w:rsidRPr="004555A2" w:rsidRDefault="00EF73C7" w:rsidP="00EF73C7">
            <w:pPr>
              <w:ind w:right="63"/>
              <w:rPr>
                <w:rFonts w:cstheme="majorHAnsi"/>
                <w:i/>
                <w:color w:val="000000" w:themeColor="text1"/>
                <w:sz w:val="16"/>
                <w:szCs w:val="16"/>
              </w:rPr>
            </w:pPr>
            <w:r w:rsidRPr="008C255F">
              <w:rPr>
                <w:rFonts w:cstheme="majorHAnsi"/>
                <w:i/>
                <w:color w:val="FF0000"/>
                <w:sz w:val="16"/>
                <w:szCs w:val="16"/>
              </w:rPr>
              <w:t>Kanıt belge olarak ödül alan öğretim elemanı, ödül türü, ödüle layık görülen araştırma/proje ismi vb. detayları içeren bir liste hazırlanarak, birimin/bölümün web sayfası pano bölümünde oluşturulacak “202</w:t>
            </w:r>
            <w:r>
              <w:rPr>
                <w:rFonts w:cstheme="majorHAnsi"/>
                <w:i/>
                <w:color w:val="FF0000"/>
                <w:sz w:val="16"/>
                <w:szCs w:val="16"/>
              </w:rPr>
              <w:t>4</w:t>
            </w:r>
            <w:r w:rsidRPr="008C255F">
              <w:rPr>
                <w:rFonts w:cstheme="majorHAnsi"/>
                <w:i/>
                <w:color w:val="FF0000"/>
                <w:sz w:val="16"/>
                <w:szCs w:val="16"/>
              </w:rPr>
              <w:t xml:space="preserve"> Yili Birim Ic Degerlendirme Raporu” klasörü içinde oluşturulacak “202</w:t>
            </w:r>
            <w:r>
              <w:rPr>
                <w:rFonts w:cstheme="majorHAnsi"/>
                <w:i/>
                <w:color w:val="FF0000"/>
                <w:sz w:val="16"/>
                <w:szCs w:val="16"/>
              </w:rPr>
              <w:t>4</w:t>
            </w:r>
            <w:r w:rsidRPr="008C255F">
              <w:rPr>
                <w:rFonts w:cstheme="majorHAnsi"/>
                <w:i/>
                <w:color w:val="FF0000"/>
                <w:sz w:val="16"/>
                <w:szCs w:val="16"/>
              </w:rPr>
              <w:t xml:space="preserve"> Yili Birim Performans Gostergeleri Kanit Belgeleri” alt klasörü içine yüklenmeli ve gösterge değeri olarak yazılan sayıya link olarak verilmelidir .  </w:t>
            </w:r>
          </w:p>
        </w:tc>
        <w:tc>
          <w:tcPr>
            <w:tcW w:w="851" w:type="dxa"/>
            <w:vAlign w:val="center"/>
          </w:tcPr>
          <w:p w14:paraId="6EF15CBE" w14:textId="50B4CD4D" w:rsidR="00EF73C7" w:rsidRPr="005E5722" w:rsidRDefault="00EF73C7" w:rsidP="00EF73C7">
            <w:pPr>
              <w:ind w:right="63"/>
              <w:jc w:val="right"/>
              <w:rPr>
                <w:rFonts w:cstheme="majorHAnsi"/>
                <w:color w:val="000000" w:themeColor="text1"/>
              </w:rPr>
            </w:pPr>
            <w:r>
              <w:rPr>
                <w:rFonts w:cstheme="majorHAnsi"/>
                <w:color w:val="000000" w:themeColor="text1"/>
              </w:rPr>
              <w:t>0</w:t>
            </w:r>
          </w:p>
        </w:tc>
        <w:tc>
          <w:tcPr>
            <w:tcW w:w="850" w:type="dxa"/>
            <w:vAlign w:val="center"/>
          </w:tcPr>
          <w:p w14:paraId="3C7FE6CD" w14:textId="4334DEE9" w:rsidR="00EF73C7" w:rsidRPr="005E5722" w:rsidRDefault="00EF73C7" w:rsidP="00EF73C7">
            <w:pPr>
              <w:ind w:right="63"/>
              <w:jc w:val="right"/>
              <w:rPr>
                <w:rFonts w:cstheme="majorHAnsi"/>
                <w:color w:val="000000" w:themeColor="text1"/>
              </w:rPr>
            </w:pPr>
            <w:r>
              <w:rPr>
                <w:rFonts w:cstheme="majorHAnsi"/>
                <w:color w:val="000000" w:themeColor="text1"/>
              </w:rPr>
              <w:t>0</w:t>
            </w:r>
          </w:p>
        </w:tc>
        <w:tc>
          <w:tcPr>
            <w:tcW w:w="709" w:type="dxa"/>
            <w:vAlign w:val="center"/>
          </w:tcPr>
          <w:p w14:paraId="11C61108" w14:textId="5E58659D" w:rsidR="00EF73C7" w:rsidRPr="005E5722" w:rsidRDefault="00EF73C7" w:rsidP="00EF73C7">
            <w:pPr>
              <w:ind w:right="63"/>
              <w:jc w:val="right"/>
              <w:rPr>
                <w:rFonts w:cstheme="majorHAnsi"/>
                <w:color w:val="000000" w:themeColor="text1"/>
              </w:rPr>
            </w:pPr>
            <w:r>
              <w:rPr>
                <w:rFonts w:cstheme="majorHAnsi"/>
                <w:color w:val="000000" w:themeColor="text1"/>
              </w:rPr>
              <w:t>0</w:t>
            </w:r>
          </w:p>
        </w:tc>
      </w:tr>
      <w:tr w:rsidR="00EF73C7" w:rsidRPr="005E5722" w14:paraId="1117BAE4" w14:textId="77777777" w:rsidTr="00DB6BC0">
        <w:trPr>
          <w:trHeight w:val="402"/>
          <w:jc w:val="center"/>
        </w:trPr>
        <w:tc>
          <w:tcPr>
            <w:tcW w:w="4111" w:type="dxa"/>
            <w:shd w:val="clear" w:color="auto" w:fill="E3F1F1"/>
            <w:vAlign w:val="center"/>
          </w:tcPr>
          <w:p w14:paraId="5BD299FD" w14:textId="77777777" w:rsidR="00EF73C7" w:rsidRPr="004555A2" w:rsidRDefault="00EF73C7" w:rsidP="00EF73C7">
            <w:pPr>
              <w:pStyle w:val="ListeParagraf"/>
              <w:numPr>
                <w:ilvl w:val="0"/>
                <w:numId w:val="20"/>
              </w:numPr>
              <w:ind w:left="326" w:right="63" w:hanging="284"/>
              <w:rPr>
                <w:rFonts w:cstheme="majorHAnsi"/>
                <w:color w:val="000000" w:themeColor="text1"/>
                <w:sz w:val="20"/>
                <w:szCs w:val="20"/>
              </w:rPr>
            </w:pPr>
            <w:r w:rsidRPr="004555A2">
              <w:rPr>
                <w:rFonts w:cstheme="majorHAnsi"/>
                <w:color w:val="000000" w:themeColor="text1"/>
                <w:sz w:val="20"/>
                <w:szCs w:val="20"/>
              </w:rPr>
              <w:t xml:space="preserve">Uluslararası ödüller </w:t>
            </w:r>
          </w:p>
        </w:tc>
        <w:tc>
          <w:tcPr>
            <w:tcW w:w="3817" w:type="dxa"/>
            <w:shd w:val="clear" w:color="auto" w:fill="auto"/>
            <w:vAlign w:val="center"/>
          </w:tcPr>
          <w:p w14:paraId="396A73E0" w14:textId="77777777" w:rsidR="00EF73C7" w:rsidRDefault="00EF73C7" w:rsidP="00EF73C7">
            <w:pPr>
              <w:ind w:right="63"/>
              <w:rPr>
                <w:rFonts w:cstheme="majorHAnsi"/>
                <w:i/>
                <w:color w:val="FF0000"/>
                <w:sz w:val="16"/>
                <w:szCs w:val="16"/>
              </w:rPr>
            </w:pPr>
            <w:r w:rsidRPr="0053729F">
              <w:rPr>
                <w:i/>
                <w:sz w:val="16"/>
                <w:szCs w:val="16"/>
              </w:rPr>
              <w:t xml:space="preserve">01 Ocak - 31 Aralık tarihleri arasında Kurumsal Bazda </w:t>
            </w:r>
            <w:r>
              <w:rPr>
                <w:i/>
                <w:sz w:val="16"/>
                <w:szCs w:val="16"/>
              </w:rPr>
              <w:t>y</w:t>
            </w:r>
            <w:r w:rsidRPr="0053729F">
              <w:rPr>
                <w:i/>
                <w:sz w:val="16"/>
                <w:szCs w:val="16"/>
              </w:rPr>
              <w:t>a</w:t>
            </w:r>
            <w:r>
              <w:rPr>
                <w:i/>
                <w:sz w:val="16"/>
                <w:szCs w:val="16"/>
              </w:rPr>
              <w:t xml:space="preserve"> </w:t>
            </w:r>
            <w:r w:rsidRPr="0053729F">
              <w:rPr>
                <w:i/>
                <w:sz w:val="16"/>
                <w:szCs w:val="16"/>
              </w:rPr>
              <w:t xml:space="preserve">da Kurum Adına </w:t>
            </w:r>
            <w:r>
              <w:rPr>
                <w:i/>
                <w:sz w:val="16"/>
                <w:szCs w:val="16"/>
              </w:rPr>
              <w:t>y</w:t>
            </w:r>
            <w:r w:rsidRPr="0053729F">
              <w:rPr>
                <w:i/>
                <w:sz w:val="16"/>
                <w:szCs w:val="16"/>
              </w:rPr>
              <w:t>a</w:t>
            </w:r>
            <w:r>
              <w:rPr>
                <w:i/>
                <w:sz w:val="16"/>
                <w:szCs w:val="16"/>
              </w:rPr>
              <w:t xml:space="preserve"> </w:t>
            </w:r>
            <w:r w:rsidRPr="0053729F">
              <w:rPr>
                <w:i/>
                <w:sz w:val="16"/>
                <w:szCs w:val="16"/>
              </w:rPr>
              <w:t>da Resmi Olarak Kurum İle Bağlantılı Olarak Alınan Uluslararası Ödülleri ifade etmektedir</w:t>
            </w:r>
          </w:p>
          <w:p w14:paraId="43EC209B" w14:textId="7893EB11" w:rsidR="00EF73C7" w:rsidRPr="004555A2" w:rsidRDefault="00EF73C7" w:rsidP="00EF73C7">
            <w:pPr>
              <w:ind w:right="63"/>
              <w:rPr>
                <w:rFonts w:cstheme="majorHAnsi"/>
                <w:i/>
                <w:color w:val="000000" w:themeColor="text1"/>
                <w:sz w:val="16"/>
                <w:szCs w:val="16"/>
              </w:rPr>
            </w:pPr>
            <w:r w:rsidRPr="004555A2">
              <w:rPr>
                <w:rFonts w:cstheme="majorHAnsi"/>
                <w:i/>
                <w:color w:val="FF0000"/>
                <w:sz w:val="16"/>
                <w:szCs w:val="16"/>
              </w:rPr>
              <w:t>Kanıt belge olarak ödül detaylarının yer aldığı bir liste bölümün web sayfası pa</w:t>
            </w:r>
            <w:r>
              <w:rPr>
                <w:rFonts w:cstheme="majorHAnsi"/>
                <w:i/>
                <w:color w:val="FF0000"/>
                <w:sz w:val="16"/>
                <w:szCs w:val="16"/>
              </w:rPr>
              <w:t>no bölümünde oluşturulacak “2024</w:t>
            </w:r>
            <w:r w:rsidRPr="004555A2">
              <w:rPr>
                <w:rFonts w:cstheme="majorHAnsi"/>
                <w:i/>
                <w:color w:val="FF0000"/>
                <w:sz w:val="16"/>
                <w:szCs w:val="16"/>
              </w:rPr>
              <w:t xml:space="preserve"> Yili Birim Ic Degerlendirme Raporu” klasörü içinde oluşturulacak “202</w:t>
            </w:r>
            <w:r>
              <w:rPr>
                <w:rFonts w:cstheme="majorHAnsi"/>
                <w:i/>
                <w:color w:val="FF0000"/>
                <w:sz w:val="16"/>
                <w:szCs w:val="16"/>
              </w:rPr>
              <w:t>4</w:t>
            </w:r>
            <w:r w:rsidRPr="004555A2">
              <w:rPr>
                <w:rFonts w:cstheme="majorHAnsi"/>
                <w:i/>
                <w:color w:val="FF0000"/>
                <w:sz w:val="16"/>
                <w:szCs w:val="16"/>
              </w:rPr>
              <w:t xml:space="preserve"> Yili Birim Performans Gostergeleri Kanit Belgeleri” alt klasörü içine yüklenmeli ve gösterge değeri olarak yazılan sayıya link olarak verilmelidir.  </w:t>
            </w:r>
          </w:p>
        </w:tc>
        <w:tc>
          <w:tcPr>
            <w:tcW w:w="851" w:type="dxa"/>
            <w:vAlign w:val="center"/>
          </w:tcPr>
          <w:p w14:paraId="54ABB80B" w14:textId="7D7B775C" w:rsidR="00EF73C7" w:rsidRPr="005E5722" w:rsidRDefault="00EF73C7" w:rsidP="00EF73C7">
            <w:pPr>
              <w:ind w:right="63"/>
              <w:jc w:val="right"/>
              <w:rPr>
                <w:rFonts w:cstheme="majorHAnsi"/>
                <w:color w:val="000000" w:themeColor="text1"/>
              </w:rPr>
            </w:pPr>
            <w:r>
              <w:rPr>
                <w:rFonts w:cstheme="majorHAnsi"/>
                <w:color w:val="000000" w:themeColor="text1"/>
              </w:rPr>
              <w:t>0</w:t>
            </w:r>
          </w:p>
        </w:tc>
        <w:tc>
          <w:tcPr>
            <w:tcW w:w="850" w:type="dxa"/>
            <w:vAlign w:val="center"/>
          </w:tcPr>
          <w:p w14:paraId="5AC060C0" w14:textId="049F0F0B" w:rsidR="00EF73C7" w:rsidRPr="005E5722" w:rsidRDefault="00EF73C7" w:rsidP="00EF73C7">
            <w:pPr>
              <w:ind w:right="63"/>
              <w:jc w:val="right"/>
              <w:rPr>
                <w:rFonts w:cstheme="majorHAnsi"/>
                <w:color w:val="000000" w:themeColor="text1"/>
              </w:rPr>
            </w:pPr>
            <w:r>
              <w:rPr>
                <w:rFonts w:cstheme="majorHAnsi"/>
                <w:color w:val="000000" w:themeColor="text1"/>
              </w:rPr>
              <w:t>0</w:t>
            </w:r>
          </w:p>
        </w:tc>
        <w:tc>
          <w:tcPr>
            <w:tcW w:w="709" w:type="dxa"/>
            <w:vAlign w:val="center"/>
          </w:tcPr>
          <w:p w14:paraId="214C8F07" w14:textId="6510CDD2" w:rsidR="00EF73C7" w:rsidRPr="005E5722" w:rsidRDefault="00EF73C7" w:rsidP="00EF73C7">
            <w:pPr>
              <w:ind w:right="63"/>
              <w:jc w:val="right"/>
              <w:rPr>
                <w:rFonts w:cstheme="majorHAnsi"/>
                <w:color w:val="000000" w:themeColor="text1"/>
              </w:rPr>
            </w:pPr>
            <w:r>
              <w:rPr>
                <w:rFonts w:cstheme="majorHAnsi"/>
                <w:color w:val="000000" w:themeColor="text1"/>
              </w:rPr>
              <w:t>0</w:t>
            </w:r>
          </w:p>
        </w:tc>
      </w:tr>
      <w:tr w:rsidR="00EF73C7" w:rsidRPr="005E5722" w14:paraId="11B363F4" w14:textId="77777777" w:rsidTr="00DB6BC0">
        <w:trPr>
          <w:trHeight w:val="402"/>
          <w:jc w:val="center"/>
        </w:trPr>
        <w:tc>
          <w:tcPr>
            <w:tcW w:w="4111" w:type="dxa"/>
            <w:shd w:val="clear" w:color="auto" w:fill="002060"/>
            <w:vAlign w:val="center"/>
          </w:tcPr>
          <w:p w14:paraId="56696AE8" w14:textId="77777777" w:rsidR="00EF73C7" w:rsidRPr="004555A2" w:rsidRDefault="00EF73C7" w:rsidP="00EF73C7">
            <w:pPr>
              <w:ind w:right="63"/>
              <w:rPr>
                <w:rFonts w:cstheme="majorHAnsi"/>
                <w:color w:val="FFFFFF" w:themeColor="background1"/>
                <w:sz w:val="20"/>
                <w:szCs w:val="20"/>
              </w:rPr>
            </w:pPr>
            <w:r>
              <w:rPr>
                <w:rFonts w:cstheme="majorHAnsi"/>
                <w:b/>
                <w:color w:val="FFFFFF" w:themeColor="background1"/>
                <w:sz w:val="20"/>
                <w:szCs w:val="20"/>
              </w:rPr>
              <w:t>5</w:t>
            </w:r>
            <w:r w:rsidRPr="004555A2">
              <w:rPr>
                <w:rFonts w:cstheme="majorHAnsi"/>
                <w:b/>
                <w:color w:val="FFFFFF" w:themeColor="background1"/>
                <w:sz w:val="20"/>
                <w:szCs w:val="20"/>
              </w:rPr>
              <w:t>. Toplumsal Katkı</w:t>
            </w:r>
          </w:p>
        </w:tc>
        <w:tc>
          <w:tcPr>
            <w:tcW w:w="3817" w:type="dxa"/>
            <w:shd w:val="clear" w:color="auto" w:fill="002060"/>
            <w:vAlign w:val="center"/>
          </w:tcPr>
          <w:p w14:paraId="25373B52" w14:textId="77777777" w:rsidR="00EF73C7" w:rsidRPr="004555A2" w:rsidRDefault="00EF73C7" w:rsidP="00EF73C7">
            <w:pPr>
              <w:ind w:right="63"/>
              <w:jc w:val="both"/>
              <w:rPr>
                <w:rFonts w:cstheme="majorHAnsi"/>
                <w:i/>
                <w:color w:val="FFFFFF" w:themeColor="background1"/>
                <w:sz w:val="16"/>
                <w:szCs w:val="16"/>
              </w:rPr>
            </w:pPr>
          </w:p>
        </w:tc>
        <w:tc>
          <w:tcPr>
            <w:tcW w:w="851" w:type="dxa"/>
            <w:shd w:val="clear" w:color="auto" w:fill="002060"/>
            <w:vAlign w:val="center"/>
          </w:tcPr>
          <w:p w14:paraId="52EB87FD" w14:textId="77777777" w:rsidR="00EF73C7" w:rsidRPr="005E5722" w:rsidRDefault="00EF73C7" w:rsidP="00EF73C7">
            <w:pPr>
              <w:ind w:right="63"/>
              <w:jc w:val="right"/>
              <w:rPr>
                <w:rFonts w:cstheme="majorHAnsi"/>
                <w:color w:val="FFFFFF" w:themeColor="background1"/>
              </w:rPr>
            </w:pPr>
          </w:p>
        </w:tc>
        <w:tc>
          <w:tcPr>
            <w:tcW w:w="850" w:type="dxa"/>
            <w:shd w:val="clear" w:color="auto" w:fill="002060"/>
            <w:vAlign w:val="center"/>
          </w:tcPr>
          <w:p w14:paraId="30CCCE87" w14:textId="77777777" w:rsidR="00EF73C7" w:rsidRPr="005E5722" w:rsidRDefault="00EF73C7" w:rsidP="00EF73C7">
            <w:pPr>
              <w:ind w:right="63"/>
              <w:jc w:val="right"/>
              <w:rPr>
                <w:rFonts w:cstheme="majorHAnsi"/>
                <w:color w:val="FFFFFF" w:themeColor="background1"/>
              </w:rPr>
            </w:pPr>
          </w:p>
        </w:tc>
        <w:tc>
          <w:tcPr>
            <w:tcW w:w="709" w:type="dxa"/>
            <w:shd w:val="clear" w:color="auto" w:fill="002060"/>
          </w:tcPr>
          <w:p w14:paraId="3C1BCDCF" w14:textId="77777777" w:rsidR="00EF73C7" w:rsidRPr="005E5722" w:rsidRDefault="00EF73C7" w:rsidP="00EF73C7">
            <w:pPr>
              <w:ind w:right="63"/>
              <w:jc w:val="right"/>
              <w:rPr>
                <w:rFonts w:cstheme="majorHAnsi"/>
                <w:color w:val="FFFFFF" w:themeColor="background1"/>
              </w:rPr>
            </w:pPr>
          </w:p>
        </w:tc>
      </w:tr>
      <w:tr w:rsidR="00EF73C7" w:rsidRPr="005E5722" w14:paraId="21FEDF6F" w14:textId="77777777" w:rsidTr="00DB6BC0">
        <w:trPr>
          <w:trHeight w:val="402"/>
          <w:jc w:val="center"/>
        </w:trPr>
        <w:tc>
          <w:tcPr>
            <w:tcW w:w="4111" w:type="dxa"/>
            <w:shd w:val="clear" w:color="auto" w:fill="E3F1F1"/>
            <w:vAlign w:val="center"/>
          </w:tcPr>
          <w:p w14:paraId="2A0E54BE" w14:textId="77777777" w:rsidR="00EF73C7" w:rsidRPr="009F29D5" w:rsidRDefault="00EF73C7" w:rsidP="00EF73C7">
            <w:pPr>
              <w:pStyle w:val="ListeParagraf"/>
              <w:numPr>
                <w:ilvl w:val="0"/>
                <w:numId w:val="21"/>
              </w:numPr>
              <w:ind w:left="326" w:right="63" w:hanging="326"/>
              <w:rPr>
                <w:rFonts w:cstheme="majorHAnsi"/>
                <w:b/>
                <w:color w:val="000000" w:themeColor="text1"/>
              </w:rPr>
            </w:pPr>
            <w:r>
              <w:rPr>
                <w:rFonts w:cstheme="majorHAnsi"/>
                <w:color w:val="000000" w:themeColor="text1"/>
                <w:sz w:val="20"/>
                <w:szCs w:val="20"/>
              </w:rPr>
              <w:t xml:space="preserve">Bölümün </w:t>
            </w:r>
            <w:r w:rsidRPr="00B00534">
              <w:rPr>
                <w:rFonts w:cstheme="majorHAnsi"/>
                <w:color w:val="000000" w:themeColor="text1"/>
                <w:sz w:val="20"/>
                <w:szCs w:val="20"/>
              </w:rPr>
              <w:t>Kendi Yürüttüğü Sosyal Sorumluluk Projelerinin Sayısı</w:t>
            </w:r>
          </w:p>
        </w:tc>
        <w:tc>
          <w:tcPr>
            <w:tcW w:w="3817" w:type="dxa"/>
            <w:shd w:val="clear" w:color="auto" w:fill="auto"/>
            <w:vAlign w:val="center"/>
          </w:tcPr>
          <w:p w14:paraId="02D5D358" w14:textId="77777777" w:rsidR="00EF73C7" w:rsidRPr="0053729F" w:rsidRDefault="00EF73C7" w:rsidP="00EF73C7">
            <w:pPr>
              <w:ind w:right="63"/>
              <w:rPr>
                <w:rFonts w:cstheme="majorHAnsi"/>
                <w:i/>
                <w:color w:val="FF0000"/>
                <w:sz w:val="16"/>
                <w:szCs w:val="16"/>
              </w:rPr>
            </w:pPr>
            <w:r w:rsidRPr="0053729F">
              <w:rPr>
                <w:i/>
                <w:sz w:val="16"/>
                <w:szCs w:val="16"/>
              </w:rPr>
              <w:t xml:space="preserve">31 Aralık itibari ile ilgili yılda Bütçesi olan ya da olmayan </w:t>
            </w:r>
            <w:r>
              <w:rPr>
                <w:i/>
                <w:sz w:val="16"/>
                <w:szCs w:val="16"/>
              </w:rPr>
              <w:t>Bölümün</w:t>
            </w:r>
            <w:r w:rsidRPr="0053729F">
              <w:rPr>
                <w:i/>
                <w:sz w:val="16"/>
                <w:szCs w:val="16"/>
              </w:rPr>
              <w:t xml:space="preserve"> Kendi Yürüttüğü Sosyal Sorumluluk Projelerinin Sayısını ifade etmektedir.</w:t>
            </w:r>
          </w:p>
          <w:p w14:paraId="60199409" w14:textId="5CF39C19" w:rsidR="00EF73C7" w:rsidRPr="008C255F" w:rsidRDefault="00EF73C7" w:rsidP="00EF73C7">
            <w:pPr>
              <w:ind w:right="63"/>
              <w:jc w:val="both"/>
              <w:rPr>
                <w:rFonts w:cstheme="majorHAnsi"/>
                <w:i/>
                <w:color w:val="000000" w:themeColor="text1"/>
                <w:sz w:val="16"/>
                <w:szCs w:val="16"/>
              </w:rPr>
            </w:pPr>
            <w:r w:rsidRPr="008C255F">
              <w:rPr>
                <w:rFonts w:cstheme="majorHAnsi"/>
                <w:i/>
                <w:color w:val="FF0000"/>
                <w:sz w:val="16"/>
                <w:szCs w:val="16"/>
              </w:rPr>
              <w:t xml:space="preserve">Kanıt belge olarak proje detaylarının yer aldığı bir liste birimin/bölümün web sayfası pano </w:t>
            </w:r>
            <w:r>
              <w:rPr>
                <w:rFonts w:cstheme="majorHAnsi"/>
                <w:i/>
                <w:color w:val="FF0000"/>
                <w:sz w:val="16"/>
                <w:szCs w:val="16"/>
              </w:rPr>
              <w:t>bölümünde oluşturulacak “2024</w:t>
            </w:r>
            <w:r w:rsidRPr="008C255F">
              <w:rPr>
                <w:rFonts w:cstheme="majorHAnsi"/>
                <w:i/>
                <w:color w:val="FF0000"/>
                <w:sz w:val="16"/>
                <w:szCs w:val="16"/>
              </w:rPr>
              <w:t xml:space="preserve"> Yili Birim Ic Degerlendirme Raporu” kl</w:t>
            </w:r>
            <w:r>
              <w:rPr>
                <w:rFonts w:cstheme="majorHAnsi"/>
                <w:i/>
                <w:color w:val="FF0000"/>
                <w:sz w:val="16"/>
                <w:szCs w:val="16"/>
              </w:rPr>
              <w:t>asörü içinde oluşturulacak “2024</w:t>
            </w:r>
            <w:r w:rsidRPr="008C255F">
              <w:rPr>
                <w:rFonts w:cstheme="majorHAnsi"/>
                <w:i/>
                <w:color w:val="FF0000"/>
                <w:sz w:val="16"/>
                <w:szCs w:val="16"/>
              </w:rPr>
              <w:t xml:space="preserve"> Yili Birim Performans Gostergeleri Kanit Belgeleri” alt klasörü içine yüklenmeli ve gösterge değeri olarak yazılan sayıya link olarak verilmelidir.  </w:t>
            </w:r>
          </w:p>
        </w:tc>
        <w:tc>
          <w:tcPr>
            <w:tcW w:w="851" w:type="dxa"/>
            <w:vAlign w:val="center"/>
          </w:tcPr>
          <w:p w14:paraId="5050F889" w14:textId="62B29AE1" w:rsidR="00EF73C7" w:rsidRPr="005E5722" w:rsidRDefault="00EF73C7" w:rsidP="00EF73C7">
            <w:pPr>
              <w:ind w:right="63"/>
              <w:jc w:val="right"/>
              <w:rPr>
                <w:rFonts w:cstheme="majorHAnsi"/>
                <w:color w:val="000000" w:themeColor="text1"/>
              </w:rPr>
            </w:pPr>
            <w:r>
              <w:rPr>
                <w:rFonts w:cstheme="majorHAnsi"/>
                <w:color w:val="000000" w:themeColor="text1"/>
              </w:rPr>
              <w:t>0</w:t>
            </w:r>
          </w:p>
        </w:tc>
        <w:tc>
          <w:tcPr>
            <w:tcW w:w="850" w:type="dxa"/>
            <w:vAlign w:val="center"/>
          </w:tcPr>
          <w:p w14:paraId="4D5B7364" w14:textId="78EC95EE" w:rsidR="00EF73C7" w:rsidRPr="005E5722" w:rsidRDefault="00EF73C7" w:rsidP="00EF73C7">
            <w:pPr>
              <w:ind w:right="63"/>
              <w:jc w:val="right"/>
              <w:rPr>
                <w:rFonts w:cstheme="majorHAnsi"/>
                <w:color w:val="000000" w:themeColor="text1"/>
              </w:rPr>
            </w:pPr>
            <w:r>
              <w:rPr>
                <w:rFonts w:cstheme="majorHAnsi"/>
                <w:color w:val="000000" w:themeColor="text1"/>
              </w:rPr>
              <w:t>0</w:t>
            </w:r>
          </w:p>
        </w:tc>
        <w:tc>
          <w:tcPr>
            <w:tcW w:w="709" w:type="dxa"/>
            <w:vAlign w:val="center"/>
          </w:tcPr>
          <w:p w14:paraId="48669214" w14:textId="2740D6C1" w:rsidR="00EF73C7" w:rsidRPr="005E5722" w:rsidRDefault="00EF73C7" w:rsidP="00EF73C7">
            <w:pPr>
              <w:ind w:right="63"/>
              <w:jc w:val="right"/>
              <w:rPr>
                <w:rFonts w:cstheme="majorHAnsi"/>
                <w:color w:val="000000" w:themeColor="text1"/>
              </w:rPr>
            </w:pPr>
            <w:r>
              <w:rPr>
                <w:rFonts w:cstheme="majorHAnsi"/>
                <w:color w:val="000000" w:themeColor="text1"/>
              </w:rPr>
              <w:t>0</w:t>
            </w:r>
          </w:p>
        </w:tc>
      </w:tr>
      <w:bookmarkEnd w:id="3"/>
    </w:tbl>
    <w:p w14:paraId="00000BE8" w14:textId="538B8616" w:rsidR="00DD1A02" w:rsidRPr="00933A38" w:rsidRDefault="00DD1A02">
      <w:pPr>
        <w:tabs>
          <w:tab w:val="left" w:pos="1216"/>
        </w:tabs>
        <w:rPr>
          <w:rFonts w:ascii="CamberW04-Regular" w:eastAsia="CamberW04-Regular" w:hAnsi="CamberW04-Regular" w:cs="CamberW04-Regular"/>
        </w:rPr>
      </w:pPr>
    </w:p>
    <w:sectPr w:rsidR="00DD1A02" w:rsidRPr="00933A38" w:rsidSect="00D67E0A">
      <w:headerReference w:type="default" r:id="rId13"/>
      <w:footerReference w:type="default" r:id="rId14"/>
      <w:pgSz w:w="11906" w:h="16838"/>
      <w:pgMar w:top="964" w:right="1134" w:bottom="851" w:left="1418" w:header="0" w:footer="998" w:gutter="0"/>
      <w:pgNumType w:start="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8296A" w14:textId="77777777" w:rsidR="00B54910" w:rsidRDefault="00B54910">
      <w:r>
        <w:separator/>
      </w:r>
    </w:p>
  </w:endnote>
  <w:endnote w:type="continuationSeparator" w:id="0">
    <w:p w14:paraId="79A41B1E" w14:textId="77777777" w:rsidR="00B54910" w:rsidRDefault="00B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mberW04-Regular">
    <w:altName w:val="Calibri"/>
    <w:charset w:val="A2"/>
    <w:family w:val="auto"/>
    <w:pitch w:val="variable"/>
    <w:sig w:usb0="0000000F"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imes-Roman">
    <w:altName w:val="Times New Roman"/>
    <w:charset w:val="00"/>
    <w:family w:val="roman"/>
    <w:pitch w:val="default"/>
    <w:sig w:usb0="00000003" w:usb1="00000000" w:usb2="00000000" w:usb3="00000000" w:csb0="00000001" w:csb1="00000000"/>
  </w:font>
  <w:font w:name="-webkit-standard">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815077"/>
      <w:docPartObj>
        <w:docPartGallery w:val="Page Numbers (Bottom of Page)"/>
        <w:docPartUnique/>
      </w:docPartObj>
    </w:sdtPr>
    <w:sdtContent>
      <w:p w14:paraId="4D8E9F37" w14:textId="0860A987" w:rsidR="004C6AC2" w:rsidRDefault="004C6AC2">
        <w:pPr>
          <w:pStyle w:val="AltBilgi"/>
          <w:jc w:val="center"/>
        </w:pPr>
        <w:r>
          <w:fldChar w:fldCharType="begin"/>
        </w:r>
        <w:r>
          <w:instrText>PAGE   \* MERGEFORMAT</w:instrText>
        </w:r>
        <w:r>
          <w:fldChar w:fldCharType="separate"/>
        </w:r>
        <w:r w:rsidR="00522D4B">
          <w:rPr>
            <w:noProof/>
          </w:rPr>
          <w:t>35</w:t>
        </w:r>
        <w:r>
          <w:fldChar w:fldCharType="end"/>
        </w:r>
      </w:p>
    </w:sdtContent>
  </w:sdt>
  <w:p w14:paraId="00000BFC" w14:textId="73F9B481" w:rsidR="004C6AC2" w:rsidRDefault="004C6AC2">
    <w:pPr>
      <w:spacing w:line="200"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EBA5D" w14:textId="77777777" w:rsidR="00B54910" w:rsidRDefault="00B54910">
      <w:r>
        <w:separator/>
      </w:r>
    </w:p>
  </w:footnote>
  <w:footnote w:type="continuationSeparator" w:id="0">
    <w:p w14:paraId="7DC56CE6" w14:textId="77777777" w:rsidR="00B54910" w:rsidRDefault="00B549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BF5" w14:textId="77777777" w:rsidR="004C6AC2" w:rsidRDefault="004C6AC2">
    <w:pPr>
      <w:pBdr>
        <w:top w:val="nil"/>
        <w:left w:val="nil"/>
        <w:bottom w:val="nil"/>
        <w:right w:val="nil"/>
        <w:between w:val="nil"/>
      </w:pBdr>
      <w:tabs>
        <w:tab w:val="center" w:pos="4536"/>
        <w:tab w:val="right" w:pos="9072"/>
      </w:tabs>
      <w:jc w:val="right"/>
      <w:rPr>
        <w:color w:val="000000"/>
      </w:rPr>
    </w:pPr>
  </w:p>
  <w:p w14:paraId="00000BF6" w14:textId="77777777" w:rsidR="004C6AC2" w:rsidRDefault="004C6AC2">
    <w:pPr>
      <w:pBdr>
        <w:top w:val="nil"/>
        <w:left w:val="nil"/>
        <w:bottom w:val="nil"/>
        <w:right w:val="nil"/>
        <w:between w:val="nil"/>
      </w:pBdr>
      <w:tabs>
        <w:tab w:val="center" w:pos="4536"/>
        <w:tab w:val="right" w:pos="9072"/>
      </w:tabs>
      <w:jc w:val="right"/>
      <w:rPr>
        <w:color w:val="000000"/>
      </w:rPr>
    </w:pPr>
  </w:p>
  <w:p w14:paraId="00000BF7" w14:textId="79B188B9" w:rsidR="004C6AC2" w:rsidRDefault="004C6AC2">
    <w:pPr>
      <w:pBdr>
        <w:top w:val="nil"/>
        <w:left w:val="nil"/>
        <w:bottom w:val="nil"/>
        <w:right w:val="nil"/>
        <w:between w:val="nil"/>
      </w:pBdr>
      <w:tabs>
        <w:tab w:val="center" w:pos="4536"/>
        <w:tab w:val="right" w:pos="9072"/>
      </w:tabs>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523"/>
    <w:multiLevelType w:val="hybridMultilevel"/>
    <w:tmpl w:val="697C3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2" w15:restartNumberingAfterBreak="0">
    <w:nsid w:val="0C20619F"/>
    <w:multiLevelType w:val="hybridMultilevel"/>
    <w:tmpl w:val="FEF6B3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7935C8"/>
    <w:multiLevelType w:val="hybridMultilevel"/>
    <w:tmpl w:val="D6BEAD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 w15:restartNumberingAfterBreak="0">
    <w:nsid w:val="16D34955"/>
    <w:multiLevelType w:val="multilevel"/>
    <w:tmpl w:val="1286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254C1638"/>
    <w:multiLevelType w:val="hybridMultilevel"/>
    <w:tmpl w:val="2CD65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1"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2" w15:restartNumberingAfterBreak="0">
    <w:nsid w:val="35F35C3A"/>
    <w:multiLevelType w:val="hybridMultilevel"/>
    <w:tmpl w:val="A9A83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876352"/>
    <w:multiLevelType w:val="hybridMultilevel"/>
    <w:tmpl w:val="AC8A9C54"/>
    <w:lvl w:ilvl="0" w:tplc="041F000F">
      <w:start w:val="1"/>
      <w:numFmt w:val="decimal"/>
      <w:lvlText w:val="%1."/>
      <w:lvlJc w:val="left"/>
      <w:pPr>
        <w:ind w:left="360"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5"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7" w15:restartNumberingAfterBreak="0">
    <w:nsid w:val="46D94923"/>
    <w:multiLevelType w:val="hybridMultilevel"/>
    <w:tmpl w:val="BB7C325A"/>
    <w:lvl w:ilvl="0" w:tplc="041F000F">
      <w:start w:val="1"/>
      <w:numFmt w:val="decimal"/>
      <w:lvlText w:val="%1."/>
      <w:lvlJc w:val="left"/>
      <w:pPr>
        <w:ind w:left="4330"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9" w15:restartNumberingAfterBreak="0">
    <w:nsid w:val="4B5A001E"/>
    <w:multiLevelType w:val="hybridMultilevel"/>
    <w:tmpl w:val="CEF63B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34282B"/>
    <w:multiLevelType w:val="hybridMultilevel"/>
    <w:tmpl w:val="7EA279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050C27"/>
    <w:multiLevelType w:val="hybridMultilevel"/>
    <w:tmpl w:val="C5A61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3" w15:restartNumberingAfterBreak="0">
    <w:nsid w:val="60D21929"/>
    <w:multiLevelType w:val="hybridMultilevel"/>
    <w:tmpl w:val="F4367F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0FA122B"/>
    <w:multiLevelType w:val="hybridMultilevel"/>
    <w:tmpl w:val="BC465FD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6" w15:restartNumberingAfterBreak="0">
    <w:nsid w:val="69E8400D"/>
    <w:multiLevelType w:val="hybridMultilevel"/>
    <w:tmpl w:val="26B674BE"/>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7" w15:restartNumberingAfterBreak="0">
    <w:nsid w:val="6C5D0AA8"/>
    <w:multiLevelType w:val="multilevel"/>
    <w:tmpl w:val="EA1A9B4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8"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0" w15:restartNumberingAfterBreak="0">
    <w:nsid w:val="74C15C8D"/>
    <w:multiLevelType w:val="hybridMultilevel"/>
    <w:tmpl w:val="28F834C0"/>
    <w:lvl w:ilvl="0" w:tplc="C488407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77787C17"/>
    <w:multiLevelType w:val="hybridMultilevel"/>
    <w:tmpl w:val="C5DC0C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5A12C6"/>
    <w:multiLevelType w:val="multilevel"/>
    <w:tmpl w:val="08CCDEA0"/>
    <w:lvl w:ilvl="0">
      <w:start w:val="1"/>
      <w:numFmt w:val="bullet"/>
      <w:lvlText w:val=""/>
      <w:lvlJc w:val="left"/>
      <w:pPr>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3" w15:restartNumberingAfterBreak="0">
    <w:nsid w:val="7C6B73C9"/>
    <w:multiLevelType w:val="hybridMultilevel"/>
    <w:tmpl w:val="8826C3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18"/>
  </w:num>
  <w:num w:numId="2">
    <w:abstractNumId w:val="1"/>
  </w:num>
  <w:num w:numId="3">
    <w:abstractNumId w:val="4"/>
  </w:num>
  <w:num w:numId="4">
    <w:abstractNumId w:val="6"/>
  </w:num>
  <w:num w:numId="5">
    <w:abstractNumId w:val="8"/>
  </w:num>
  <w:num w:numId="6">
    <w:abstractNumId w:val="15"/>
  </w:num>
  <w:num w:numId="7">
    <w:abstractNumId w:val="7"/>
  </w:num>
  <w:num w:numId="8">
    <w:abstractNumId w:val="16"/>
  </w:num>
  <w:num w:numId="9">
    <w:abstractNumId w:val="25"/>
  </w:num>
  <w:num w:numId="10">
    <w:abstractNumId w:val="22"/>
  </w:num>
  <w:num w:numId="11">
    <w:abstractNumId w:val="34"/>
  </w:num>
  <w:num w:numId="12">
    <w:abstractNumId w:val="11"/>
  </w:num>
  <w:num w:numId="13">
    <w:abstractNumId w:val="14"/>
  </w:num>
  <w:num w:numId="14">
    <w:abstractNumId w:val="28"/>
  </w:num>
  <w:num w:numId="15">
    <w:abstractNumId w:val="10"/>
  </w:num>
  <w:num w:numId="16">
    <w:abstractNumId w:val="29"/>
  </w:num>
  <w:num w:numId="17">
    <w:abstractNumId w:val="19"/>
  </w:num>
  <w:num w:numId="18">
    <w:abstractNumId w:val="24"/>
  </w:num>
  <w:num w:numId="19">
    <w:abstractNumId w:val="13"/>
  </w:num>
  <w:num w:numId="20">
    <w:abstractNumId w:val="17"/>
  </w:num>
  <w:num w:numId="21">
    <w:abstractNumId w:val="26"/>
  </w:num>
  <w:num w:numId="22">
    <w:abstractNumId w:val="30"/>
  </w:num>
  <w:num w:numId="23">
    <w:abstractNumId w:val="5"/>
  </w:num>
  <w:num w:numId="24">
    <w:abstractNumId w:val="21"/>
  </w:num>
  <w:num w:numId="25">
    <w:abstractNumId w:val="12"/>
  </w:num>
  <w:num w:numId="26">
    <w:abstractNumId w:val="9"/>
  </w:num>
  <w:num w:numId="27">
    <w:abstractNumId w:val="2"/>
  </w:num>
  <w:num w:numId="28">
    <w:abstractNumId w:val="23"/>
  </w:num>
  <w:num w:numId="29">
    <w:abstractNumId w:val="3"/>
  </w:num>
  <w:num w:numId="30">
    <w:abstractNumId w:val="33"/>
  </w:num>
  <w:num w:numId="31">
    <w:abstractNumId w:val="31"/>
  </w:num>
  <w:num w:numId="32">
    <w:abstractNumId w:val="20"/>
  </w:num>
  <w:num w:numId="33">
    <w:abstractNumId w:val="0"/>
  </w:num>
  <w:num w:numId="34">
    <w:abstractNumId w:val="27"/>
  </w:num>
  <w:num w:numId="35">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02"/>
    <w:rsid w:val="000007DE"/>
    <w:rsid w:val="00013E72"/>
    <w:rsid w:val="00014B3C"/>
    <w:rsid w:val="00021483"/>
    <w:rsid w:val="00021C61"/>
    <w:rsid w:val="0002285F"/>
    <w:rsid w:val="000314B0"/>
    <w:rsid w:val="00033AFB"/>
    <w:rsid w:val="0003552E"/>
    <w:rsid w:val="00036B1E"/>
    <w:rsid w:val="0003777A"/>
    <w:rsid w:val="00050250"/>
    <w:rsid w:val="00055909"/>
    <w:rsid w:val="000562C2"/>
    <w:rsid w:val="000625C1"/>
    <w:rsid w:val="000713EE"/>
    <w:rsid w:val="000759A5"/>
    <w:rsid w:val="00076B7B"/>
    <w:rsid w:val="0008727F"/>
    <w:rsid w:val="00087BA3"/>
    <w:rsid w:val="00091F5B"/>
    <w:rsid w:val="000967F9"/>
    <w:rsid w:val="000A0D2A"/>
    <w:rsid w:val="000A40D1"/>
    <w:rsid w:val="000A4586"/>
    <w:rsid w:val="000A5B62"/>
    <w:rsid w:val="000A60E0"/>
    <w:rsid w:val="000B74A1"/>
    <w:rsid w:val="000C02F8"/>
    <w:rsid w:val="000C13DA"/>
    <w:rsid w:val="000D21D5"/>
    <w:rsid w:val="000E24D9"/>
    <w:rsid w:val="000E748C"/>
    <w:rsid w:val="000F0294"/>
    <w:rsid w:val="000F2F74"/>
    <w:rsid w:val="000F4261"/>
    <w:rsid w:val="000F4405"/>
    <w:rsid w:val="0010082F"/>
    <w:rsid w:val="00103B24"/>
    <w:rsid w:val="001055AF"/>
    <w:rsid w:val="00106364"/>
    <w:rsid w:val="001114A7"/>
    <w:rsid w:val="00112C87"/>
    <w:rsid w:val="0012271A"/>
    <w:rsid w:val="0012321F"/>
    <w:rsid w:val="00126D53"/>
    <w:rsid w:val="0013369A"/>
    <w:rsid w:val="00134B5C"/>
    <w:rsid w:val="001357C3"/>
    <w:rsid w:val="00154416"/>
    <w:rsid w:val="00157940"/>
    <w:rsid w:val="00162BEA"/>
    <w:rsid w:val="00171CB8"/>
    <w:rsid w:val="001815F3"/>
    <w:rsid w:val="0018495F"/>
    <w:rsid w:val="001B0B6B"/>
    <w:rsid w:val="001C216E"/>
    <w:rsid w:val="001D3EC7"/>
    <w:rsid w:val="001E00CA"/>
    <w:rsid w:val="001E3EF8"/>
    <w:rsid w:val="001E4EF6"/>
    <w:rsid w:val="001E7D6D"/>
    <w:rsid w:val="001E7DFD"/>
    <w:rsid w:val="00203D91"/>
    <w:rsid w:val="002068E2"/>
    <w:rsid w:val="002143FB"/>
    <w:rsid w:val="00216F5A"/>
    <w:rsid w:val="002249DF"/>
    <w:rsid w:val="00224CE1"/>
    <w:rsid w:val="00226339"/>
    <w:rsid w:val="00227E2E"/>
    <w:rsid w:val="002369F1"/>
    <w:rsid w:val="0023712E"/>
    <w:rsid w:val="002377CD"/>
    <w:rsid w:val="00250F4B"/>
    <w:rsid w:val="00264576"/>
    <w:rsid w:val="00270D8D"/>
    <w:rsid w:val="00270DAA"/>
    <w:rsid w:val="00273D95"/>
    <w:rsid w:val="00274B46"/>
    <w:rsid w:val="002764AE"/>
    <w:rsid w:val="002768AC"/>
    <w:rsid w:val="00277BE3"/>
    <w:rsid w:val="0028755C"/>
    <w:rsid w:val="00291031"/>
    <w:rsid w:val="00296217"/>
    <w:rsid w:val="002A2301"/>
    <w:rsid w:val="002B16BE"/>
    <w:rsid w:val="002B5C3A"/>
    <w:rsid w:val="002B5CED"/>
    <w:rsid w:val="002B70DB"/>
    <w:rsid w:val="002C090F"/>
    <w:rsid w:val="002C1D48"/>
    <w:rsid w:val="002C2165"/>
    <w:rsid w:val="002C3954"/>
    <w:rsid w:val="002D4146"/>
    <w:rsid w:val="002D6B0C"/>
    <w:rsid w:val="002E677F"/>
    <w:rsid w:val="002E7A2E"/>
    <w:rsid w:val="002F1C5C"/>
    <w:rsid w:val="002F56C7"/>
    <w:rsid w:val="00315BFA"/>
    <w:rsid w:val="003174B4"/>
    <w:rsid w:val="00326918"/>
    <w:rsid w:val="00331DE9"/>
    <w:rsid w:val="003339DE"/>
    <w:rsid w:val="003347B4"/>
    <w:rsid w:val="00336A68"/>
    <w:rsid w:val="00345495"/>
    <w:rsid w:val="00355BD2"/>
    <w:rsid w:val="00355D9F"/>
    <w:rsid w:val="00357765"/>
    <w:rsid w:val="0036145F"/>
    <w:rsid w:val="00366664"/>
    <w:rsid w:val="00367E91"/>
    <w:rsid w:val="003820AC"/>
    <w:rsid w:val="00383810"/>
    <w:rsid w:val="00384C6D"/>
    <w:rsid w:val="00386D4D"/>
    <w:rsid w:val="00391722"/>
    <w:rsid w:val="003B0B3B"/>
    <w:rsid w:val="003B1AFC"/>
    <w:rsid w:val="003B4B1D"/>
    <w:rsid w:val="003C1F12"/>
    <w:rsid w:val="003C2777"/>
    <w:rsid w:val="003C5DD1"/>
    <w:rsid w:val="003C6C9C"/>
    <w:rsid w:val="003D7F70"/>
    <w:rsid w:val="003F714A"/>
    <w:rsid w:val="004032EA"/>
    <w:rsid w:val="004068E3"/>
    <w:rsid w:val="004079F2"/>
    <w:rsid w:val="00407CE0"/>
    <w:rsid w:val="00411AC5"/>
    <w:rsid w:val="00414F26"/>
    <w:rsid w:val="004173C7"/>
    <w:rsid w:val="00421398"/>
    <w:rsid w:val="0042319B"/>
    <w:rsid w:val="00426048"/>
    <w:rsid w:val="00426924"/>
    <w:rsid w:val="00431845"/>
    <w:rsid w:val="00431D9A"/>
    <w:rsid w:val="004355FD"/>
    <w:rsid w:val="00442DAF"/>
    <w:rsid w:val="0045119B"/>
    <w:rsid w:val="00463F08"/>
    <w:rsid w:val="004640A6"/>
    <w:rsid w:val="00465415"/>
    <w:rsid w:val="00465B1F"/>
    <w:rsid w:val="004746AE"/>
    <w:rsid w:val="00476469"/>
    <w:rsid w:val="0048522D"/>
    <w:rsid w:val="004867B9"/>
    <w:rsid w:val="0049248D"/>
    <w:rsid w:val="004A0537"/>
    <w:rsid w:val="004A3DEF"/>
    <w:rsid w:val="004A58E6"/>
    <w:rsid w:val="004A5AE7"/>
    <w:rsid w:val="004A700F"/>
    <w:rsid w:val="004B15C9"/>
    <w:rsid w:val="004B620B"/>
    <w:rsid w:val="004C060E"/>
    <w:rsid w:val="004C6AC2"/>
    <w:rsid w:val="004C72D4"/>
    <w:rsid w:val="004D6AB3"/>
    <w:rsid w:val="004E4A81"/>
    <w:rsid w:val="00510DE7"/>
    <w:rsid w:val="0051443C"/>
    <w:rsid w:val="00515B4F"/>
    <w:rsid w:val="005166FA"/>
    <w:rsid w:val="005175BC"/>
    <w:rsid w:val="0052166F"/>
    <w:rsid w:val="00521DBA"/>
    <w:rsid w:val="00522D4B"/>
    <w:rsid w:val="00532F53"/>
    <w:rsid w:val="0053609B"/>
    <w:rsid w:val="00543A69"/>
    <w:rsid w:val="0054521E"/>
    <w:rsid w:val="00551B6B"/>
    <w:rsid w:val="0055420E"/>
    <w:rsid w:val="00562555"/>
    <w:rsid w:val="00582E4C"/>
    <w:rsid w:val="00586D64"/>
    <w:rsid w:val="00586FB7"/>
    <w:rsid w:val="005960B4"/>
    <w:rsid w:val="005A09A3"/>
    <w:rsid w:val="005A128E"/>
    <w:rsid w:val="005A1454"/>
    <w:rsid w:val="005B23CE"/>
    <w:rsid w:val="005B4BDD"/>
    <w:rsid w:val="005B6EDC"/>
    <w:rsid w:val="005C749B"/>
    <w:rsid w:val="005D47B9"/>
    <w:rsid w:val="005D587F"/>
    <w:rsid w:val="005E5857"/>
    <w:rsid w:val="005E62F5"/>
    <w:rsid w:val="005E6CD4"/>
    <w:rsid w:val="005F20F7"/>
    <w:rsid w:val="005F543E"/>
    <w:rsid w:val="005F62A4"/>
    <w:rsid w:val="00607286"/>
    <w:rsid w:val="0061180F"/>
    <w:rsid w:val="00620A26"/>
    <w:rsid w:val="00621275"/>
    <w:rsid w:val="006274BB"/>
    <w:rsid w:val="006348D2"/>
    <w:rsid w:val="00640469"/>
    <w:rsid w:val="00643208"/>
    <w:rsid w:val="0065127E"/>
    <w:rsid w:val="00651C53"/>
    <w:rsid w:val="006559D0"/>
    <w:rsid w:val="00662B77"/>
    <w:rsid w:val="00671625"/>
    <w:rsid w:val="00671D1B"/>
    <w:rsid w:val="0067754D"/>
    <w:rsid w:val="006855A7"/>
    <w:rsid w:val="0069162F"/>
    <w:rsid w:val="0069198A"/>
    <w:rsid w:val="006920D5"/>
    <w:rsid w:val="0069345F"/>
    <w:rsid w:val="006963FC"/>
    <w:rsid w:val="006A0B82"/>
    <w:rsid w:val="006A201F"/>
    <w:rsid w:val="006A3F4B"/>
    <w:rsid w:val="006A4712"/>
    <w:rsid w:val="006A7027"/>
    <w:rsid w:val="006B04F5"/>
    <w:rsid w:val="006B0FC6"/>
    <w:rsid w:val="006B4970"/>
    <w:rsid w:val="006B563F"/>
    <w:rsid w:val="006B5978"/>
    <w:rsid w:val="006C6028"/>
    <w:rsid w:val="006C6850"/>
    <w:rsid w:val="006D00CD"/>
    <w:rsid w:val="006D450A"/>
    <w:rsid w:val="006D5726"/>
    <w:rsid w:val="006D630C"/>
    <w:rsid w:val="006E2963"/>
    <w:rsid w:val="006E4B9C"/>
    <w:rsid w:val="006E4F0D"/>
    <w:rsid w:val="006E6C25"/>
    <w:rsid w:val="006E6E90"/>
    <w:rsid w:val="006E77D1"/>
    <w:rsid w:val="006E7911"/>
    <w:rsid w:val="006F0EFB"/>
    <w:rsid w:val="006F1624"/>
    <w:rsid w:val="006F43DB"/>
    <w:rsid w:val="006F6FE6"/>
    <w:rsid w:val="00702145"/>
    <w:rsid w:val="00721717"/>
    <w:rsid w:val="0072552E"/>
    <w:rsid w:val="00730F6C"/>
    <w:rsid w:val="00736E36"/>
    <w:rsid w:val="007514DD"/>
    <w:rsid w:val="007518FB"/>
    <w:rsid w:val="00757968"/>
    <w:rsid w:val="00760010"/>
    <w:rsid w:val="007657D5"/>
    <w:rsid w:val="00766111"/>
    <w:rsid w:val="00771705"/>
    <w:rsid w:val="00772020"/>
    <w:rsid w:val="007745A3"/>
    <w:rsid w:val="007750F0"/>
    <w:rsid w:val="00780538"/>
    <w:rsid w:val="007830B9"/>
    <w:rsid w:val="00783FFF"/>
    <w:rsid w:val="0079374C"/>
    <w:rsid w:val="007A2883"/>
    <w:rsid w:val="007A3AC8"/>
    <w:rsid w:val="007A4D28"/>
    <w:rsid w:val="007B12EF"/>
    <w:rsid w:val="007B1D45"/>
    <w:rsid w:val="007B3DC7"/>
    <w:rsid w:val="007B7B75"/>
    <w:rsid w:val="007C3FFE"/>
    <w:rsid w:val="007C4FC9"/>
    <w:rsid w:val="007D308E"/>
    <w:rsid w:val="007D6590"/>
    <w:rsid w:val="007E2516"/>
    <w:rsid w:val="007E7E40"/>
    <w:rsid w:val="007F2A96"/>
    <w:rsid w:val="007F455E"/>
    <w:rsid w:val="00804894"/>
    <w:rsid w:val="00810285"/>
    <w:rsid w:val="0081363D"/>
    <w:rsid w:val="00813F1F"/>
    <w:rsid w:val="00821235"/>
    <w:rsid w:val="00827920"/>
    <w:rsid w:val="0083563D"/>
    <w:rsid w:val="00841B42"/>
    <w:rsid w:val="00855F95"/>
    <w:rsid w:val="00857083"/>
    <w:rsid w:val="00860B61"/>
    <w:rsid w:val="0086473D"/>
    <w:rsid w:val="00870A18"/>
    <w:rsid w:val="00873983"/>
    <w:rsid w:val="008750BA"/>
    <w:rsid w:val="00875DA6"/>
    <w:rsid w:val="00887629"/>
    <w:rsid w:val="00893EDA"/>
    <w:rsid w:val="00897F25"/>
    <w:rsid w:val="008A3F82"/>
    <w:rsid w:val="008A77DA"/>
    <w:rsid w:val="008C157D"/>
    <w:rsid w:val="008C23A4"/>
    <w:rsid w:val="008C5262"/>
    <w:rsid w:val="008C6DF5"/>
    <w:rsid w:val="008D3E1B"/>
    <w:rsid w:val="008E046B"/>
    <w:rsid w:val="008E0866"/>
    <w:rsid w:val="008E1B37"/>
    <w:rsid w:val="008E7BA4"/>
    <w:rsid w:val="008F08B3"/>
    <w:rsid w:val="008F4512"/>
    <w:rsid w:val="008F47FC"/>
    <w:rsid w:val="008F7F1F"/>
    <w:rsid w:val="009002CA"/>
    <w:rsid w:val="0090306D"/>
    <w:rsid w:val="00904A2C"/>
    <w:rsid w:val="00910784"/>
    <w:rsid w:val="009122FB"/>
    <w:rsid w:val="00914EE3"/>
    <w:rsid w:val="00921431"/>
    <w:rsid w:val="00932345"/>
    <w:rsid w:val="00933A38"/>
    <w:rsid w:val="00943BAA"/>
    <w:rsid w:val="00964A51"/>
    <w:rsid w:val="00972086"/>
    <w:rsid w:val="00972533"/>
    <w:rsid w:val="00977AE2"/>
    <w:rsid w:val="00980A1F"/>
    <w:rsid w:val="00990F11"/>
    <w:rsid w:val="00992B5A"/>
    <w:rsid w:val="00992C2B"/>
    <w:rsid w:val="0099631D"/>
    <w:rsid w:val="009A1086"/>
    <w:rsid w:val="009A3813"/>
    <w:rsid w:val="009B313D"/>
    <w:rsid w:val="009B6795"/>
    <w:rsid w:val="009C2AC7"/>
    <w:rsid w:val="009C4465"/>
    <w:rsid w:val="009C595A"/>
    <w:rsid w:val="009D02D3"/>
    <w:rsid w:val="009D3E05"/>
    <w:rsid w:val="009D435E"/>
    <w:rsid w:val="009E7365"/>
    <w:rsid w:val="009F532E"/>
    <w:rsid w:val="00A00F6A"/>
    <w:rsid w:val="00A03635"/>
    <w:rsid w:val="00A13354"/>
    <w:rsid w:val="00A17AD1"/>
    <w:rsid w:val="00A263F9"/>
    <w:rsid w:val="00A36FDB"/>
    <w:rsid w:val="00A43CB7"/>
    <w:rsid w:val="00A4644B"/>
    <w:rsid w:val="00A4715F"/>
    <w:rsid w:val="00A479CF"/>
    <w:rsid w:val="00A530CA"/>
    <w:rsid w:val="00A540C5"/>
    <w:rsid w:val="00A561A8"/>
    <w:rsid w:val="00A602E7"/>
    <w:rsid w:val="00A67376"/>
    <w:rsid w:val="00A72479"/>
    <w:rsid w:val="00A76611"/>
    <w:rsid w:val="00A85F62"/>
    <w:rsid w:val="00A937B9"/>
    <w:rsid w:val="00A97734"/>
    <w:rsid w:val="00A97F84"/>
    <w:rsid w:val="00AA2867"/>
    <w:rsid w:val="00AA7DD5"/>
    <w:rsid w:val="00AB0253"/>
    <w:rsid w:val="00AB11ED"/>
    <w:rsid w:val="00AB22E3"/>
    <w:rsid w:val="00AB6C7D"/>
    <w:rsid w:val="00AD2DD1"/>
    <w:rsid w:val="00AD48F3"/>
    <w:rsid w:val="00AD6BD4"/>
    <w:rsid w:val="00AE2141"/>
    <w:rsid w:val="00AE3CCB"/>
    <w:rsid w:val="00AE3EE6"/>
    <w:rsid w:val="00AE7A1C"/>
    <w:rsid w:val="00AF4EF6"/>
    <w:rsid w:val="00B0200A"/>
    <w:rsid w:val="00B02DB8"/>
    <w:rsid w:val="00B05C6F"/>
    <w:rsid w:val="00B0722B"/>
    <w:rsid w:val="00B2114B"/>
    <w:rsid w:val="00B22823"/>
    <w:rsid w:val="00B27EEF"/>
    <w:rsid w:val="00B30183"/>
    <w:rsid w:val="00B32C4C"/>
    <w:rsid w:val="00B34E02"/>
    <w:rsid w:val="00B42C40"/>
    <w:rsid w:val="00B45468"/>
    <w:rsid w:val="00B531F8"/>
    <w:rsid w:val="00B54910"/>
    <w:rsid w:val="00B56AB2"/>
    <w:rsid w:val="00B61223"/>
    <w:rsid w:val="00B6204E"/>
    <w:rsid w:val="00B650C8"/>
    <w:rsid w:val="00B71514"/>
    <w:rsid w:val="00B76208"/>
    <w:rsid w:val="00B771B5"/>
    <w:rsid w:val="00B77E86"/>
    <w:rsid w:val="00B82C1E"/>
    <w:rsid w:val="00BA5110"/>
    <w:rsid w:val="00BA6EBA"/>
    <w:rsid w:val="00BA73DF"/>
    <w:rsid w:val="00BB0DCE"/>
    <w:rsid w:val="00BB7E70"/>
    <w:rsid w:val="00BC06E1"/>
    <w:rsid w:val="00BC3802"/>
    <w:rsid w:val="00BC65FC"/>
    <w:rsid w:val="00BD3AF6"/>
    <w:rsid w:val="00BE0B45"/>
    <w:rsid w:val="00BE3E6E"/>
    <w:rsid w:val="00BF49D1"/>
    <w:rsid w:val="00C114DF"/>
    <w:rsid w:val="00C12732"/>
    <w:rsid w:val="00C16FF6"/>
    <w:rsid w:val="00C21022"/>
    <w:rsid w:val="00C22C41"/>
    <w:rsid w:val="00C22D95"/>
    <w:rsid w:val="00C30C87"/>
    <w:rsid w:val="00C31BB5"/>
    <w:rsid w:val="00C33FFB"/>
    <w:rsid w:val="00C367EA"/>
    <w:rsid w:val="00C47044"/>
    <w:rsid w:val="00C50D01"/>
    <w:rsid w:val="00C512DC"/>
    <w:rsid w:val="00C61EBA"/>
    <w:rsid w:val="00C76E12"/>
    <w:rsid w:val="00C77DA4"/>
    <w:rsid w:val="00C804E2"/>
    <w:rsid w:val="00C842E3"/>
    <w:rsid w:val="00C851BD"/>
    <w:rsid w:val="00C93195"/>
    <w:rsid w:val="00C94665"/>
    <w:rsid w:val="00C97D12"/>
    <w:rsid w:val="00CA1C34"/>
    <w:rsid w:val="00CA570A"/>
    <w:rsid w:val="00CA7F2D"/>
    <w:rsid w:val="00CD11CE"/>
    <w:rsid w:val="00CD3C3D"/>
    <w:rsid w:val="00CE0E2D"/>
    <w:rsid w:val="00CF287F"/>
    <w:rsid w:val="00D04155"/>
    <w:rsid w:val="00D067EB"/>
    <w:rsid w:val="00D072EA"/>
    <w:rsid w:val="00D07758"/>
    <w:rsid w:val="00D2180B"/>
    <w:rsid w:val="00D2514F"/>
    <w:rsid w:val="00D2698C"/>
    <w:rsid w:val="00D3205A"/>
    <w:rsid w:val="00D3629B"/>
    <w:rsid w:val="00D6024D"/>
    <w:rsid w:val="00D6222E"/>
    <w:rsid w:val="00D67E0A"/>
    <w:rsid w:val="00D85404"/>
    <w:rsid w:val="00D85A43"/>
    <w:rsid w:val="00D879B3"/>
    <w:rsid w:val="00D93DD6"/>
    <w:rsid w:val="00DA7F21"/>
    <w:rsid w:val="00DB5A3F"/>
    <w:rsid w:val="00DB6282"/>
    <w:rsid w:val="00DB6BC0"/>
    <w:rsid w:val="00DC3B26"/>
    <w:rsid w:val="00DC5B26"/>
    <w:rsid w:val="00DD1A02"/>
    <w:rsid w:val="00DD59AA"/>
    <w:rsid w:val="00DE37C6"/>
    <w:rsid w:val="00DF34AF"/>
    <w:rsid w:val="00E01A96"/>
    <w:rsid w:val="00E033BA"/>
    <w:rsid w:val="00E06CA1"/>
    <w:rsid w:val="00E06D6E"/>
    <w:rsid w:val="00E26BCB"/>
    <w:rsid w:val="00E42C25"/>
    <w:rsid w:val="00E51E18"/>
    <w:rsid w:val="00E578D0"/>
    <w:rsid w:val="00E5797F"/>
    <w:rsid w:val="00E63051"/>
    <w:rsid w:val="00E65DF5"/>
    <w:rsid w:val="00E72E55"/>
    <w:rsid w:val="00E830A2"/>
    <w:rsid w:val="00E927DF"/>
    <w:rsid w:val="00E94D9E"/>
    <w:rsid w:val="00E954C8"/>
    <w:rsid w:val="00EA09F8"/>
    <w:rsid w:val="00EA2EDE"/>
    <w:rsid w:val="00EA4838"/>
    <w:rsid w:val="00EB4D43"/>
    <w:rsid w:val="00EB62E3"/>
    <w:rsid w:val="00EB7BF2"/>
    <w:rsid w:val="00ED7353"/>
    <w:rsid w:val="00EE3B9B"/>
    <w:rsid w:val="00EE6B1C"/>
    <w:rsid w:val="00EF0994"/>
    <w:rsid w:val="00EF25DC"/>
    <w:rsid w:val="00EF4322"/>
    <w:rsid w:val="00EF4559"/>
    <w:rsid w:val="00EF73C7"/>
    <w:rsid w:val="00F112CD"/>
    <w:rsid w:val="00F15779"/>
    <w:rsid w:val="00F2313C"/>
    <w:rsid w:val="00F262E5"/>
    <w:rsid w:val="00F27F15"/>
    <w:rsid w:val="00F31B44"/>
    <w:rsid w:val="00F341B0"/>
    <w:rsid w:val="00F3552D"/>
    <w:rsid w:val="00F35BBE"/>
    <w:rsid w:val="00F4231B"/>
    <w:rsid w:val="00F44950"/>
    <w:rsid w:val="00F451D3"/>
    <w:rsid w:val="00F50C19"/>
    <w:rsid w:val="00F607CC"/>
    <w:rsid w:val="00F668A7"/>
    <w:rsid w:val="00F71ABF"/>
    <w:rsid w:val="00F72640"/>
    <w:rsid w:val="00F74786"/>
    <w:rsid w:val="00F812A9"/>
    <w:rsid w:val="00F839DE"/>
    <w:rsid w:val="00F92E56"/>
    <w:rsid w:val="00F94BBA"/>
    <w:rsid w:val="00F97A82"/>
    <w:rsid w:val="00FA40A4"/>
    <w:rsid w:val="00FA7A86"/>
    <w:rsid w:val="00FB3F81"/>
    <w:rsid w:val="00FC5834"/>
    <w:rsid w:val="00FD341B"/>
    <w:rsid w:val="00FE7452"/>
    <w:rsid w:val="00FE7706"/>
    <w:rsid w:val="00FE78DA"/>
    <w:rsid w:val="00FF2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429BA"/>
  <w15:docId w15:val="{BB35B588-EEB2-4DB4-BD86-4AAD227E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13D"/>
    <w:pPr>
      <w:widowControl/>
    </w:pPr>
    <w:rPr>
      <w:rFonts w:ascii="Times New Roman" w:eastAsia="Times New Roman" w:hAnsi="Times New Roman" w:cs="Times New Roman"/>
      <w:sz w:val="24"/>
      <w:szCs w:val="24"/>
    </w:rPr>
  </w:style>
  <w:style w:type="paragraph" w:styleId="Balk1">
    <w:name w:val="heading 1"/>
    <w:basedOn w:val="Normal"/>
    <w:link w:val="Balk1Char"/>
    <w:uiPriority w:val="9"/>
    <w:qFormat/>
    <w:rsid w:val="007535E5"/>
    <w:pPr>
      <w:spacing w:before="59"/>
      <w:ind w:right="63"/>
      <w:jc w:val="both"/>
      <w:outlineLvl w:val="0"/>
    </w:pPr>
    <w:rPr>
      <w:rFonts w:ascii="CamberW04-Regular" w:hAnsi="CamberW04-Regular"/>
      <w:b/>
      <w:bCs/>
      <w:color w:val="2F5496" w:themeColor="accent1" w:themeShade="BF"/>
      <w:spacing w:val="-2"/>
      <w:sz w:val="32"/>
      <w:szCs w:val="32"/>
    </w:rPr>
  </w:style>
  <w:style w:type="paragraph" w:styleId="Balk2">
    <w:name w:val="heading 2"/>
    <w:basedOn w:val="Normal"/>
    <w:link w:val="Balk2Char"/>
    <w:uiPriority w:val="9"/>
    <w:unhideWhenUsed/>
    <w:qFormat/>
    <w:rsid w:val="00B56AB2"/>
    <w:pPr>
      <w:ind w:right="63"/>
      <w:jc w:val="both"/>
      <w:outlineLvl w:val="1"/>
    </w:pPr>
    <w:rPr>
      <w:rFonts w:ascii="CamberW04-Regular" w:eastAsia="CamberW04-Regular" w:hAnsi="CamberW04-Regular" w:cs="CamberW04-Regular"/>
      <w:b/>
      <w:bCs/>
      <w:szCs w:val="28"/>
    </w:rPr>
  </w:style>
  <w:style w:type="paragraph" w:styleId="Balk3">
    <w:name w:val="heading 3"/>
    <w:basedOn w:val="Normal"/>
    <w:next w:val="Normal"/>
    <w:link w:val="Balk3Char"/>
    <w:uiPriority w:val="9"/>
    <w:unhideWhenUsed/>
    <w:qFormat/>
    <w:rsid w:val="00C34E89"/>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basedOn w:val="Normal"/>
    <w:link w:val="Balk4Char"/>
    <w:uiPriority w:val="9"/>
    <w:unhideWhenUsed/>
    <w:qFormat/>
    <w:rsid w:val="00C34E89"/>
    <w:pPr>
      <w:ind w:left="118"/>
      <w:outlineLvl w:val="3"/>
    </w:pPr>
    <w:rPr>
      <w:b/>
      <w:bCs/>
      <w:i/>
    </w:rPr>
  </w:style>
  <w:style w:type="paragraph" w:styleId="Balk5">
    <w:name w:val="heading 5"/>
    <w:basedOn w:val="Normal"/>
    <w:next w:val="Normal"/>
    <w:link w:val="Balk5Char"/>
    <w:uiPriority w:val="9"/>
    <w:semiHidden/>
    <w:unhideWhenUsed/>
    <w:qFormat/>
    <w:rsid w:val="008234BA"/>
    <w:pPr>
      <w:spacing w:before="240" w:after="60"/>
      <w:outlineLvl w:val="4"/>
    </w:pPr>
    <w:rPr>
      <w:b/>
      <w:bCs/>
      <w:i/>
      <w:iCs/>
      <w:sz w:val="26"/>
      <w:szCs w:val="26"/>
    </w:rPr>
  </w:style>
  <w:style w:type="paragraph" w:styleId="Balk6">
    <w:name w:val="heading 6"/>
    <w:basedOn w:val="Normal"/>
    <w:next w:val="Normal"/>
    <w:link w:val="Balk6Char"/>
    <w:uiPriority w:val="9"/>
    <w:semiHidden/>
    <w:unhideWhenUsed/>
    <w:qFormat/>
    <w:rsid w:val="008234BA"/>
    <w:pPr>
      <w:spacing w:before="240" w:after="60"/>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1"/>
    <w:rsid w:val="007535E5"/>
    <w:rPr>
      <w:rFonts w:ascii="CamberW04-Regular" w:eastAsia="Times New Roman" w:hAnsi="CamberW04-Regular" w:cs="Calibri"/>
      <w:b/>
      <w:bCs/>
      <w:noProof/>
      <w:color w:val="2F5496" w:themeColor="accent1" w:themeShade="BF"/>
      <w:spacing w:val="-2"/>
      <w:sz w:val="32"/>
      <w:szCs w:val="32"/>
    </w:rPr>
  </w:style>
  <w:style w:type="character" w:customStyle="1" w:styleId="Balk2Char">
    <w:name w:val="Başlık 2 Char"/>
    <w:basedOn w:val="VarsaylanParagrafYazTipi"/>
    <w:link w:val="Balk2"/>
    <w:uiPriority w:val="9"/>
    <w:rsid w:val="00B56AB2"/>
    <w:rPr>
      <w:rFonts w:ascii="CamberW04-Regular" w:eastAsia="CamberW04-Regular" w:hAnsi="CamberW04-Regular" w:cs="CamberW04-Regular"/>
      <w:b/>
      <w:bCs/>
      <w:noProof/>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spacing w:before="100" w:beforeAutospacing="1" w:after="100" w:afterAutospacing="1"/>
    </w:pPr>
  </w:style>
  <w:style w:type="table" w:customStyle="1" w:styleId="TabloKlavuzu1">
    <w:name w:val="Tablo Kılavuzu1"/>
    <w:basedOn w:val="NormalTablo"/>
    <w:next w:val="TabloKlavuzu"/>
    <w:uiPriority w:val="39"/>
    <w:rsid w:val="00C34E8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b/>
      <w:bCs/>
    </w:rPr>
  </w:style>
  <w:style w:type="paragraph" w:styleId="T2">
    <w:name w:val="toc 2"/>
    <w:basedOn w:val="Normal"/>
    <w:uiPriority w:val="39"/>
    <w:qFormat/>
    <w:rsid w:val="00FC7D75"/>
    <w:pPr>
      <w:spacing w:before="138"/>
      <w:ind w:left="778" w:hanging="221"/>
    </w:pPr>
    <w:rPr>
      <w:b/>
      <w:bCs/>
    </w:rPr>
  </w:style>
  <w:style w:type="paragraph" w:customStyle="1" w:styleId="TableParagraph">
    <w:name w:val="Table Paragraph"/>
    <w:basedOn w:val="Normal"/>
    <w:uiPriority w:val="1"/>
    <w:qFormat/>
    <w:rsid w:val="00FC7D75"/>
  </w:style>
  <w:style w:type="paragraph" w:customStyle="1" w:styleId="Default">
    <w:name w:val="Default"/>
    <w:rsid w:val="00FC7D75"/>
    <w:pPr>
      <w:autoSpaceDE w:val="0"/>
      <w:autoSpaceDN w:val="0"/>
      <w:adjustRightInd w:val="0"/>
    </w:pPr>
    <w:rPr>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outlineLvl w:val="9"/>
    </w:pPr>
    <w:rPr>
      <w:rFonts w:asciiTheme="majorHAnsi" w:eastAsiaTheme="majorEastAsia" w:hAnsiTheme="majorHAnsi" w:cstheme="majorBidi"/>
      <w:b w:val="0"/>
      <w:bCs w:val="0"/>
    </w:rPr>
  </w:style>
  <w:style w:type="character" w:customStyle="1" w:styleId="Balk5Char">
    <w:name w:val="Başlık 5 Char"/>
    <w:basedOn w:val="VarsaylanParagrafYazTipi"/>
    <w:link w:val="Balk5"/>
    <w:uiPriority w:val="9"/>
    <w:rsid w:val="008234BA"/>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8234BA"/>
    <w:rPr>
      <w:rFonts w:ascii="Calibri" w:eastAsia="Times New Roman" w:hAnsi="Calibri" w:cs="Times New Roman"/>
      <w:b/>
      <w:bCs/>
      <w:lang w:eastAsia="tr-TR"/>
    </w:rPr>
  </w:style>
  <w:style w:type="table" w:customStyle="1" w:styleId="TableGrid">
    <w:name w:val="TableGrid"/>
    <w:rsid w:val="008234BA"/>
    <w:rPr>
      <w:rFonts w:eastAsiaTheme="minorEastAsia"/>
    </w:rPr>
    <w:tblPr>
      <w:tblCellMar>
        <w:top w:w="0" w:type="dxa"/>
        <w:left w:w="0" w:type="dxa"/>
        <w:bottom w:w="0" w:type="dxa"/>
        <w:right w:w="0" w:type="dxa"/>
      </w:tblCellMar>
    </w:tblPr>
  </w:style>
  <w:style w:type="paragraph" w:customStyle="1" w:styleId="TBal1">
    <w:name w:val="İÇT Başlığı1"/>
    <w:basedOn w:val="Balk1"/>
    <w:next w:val="Normal"/>
    <w:uiPriority w:val="39"/>
    <w:semiHidden/>
    <w:unhideWhenUsed/>
    <w:qFormat/>
    <w:rsid w:val="008234BA"/>
    <w:pPr>
      <w:keepNext/>
      <w:keepLines/>
      <w:spacing w:before="480" w:line="276" w:lineRule="auto"/>
      <w:outlineLvl w:val="9"/>
    </w:pPr>
    <w:rPr>
      <w:rFonts w:ascii="Cambria" w:hAnsi="Cambria"/>
      <w:color w:val="365F91"/>
      <w:sz w:val="28"/>
      <w:szCs w:val="28"/>
      <w:u w:color="000000"/>
      <w:lang w:eastAsia="ja-JP"/>
      <w14:textFill>
        <w14:solidFill>
          <w14:srgbClr w14:val="365F91">
            <w14:lumMod w14:val="75000"/>
          </w14:srgbClr>
        </w14:solidFill>
      </w14:textFill>
    </w:rPr>
  </w:style>
  <w:style w:type="paragraph" w:styleId="T3">
    <w:name w:val="toc 3"/>
    <w:basedOn w:val="Normal"/>
    <w:next w:val="Normal"/>
    <w:autoRedefine/>
    <w:uiPriority w:val="39"/>
    <w:unhideWhenUsed/>
    <w:qFormat/>
    <w:rsid w:val="008234BA"/>
    <w:pPr>
      <w:spacing w:line="248" w:lineRule="auto"/>
      <w:ind w:left="400" w:firstLine="9"/>
    </w:pPr>
    <w:rPr>
      <w:color w:val="000000"/>
      <w:sz w:val="20"/>
      <w:szCs w:val="20"/>
    </w:rPr>
  </w:style>
  <w:style w:type="paragraph" w:styleId="T4">
    <w:name w:val="toc 4"/>
    <w:basedOn w:val="Normal"/>
    <w:next w:val="Normal"/>
    <w:autoRedefine/>
    <w:uiPriority w:val="39"/>
    <w:unhideWhenUsed/>
    <w:rsid w:val="008234BA"/>
    <w:pPr>
      <w:spacing w:line="248" w:lineRule="auto"/>
      <w:ind w:left="600" w:firstLine="9"/>
    </w:pPr>
    <w:rPr>
      <w:color w:val="000000"/>
      <w:sz w:val="20"/>
      <w:szCs w:val="20"/>
    </w:rPr>
  </w:style>
  <w:style w:type="paragraph" w:styleId="T5">
    <w:name w:val="toc 5"/>
    <w:basedOn w:val="Normal"/>
    <w:next w:val="Normal"/>
    <w:autoRedefine/>
    <w:uiPriority w:val="39"/>
    <w:unhideWhenUsed/>
    <w:rsid w:val="008234BA"/>
    <w:pPr>
      <w:spacing w:line="248" w:lineRule="auto"/>
      <w:ind w:left="800" w:firstLine="9"/>
    </w:pPr>
    <w:rPr>
      <w:color w:val="000000"/>
      <w:sz w:val="20"/>
      <w:szCs w:val="20"/>
    </w:rPr>
  </w:style>
  <w:style w:type="paragraph" w:styleId="T6">
    <w:name w:val="toc 6"/>
    <w:basedOn w:val="Normal"/>
    <w:next w:val="Normal"/>
    <w:autoRedefine/>
    <w:uiPriority w:val="39"/>
    <w:unhideWhenUsed/>
    <w:rsid w:val="008234BA"/>
    <w:pPr>
      <w:spacing w:line="248" w:lineRule="auto"/>
      <w:ind w:left="1000" w:firstLine="9"/>
    </w:pPr>
    <w:rPr>
      <w:color w:val="000000"/>
      <w:sz w:val="20"/>
      <w:szCs w:val="20"/>
    </w:rPr>
  </w:style>
  <w:style w:type="character" w:customStyle="1" w:styleId="stBilgiChar1">
    <w:name w:val="Üst Bilgi Char1"/>
    <w:basedOn w:val="VarsaylanParagrafYazTipi"/>
    <w:uiPriority w:val="99"/>
    <w:rsid w:val="008234BA"/>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8234BA"/>
    <w:rPr>
      <w:rFonts w:ascii="Times New Roman" w:eastAsia="Times New Roman" w:hAnsi="Times New Roman" w:cs="Times New Roman"/>
      <w:color w:val="000000"/>
      <w:sz w:val="20"/>
    </w:rPr>
  </w:style>
  <w:style w:type="paragraph" w:styleId="DipnotMetni">
    <w:name w:val="footnote text"/>
    <w:basedOn w:val="Normal"/>
    <w:link w:val="DipnotMetniChar"/>
    <w:uiPriority w:val="99"/>
    <w:semiHidden/>
    <w:unhideWhenUsed/>
    <w:rsid w:val="008234BA"/>
    <w:pPr>
      <w:ind w:left="862" w:firstLine="9"/>
    </w:pPr>
    <w:rPr>
      <w:color w:val="000000"/>
      <w:sz w:val="20"/>
      <w:szCs w:val="20"/>
    </w:rPr>
  </w:style>
  <w:style w:type="character" w:customStyle="1" w:styleId="DipnotMetniChar">
    <w:name w:val="Dipnot Metni Char"/>
    <w:basedOn w:val="VarsaylanParagrafYazTipi"/>
    <w:link w:val="DipnotMetni"/>
    <w:uiPriority w:val="99"/>
    <w:semiHidden/>
    <w:rsid w:val="008234BA"/>
    <w:rPr>
      <w:rFonts w:ascii="Times New Roman" w:eastAsia="Times New Roman" w:hAnsi="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8234BA"/>
    <w:rPr>
      <w:vertAlign w:val="superscript"/>
    </w:rPr>
  </w:style>
  <w:style w:type="table" w:styleId="DzTablo1">
    <w:name w:val="Plain Table 1"/>
    <w:basedOn w:val="NormalTablo"/>
    <w:uiPriority w:val="41"/>
    <w:rsid w:val="008234BA"/>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8234BA"/>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DzTablo5">
    <w:name w:val="Plain Table 5"/>
    <w:basedOn w:val="NormalTablo"/>
    <w:uiPriority w:val="45"/>
    <w:rsid w:val="008234BA"/>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8234BA"/>
    <w:rPr>
      <w:rFonts w:eastAsiaTheme="minorEastAsia"/>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8234BA"/>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8234BA"/>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8234BA"/>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8234BA"/>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Tablo7Renkli-Vurgu3">
    <w:name w:val="List Table 7 Colorful Accent 3"/>
    <w:basedOn w:val="NormalTablo"/>
    <w:uiPriority w:val="52"/>
    <w:rsid w:val="008234BA"/>
    <w:rPr>
      <w:rFonts w:eastAsiaTheme="minorEastAsia"/>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8234BA"/>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8234BA"/>
    <w:rPr>
      <w:rFonts w:eastAsiaTheme="minorEastAsi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7Renkli">
    <w:name w:val="Grid Table 7 Colorful"/>
    <w:basedOn w:val="NormalTablo"/>
    <w:uiPriority w:val="52"/>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6-Renkli-Vurgu5">
    <w:name w:val="Grid Table 6 Colorful Accent 5"/>
    <w:basedOn w:val="NormalTablo"/>
    <w:uiPriority w:val="51"/>
    <w:rsid w:val="008234BA"/>
    <w:rPr>
      <w:rFonts w:eastAsiaTheme="minorEastAsia"/>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KlavuzTablo6Renkli">
    <w:name w:val="Grid Table 6 Colorful"/>
    <w:basedOn w:val="NormalTablo"/>
    <w:uiPriority w:val="51"/>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8234BA"/>
    <w:pPr>
      <w:spacing w:line="248" w:lineRule="auto"/>
      <w:ind w:left="1200" w:firstLine="9"/>
    </w:pPr>
    <w:rPr>
      <w:color w:val="000000"/>
      <w:sz w:val="20"/>
      <w:szCs w:val="20"/>
    </w:rPr>
  </w:style>
  <w:style w:type="paragraph" w:styleId="T8">
    <w:name w:val="toc 8"/>
    <w:basedOn w:val="Normal"/>
    <w:next w:val="Normal"/>
    <w:autoRedefine/>
    <w:uiPriority w:val="39"/>
    <w:unhideWhenUsed/>
    <w:rsid w:val="008234BA"/>
    <w:pPr>
      <w:spacing w:line="248" w:lineRule="auto"/>
      <w:ind w:left="1400" w:firstLine="9"/>
    </w:pPr>
    <w:rPr>
      <w:color w:val="000000"/>
      <w:sz w:val="20"/>
      <w:szCs w:val="20"/>
    </w:rPr>
  </w:style>
  <w:style w:type="paragraph" w:styleId="T9">
    <w:name w:val="toc 9"/>
    <w:basedOn w:val="Normal"/>
    <w:next w:val="Normal"/>
    <w:autoRedefine/>
    <w:uiPriority w:val="39"/>
    <w:unhideWhenUsed/>
    <w:rsid w:val="008234BA"/>
    <w:pPr>
      <w:spacing w:line="248" w:lineRule="auto"/>
      <w:ind w:left="1600" w:firstLine="9"/>
    </w:pPr>
    <w:rPr>
      <w:color w:val="000000"/>
      <w:sz w:val="20"/>
      <w:szCs w:val="20"/>
    </w:rPr>
  </w:style>
  <w:style w:type="numbering" w:customStyle="1" w:styleId="ListeYok1">
    <w:name w:val="Liste Yok1"/>
    <w:next w:val="ListeYok"/>
    <w:uiPriority w:val="99"/>
    <w:semiHidden/>
    <w:unhideWhenUsed/>
    <w:rsid w:val="008234BA"/>
  </w:style>
  <w:style w:type="table" w:customStyle="1" w:styleId="TabloKlavuzu2">
    <w:name w:val="Tablo Kılavuzu2"/>
    <w:basedOn w:val="NormalTablo"/>
    <w:next w:val="TabloKlavuzu"/>
    <w:uiPriority w:val="39"/>
    <w:rsid w:val="0082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8234B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8234BA"/>
    <w:rPr>
      <w:color w:val="954F72"/>
      <w:u w:val="single"/>
    </w:rPr>
  </w:style>
  <w:style w:type="character" w:customStyle="1" w:styleId="stbilgiChar0">
    <w:name w:val="Üstbilgi Char"/>
    <w:uiPriority w:val="99"/>
    <w:rsid w:val="008234BA"/>
    <w:rPr>
      <w:lang w:val="tr-TR"/>
    </w:rPr>
  </w:style>
  <w:style w:type="character" w:customStyle="1" w:styleId="AltbilgiChar0">
    <w:name w:val="Altbilgi Char"/>
    <w:uiPriority w:val="99"/>
    <w:rsid w:val="008234BA"/>
  </w:style>
  <w:style w:type="character" w:customStyle="1" w:styleId="zmlenmeyenBahsetme1">
    <w:name w:val="Çözümlenmeyen Bahsetme1"/>
    <w:basedOn w:val="VarsaylanParagrafYazTipi"/>
    <w:uiPriority w:val="99"/>
    <w:semiHidden/>
    <w:unhideWhenUsed/>
    <w:rsid w:val="008234BA"/>
    <w:rPr>
      <w:color w:val="605E5C"/>
      <w:shd w:val="clear" w:color="auto" w:fill="E1DFDD"/>
    </w:rPr>
  </w:style>
  <w:style w:type="character" w:customStyle="1" w:styleId="zmlenmeyenBahsetme10">
    <w:name w:val="Çözümlenmeyen Bahsetme1"/>
    <w:basedOn w:val="VarsaylanParagrafYazTipi"/>
    <w:uiPriority w:val="99"/>
    <w:semiHidden/>
    <w:unhideWhenUsed/>
    <w:rsid w:val="008234BA"/>
    <w:rPr>
      <w:color w:val="605E5C"/>
      <w:shd w:val="clear" w:color="auto" w:fill="E1DFDD"/>
    </w:rPr>
  </w:style>
  <w:style w:type="paragraph" w:customStyle="1" w:styleId="ydpff4a7d3dmsonormal">
    <w:name w:val="ydpff4a7d3dmsonormal"/>
    <w:basedOn w:val="Normal"/>
    <w:rsid w:val="008234BA"/>
    <w:pPr>
      <w:spacing w:before="100" w:beforeAutospacing="1" w:after="100" w:afterAutospacing="1"/>
    </w:pPr>
  </w:style>
  <w:style w:type="numbering" w:customStyle="1" w:styleId="ListeYok2">
    <w:name w:val="Liste Yok2"/>
    <w:next w:val="ListeYok"/>
    <w:uiPriority w:val="99"/>
    <w:semiHidden/>
    <w:unhideWhenUsed/>
    <w:rsid w:val="002121EC"/>
  </w:style>
  <w:style w:type="table" w:customStyle="1" w:styleId="TabloKlavuzu3">
    <w:name w:val="Tablo Kılavuzu3"/>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121EC"/>
    <w:rPr>
      <w:lang w:val="en-US"/>
    </w:rPr>
    <w:tblPr>
      <w:tblInd w:w="0" w:type="dxa"/>
      <w:tblCellMar>
        <w:top w:w="0" w:type="dxa"/>
        <w:left w:w="0" w:type="dxa"/>
        <w:bottom w:w="0" w:type="dxa"/>
        <w:right w:w="0" w:type="dxa"/>
      </w:tblCellMar>
    </w:tblPr>
  </w:style>
  <w:style w:type="table" w:customStyle="1" w:styleId="TableGrid1">
    <w:name w:val="TableGrid1"/>
    <w:rsid w:val="002121EC"/>
    <w:rPr>
      <w:rFonts w:eastAsiaTheme="minorEastAsia"/>
    </w:rPr>
    <w:tblPr>
      <w:tblCellMar>
        <w:top w:w="0" w:type="dxa"/>
        <w:left w:w="0" w:type="dxa"/>
        <w:bottom w:w="0" w:type="dxa"/>
        <w:right w:w="0" w:type="dxa"/>
      </w:tblCellMar>
    </w:tblPr>
  </w:style>
  <w:style w:type="table" w:customStyle="1" w:styleId="DzTablo11">
    <w:name w:val="Düz Tablo 11"/>
    <w:basedOn w:val="NormalTablo"/>
    <w:next w:val="DzTablo1"/>
    <w:uiPriority w:val="41"/>
    <w:rsid w:val="002121EC"/>
    <w:rPr>
      <w:rFonts w:eastAsiaTheme="minorEastAs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KlavuzTablo2-Vurgu1"/>
    <w:uiPriority w:val="47"/>
    <w:rsid w:val="002121EC"/>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DzTablo5"/>
    <w:uiPriority w:val="45"/>
    <w:rsid w:val="002121EC"/>
    <w:rPr>
      <w:rFonts w:eastAsiaTheme="minorEastAsia"/>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eTablo7Renkli-Vurgu5"/>
    <w:uiPriority w:val="52"/>
    <w:rsid w:val="002121EC"/>
    <w:rPr>
      <w:rFonts w:eastAsiaTheme="minorEastAsia"/>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DzTablo3"/>
    <w:uiPriority w:val="43"/>
    <w:rsid w:val="002121EC"/>
    <w:rPr>
      <w:rFonts w:eastAsiaTheme="minorEastAs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TabloKlavuzuAk"/>
    <w:uiPriority w:val="40"/>
    <w:rsid w:val="002121EC"/>
    <w:rPr>
      <w:rFonts w:eastAsiaTheme="minorEastAs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2121EC"/>
    <w:rPr>
      <w:rFonts w:eastAsiaTheme="minorEastAs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2121EC"/>
    <w:rPr>
      <w:rFonts w:eastAsiaTheme="minorEastAsi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eTablo7Renkli-Vurgu3"/>
    <w:uiPriority w:val="52"/>
    <w:rsid w:val="002121EC"/>
    <w:rPr>
      <w:rFonts w:eastAsiaTheme="minorEastAsia"/>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eTablo2"/>
    <w:uiPriority w:val="47"/>
    <w:rsid w:val="002121EC"/>
    <w:rPr>
      <w:rFonts w:eastAsiaTheme="minorEastAsi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eTablo1Ak-Vurgu3"/>
    <w:uiPriority w:val="46"/>
    <w:rsid w:val="002121EC"/>
    <w:rPr>
      <w:rFonts w:eastAsiaTheme="minorEastAsi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KlavuzTablo7Renkli"/>
    <w:uiPriority w:val="52"/>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KlavuzTablo6-Renkli-Vurgu5"/>
    <w:uiPriority w:val="51"/>
    <w:rsid w:val="002121EC"/>
    <w:rPr>
      <w:rFonts w:eastAsiaTheme="minorEastAsia"/>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KlavuzTablo6Renkli"/>
    <w:uiPriority w:val="51"/>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2121EC"/>
  </w:style>
  <w:style w:type="table" w:customStyle="1" w:styleId="TabloKlavuzu21">
    <w:name w:val="Tablo Kılavuzu21"/>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4"/>
      <w:szCs w:val="24"/>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color w:val="000000"/>
      <w:sz w:val="24"/>
      <w:szCs w:val="24"/>
    </w:rPr>
    <w:tblPr>
      <w:tblStyleRowBandSize w:val="1"/>
      <w:tblStyleColBandSize w:val="1"/>
      <w:tblCellMar>
        <w:left w:w="108" w:type="dxa"/>
        <w:right w:w="108" w:type="dxa"/>
      </w:tblCellMar>
    </w:tblPr>
  </w:style>
  <w:style w:type="table" w:customStyle="1" w:styleId="a2">
    <w:basedOn w:val="TableNormal"/>
    <w:rPr>
      <w:color w:val="000000"/>
      <w:sz w:val="24"/>
      <w:szCs w:val="24"/>
    </w:rPr>
    <w:tblPr>
      <w:tblStyleRowBandSize w:val="1"/>
      <w:tblStyleColBandSize w:val="1"/>
      <w:tblCellMar>
        <w:left w:w="108" w:type="dxa"/>
        <w:right w:w="108" w:type="dxa"/>
      </w:tblCellMar>
    </w:tblPr>
  </w:style>
  <w:style w:type="table" w:customStyle="1" w:styleId="a3">
    <w:basedOn w:val="TableNormal"/>
    <w:rPr>
      <w:color w:val="000000"/>
      <w:sz w:val="24"/>
      <w:szCs w:val="24"/>
    </w:rPr>
    <w:tblPr>
      <w:tblStyleRowBandSize w:val="1"/>
      <w:tblStyleColBandSize w:val="1"/>
      <w:tblCellMar>
        <w:left w:w="108" w:type="dxa"/>
        <w:right w:w="108" w:type="dxa"/>
      </w:tblCellMar>
    </w:tblPr>
  </w:style>
  <w:style w:type="table" w:customStyle="1" w:styleId="a4">
    <w:basedOn w:val="TableNormal"/>
    <w:rPr>
      <w:color w:val="000000"/>
      <w:sz w:val="24"/>
      <w:szCs w:val="24"/>
    </w:rPr>
    <w:tblPr>
      <w:tblStyleRowBandSize w:val="1"/>
      <w:tblStyleColBandSize w:val="1"/>
      <w:tblCellMar>
        <w:left w:w="108" w:type="dxa"/>
        <w:right w:w="108" w:type="dxa"/>
      </w:tblCellMar>
    </w:tblPr>
  </w:style>
  <w:style w:type="table" w:customStyle="1" w:styleId="a5">
    <w:basedOn w:val="TableNormal"/>
    <w:rPr>
      <w:color w:val="000000"/>
      <w:sz w:val="24"/>
      <w:szCs w:val="24"/>
    </w:rPr>
    <w:tblPr>
      <w:tblStyleRowBandSize w:val="1"/>
      <w:tblStyleColBandSize w:val="1"/>
      <w:tblCellMar>
        <w:left w:w="108" w:type="dxa"/>
        <w:right w:w="108" w:type="dxa"/>
      </w:tblCellMar>
    </w:tblPr>
  </w:style>
  <w:style w:type="table" w:customStyle="1" w:styleId="a6">
    <w:basedOn w:val="TableNormal"/>
    <w:rPr>
      <w:color w:val="000000"/>
      <w:sz w:val="24"/>
      <w:szCs w:val="24"/>
    </w:rPr>
    <w:tblPr>
      <w:tblStyleRowBandSize w:val="1"/>
      <w:tblStyleColBandSize w:val="1"/>
      <w:tblCellMar>
        <w:left w:w="108" w:type="dxa"/>
        <w:right w:w="108" w:type="dxa"/>
      </w:tblCellMar>
    </w:tblPr>
  </w:style>
  <w:style w:type="table" w:customStyle="1" w:styleId="a7">
    <w:basedOn w:val="TableNormal"/>
    <w:rPr>
      <w:color w:val="000000"/>
      <w:sz w:val="24"/>
      <w:szCs w:val="24"/>
    </w:rPr>
    <w:tblPr>
      <w:tblStyleRowBandSize w:val="1"/>
      <w:tblStyleColBandSize w:val="1"/>
      <w:tblCellMar>
        <w:left w:w="108" w:type="dxa"/>
        <w:right w:w="108" w:type="dxa"/>
      </w:tblCellMar>
    </w:tblPr>
  </w:style>
  <w:style w:type="table" w:customStyle="1" w:styleId="a8">
    <w:basedOn w:val="TableNormal"/>
    <w:rPr>
      <w:color w:val="000000"/>
      <w:sz w:val="24"/>
      <w:szCs w:val="24"/>
    </w:rPr>
    <w:tblPr>
      <w:tblStyleRowBandSize w:val="1"/>
      <w:tblStyleColBandSize w:val="1"/>
      <w:tblCellMar>
        <w:left w:w="108" w:type="dxa"/>
        <w:right w:w="108" w:type="dxa"/>
      </w:tblCellMar>
    </w:tblPr>
  </w:style>
  <w:style w:type="table" w:customStyle="1" w:styleId="a9">
    <w:basedOn w:val="TableNormal"/>
    <w:rPr>
      <w:color w:val="000000"/>
      <w:sz w:val="24"/>
      <w:szCs w:val="24"/>
    </w:rPr>
    <w:tblPr>
      <w:tblStyleRowBandSize w:val="1"/>
      <w:tblStyleColBandSize w:val="1"/>
      <w:tblCellMar>
        <w:left w:w="108" w:type="dxa"/>
        <w:right w:w="108" w:type="dxa"/>
      </w:tblCellMar>
    </w:tblPr>
  </w:style>
  <w:style w:type="table" w:customStyle="1" w:styleId="aa">
    <w:basedOn w:val="TableNormal"/>
    <w:rPr>
      <w:color w:val="000000"/>
      <w:sz w:val="24"/>
      <w:szCs w:val="24"/>
    </w:rPr>
    <w:tblPr>
      <w:tblStyleRowBandSize w:val="1"/>
      <w:tblStyleColBandSize w:val="1"/>
      <w:tblCellMar>
        <w:left w:w="108" w:type="dxa"/>
        <w:right w:w="108" w:type="dxa"/>
      </w:tblCellMar>
    </w:tblPr>
  </w:style>
  <w:style w:type="table" w:customStyle="1" w:styleId="ab">
    <w:basedOn w:val="TableNormal"/>
    <w:rPr>
      <w:color w:val="000000"/>
      <w:sz w:val="24"/>
      <w:szCs w:val="24"/>
    </w:rPr>
    <w:tblPr>
      <w:tblStyleRowBandSize w:val="1"/>
      <w:tblStyleColBandSize w:val="1"/>
      <w:tblCellMar>
        <w:left w:w="108" w:type="dxa"/>
        <w:right w:w="108" w:type="dxa"/>
      </w:tblCellMar>
    </w:tblPr>
  </w:style>
  <w:style w:type="table" w:customStyle="1" w:styleId="ac">
    <w:basedOn w:val="TableNormal"/>
    <w:rPr>
      <w:color w:val="000000"/>
      <w:sz w:val="24"/>
      <w:szCs w:val="24"/>
    </w:rPr>
    <w:tblPr>
      <w:tblStyleRowBandSize w:val="1"/>
      <w:tblStyleColBandSize w:val="1"/>
      <w:tblCellMar>
        <w:left w:w="108" w:type="dxa"/>
        <w:right w:w="108" w:type="dxa"/>
      </w:tblCellMar>
    </w:tblPr>
  </w:style>
  <w:style w:type="table" w:customStyle="1" w:styleId="ad">
    <w:basedOn w:val="TableNormal"/>
    <w:rPr>
      <w:color w:val="000000"/>
      <w:sz w:val="24"/>
      <w:szCs w:val="24"/>
    </w:rPr>
    <w:tblPr>
      <w:tblStyleRowBandSize w:val="1"/>
      <w:tblStyleColBandSize w:val="1"/>
      <w:tblCellMar>
        <w:left w:w="108" w:type="dxa"/>
        <w:right w:w="108" w:type="dxa"/>
      </w:tblCellMar>
    </w:tblPr>
  </w:style>
  <w:style w:type="table" w:customStyle="1" w:styleId="ae">
    <w:basedOn w:val="TableNormal"/>
    <w:rPr>
      <w:color w:val="000000"/>
      <w:sz w:val="24"/>
      <w:szCs w:val="24"/>
    </w:rPr>
    <w:tblPr>
      <w:tblStyleRowBandSize w:val="1"/>
      <w:tblStyleColBandSize w:val="1"/>
      <w:tblCellMar>
        <w:left w:w="108" w:type="dxa"/>
        <w:right w:w="108" w:type="dxa"/>
      </w:tblCellMar>
    </w:tblPr>
  </w:style>
  <w:style w:type="table" w:customStyle="1" w:styleId="af">
    <w:basedOn w:val="TableNormal"/>
    <w:rPr>
      <w:color w:val="000000"/>
      <w:sz w:val="24"/>
      <w:szCs w:val="24"/>
    </w:rPr>
    <w:tblPr>
      <w:tblStyleRowBandSize w:val="1"/>
      <w:tblStyleColBandSize w:val="1"/>
      <w:tblCellMar>
        <w:left w:w="108" w:type="dxa"/>
        <w:right w:w="108" w:type="dxa"/>
      </w:tblCellMar>
    </w:tblPr>
  </w:style>
  <w:style w:type="table" w:customStyle="1" w:styleId="af0">
    <w:basedOn w:val="TableNormal"/>
    <w:rPr>
      <w:color w:val="000000"/>
      <w:sz w:val="24"/>
      <w:szCs w:val="24"/>
    </w:rPr>
    <w:tblPr>
      <w:tblStyleRowBandSize w:val="1"/>
      <w:tblStyleColBandSize w:val="1"/>
      <w:tblCellMar>
        <w:left w:w="108" w:type="dxa"/>
        <w:right w:w="108" w:type="dxa"/>
      </w:tblCellMar>
    </w:tblPr>
  </w:style>
  <w:style w:type="table" w:customStyle="1" w:styleId="af1">
    <w:basedOn w:val="TableNormal"/>
    <w:rPr>
      <w:color w:val="000000"/>
      <w:sz w:val="24"/>
      <w:szCs w:val="24"/>
    </w:rPr>
    <w:tblPr>
      <w:tblStyleRowBandSize w:val="1"/>
      <w:tblStyleColBandSize w:val="1"/>
      <w:tblCellMar>
        <w:left w:w="108" w:type="dxa"/>
        <w:right w:w="108" w:type="dxa"/>
      </w:tblCellMar>
    </w:tblPr>
  </w:style>
  <w:style w:type="table" w:customStyle="1" w:styleId="af2">
    <w:basedOn w:val="TableNormal"/>
    <w:rPr>
      <w:color w:val="000000"/>
      <w:sz w:val="24"/>
      <w:szCs w:val="24"/>
    </w:rPr>
    <w:tblPr>
      <w:tblStyleRowBandSize w:val="1"/>
      <w:tblStyleColBandSize w:val="1"/>
      <w:tblCellMar>
        <w:left w:w="108" w:type="dxa"/>
        <w:right w:w="108" w:type="dxa"/>
      </w:tblCellMar>
    </w:tblPr>
  </w:style>
  <w:style w:type="table" w:customStyle="1" w:styleId="af3">
    <w:basedOn w:val="TableNormal"/>
    <w:rPr>
      <w:color w:val="000000"/>
      <w:sz w:val="24"/>
      <w:szCs w:val="24"/>
    </w:rPr>
    <w:tblPr>
      <w:tblStyleRowBandSize w:val="1"/>
      <w:tblStyleColBandSize w:val="1"/>
      <w:tblCellMar>
        <w:left w:w="108" w:type="dxa"/>
        <w:right w:w="108" w:type="dxa"/>
      </w:tblCellMar>
    </w:tblPr>
  </w:style>
  <w:style w:type="table" w:customStyle="1" w:styleId="af4">
    <w:basedOn w:val="TableNormal"/>
    <w:rPr>
      <w:color w:val="000000"/>
      <w:sz w:val="24"/>
      <w:szCs w:val="24"/>
    </w:rPr>
    <w:tblPr>
      <w:tblStyleRowBandSize w:val="1"/>
      <w:tblStyleColBandSize w:val="1"/>
      <w:tblCellMar>
        <w:left w:w="108" w:type="dxa"/>
        <w:right w:w="108" w:type="dxa"/>
      </w:tblCellMar>
    </w:tblPr>
  </w:style>
  <w:style w:type="table" w:customStyle="1" w:styleId="af5">
    <w:basedOn w:val="TableNormal"/>
    <w:rPr>
      <w:color w:val="000000"/>
      <w:sz w:val="24"/>
      <w:szCs w:val="24"/>
    </w:rPr>
    <w:tblPr>
      <w:tblStyleRowBandSize w:val="1"/>
      <w:tblStyleColBandSize w:val="1"/>
      <w:tblCellMar>
        <w:left w:w="108" w:type="dxa"/>
        <w:right w:w="108" w:type="dxa"/>
      </w:tblCellMar>
    </w:tblPr>
  </w:style>
  <w:style w:type="table" w:customStyle="1" w:styleId="af6">
    <w:basedOn w:val="TableNormal"/>
    <w:rPr>
      <w:color w:val="000000"/>
      <w:sz w:val="24"/>
      <w:szCs w:val="24"/>
    </w:rPr>
    <w:tblPr>
      <w:tblStyleRowBandSize w:val="1"/>
      <w:tblStyleColBandSize w:val="1"/>
      <w:tblCellMar>
        <w:left w:w="108" w:type="dxa"/>
        <w:right w:w="108" w:type="dxa"/>
      </w:tblCellMar>
    </w:tblPr>
  </w:style>
  <w:style w:type="table" w:customStyle="1" w:styleId="af7">
    <w:basedOn w:val="TableNormal"/>
    <w:rPr>
      <w:color w:val="000000"/>
      <w:sz w:val="24"/>
      <w:szCs w:val="24"/>
    </w:rPr>
    <w:tblPr>
      <w:tblStyleRowBandSize w:val="1"/>
      <w:tblStyleColBandSize w:val="1"/>
      <w:tblCellMar>
        <w:left w:w="108" w:type="dxa"/>
        <w:right w:w="108" w:type="dxa"/>
      </w:tblCellMar>
    </w:tblPr>
  </w:style>
  <w:style w:type="table" w:customStyle="1" w:styleId="af8">
    <w:basedOn w:val="TableNormal"/>
    <w:rPr>
      <w:color w:val="000000"/>
      <w:sz w:val="24"/>
      <w:szCs w:val="24"/>
    </w:rPr>
    <w:tblPr>
      <w:tblStyleRowBandSize w:val="1"/>
      <w:tblStyleColBandSize w:val="1"/>
      <w:tblCellMar>
        <w:left w:w="108" w:type="dxa"/>
        <w:right w:w="108" w:type="dxa"/>
      </w:tblCellMar>
    </w:tblPr>
  </w:style>
  <w:style w:type="table" w:customStyle="1" w:styleId="af9">
    <w:basedOn w:val="TableNormal"/>
    <w:rPr>
      <w:color w:val="000000"/>
      <w:sz w:val="24"/>
      <w:szCs w:val="24"/>
    </w:rPr>
    <w:tblPr>
      <w:tblStyleRowBandSize w:val="1"/>
      <w:tblStyleColBandSize w:val="1"/>
      <w:tblCellMar>
        <w:left w:w="108" w:type="dxa"/>
        <w:right w:w="108" w:type="dxa"/>
      </w:tblCellMar>
    </w:tblPr>
  </w:style>
  <w:style w:type="table" w:customStyle="1" w:styleId="afa">
    <w:basedOn w:val="TableNormal"/>
    <w:rPr>
      <w:color w:val="000000"/>
      <w:sz w:val="24"/>
      <w:szCs w:val="24"/>
    </w:rPr>
    <w:tblPr>
      <w:tblStyleRowBandSize w:val="1"/>
      <w:tblStyleColBandSize w:val="1"/>
      <w:tblCellMar>
        <w:left w:w="108" w:type="dxa"/>
        <w:right w:w="108" w:type="dxa"/>
      </w:tblCellMar>
    </w:tblPr>
  </w:style>
  <w:style w:type="table" w:customStyle="1" w:styleId="afb">
    <w:basedOn w:val="TableNormal"/>
    <w:rPr>
      <w:color w:val="000000"/>
      <w:sz w:val="24"/>
      <w:szCs w:val="24"/>
    </w:rPr>
    <w:tblPr>
      <w:tblStyleRowBandSize w:val="1"/>
      <w:tblStyleColBandSize w:val="1"/>
      <w:tblCellMar>
        <w:left w:w="108" w:type="dxa"/>
        <w:right w:w="108" w:type="dxa"/>
      </w:tblCellMar>
    </w:tblPr>
  </w:style>
  <w:style w:type="table" w:customStyle="1" w:styleId="afc">
    <w:basedOn w:val="TableNormal"/>
    <w:rPr>
      <w:color w:val="000000"/>
      <w:sz w:val="24"/>
      <w:szCs w:val="24"/>
    </w:rPr>
    <w:tblPr>
      <w:tblStyleRowBandSize w:val="1"/>
      <w:tblStyleColBandSize w:val="1"/>
      <w:tblCellMar>
        <w:left w:w="108" w:type="dxa"/>
        <w:right w:w="108" w:type="dxa"/>
      </w:tblCellMar>
    </w:tblPr>
  </w:style>
  <w:style w:type="table" w:customStyle="1" w:styleId="afd">
    <w:basedOn w:val="TableNormal"/>
    <w:rPr>
      <w:color w:val="000000"/>
      <w:sz w:val="24"/>
      <w:szCs w:val="24"/>
    </w:rPr>
    <w:tblPr>
      <w:tblStyleRowBandSize w:val="1"/>
      <w:tblStyleColBandSize w:val="1"/>
      <w:tblCellMar>
        <w:left w:w="108" w:type="dxa"/>
        <w:right w:w="108" w:type="dxa"/>
      </w:tblCellMar>
    </w:tblPr>
  </w:style>
  <w:style w:type="table" w:customStyle="1" w:styleId="afe">
    <w:basedOn w:val="TableNormal"/>
    <w:rPr>
      <w:color w:val="000000"/>
      <w:sz w:val="24"/>
      <w:szCs w:val="24"/>
    </w:rPr>
    <w:tblPr>
      <w:tblStyleRowBandSize w:val="1"/>
      <w:tblStyleColBandSize w:val="1"/>
      <w:tblCellMar>
        <w:left w:w="108" w:type="dxa"/>
        <w:right w:w="108" w:type="dxa"/>
      </w:tblCellMar>
    </w:tblPr>
  </w:style>
  <w:style w:type="table" w:customStyle="1" w:styleId="aff">
    <w:basedOn w:val="TableNormal"/>
    <w:rPr>
      <w:color w:val="000000"/>
      <w:sz w:val="24"/>
      <w:szCs w:val="24"/>
    </w:rPr>
    <w:tblPr>
      <w:tblStyleRowBandSize w:val="1"/>
      <w:tblStyleColBandSize w:val="1"/>
      <w:tblCellMar>
        <w:left w:w="108" w:type="dxa"/>
        <w:right w:w="108" w:type="dxa"/>
      </w:tblCellMar>
    </w:tblPr>
  </w:style>
  <w:style w:type="table" w:customStyle="1" w:styleId="aff0">
    <w:basedOn w:val="TableNormal"/>
    <w:rPr>
      <w:color w:val="000000"/>
      <w:sz w:val="24"/>
      <w:szCs w:val="24"/>
    </w:rPr>
    <w:tblPr>
      <w:tblStyleRowBandSize w:val="1"/>
      <w:tblStyleColBandSize w:val="1"/>
      <w:tblCellMar>
        <w:left w:w="108" w:type="dxa"/>
        <w:right w:w="108" w:type="dxa"/>
      </w:tblCellMar>
    </w:tblPr>
  </w:style>
  <w:style w:type="table" w:customStyle="1" w:styleId="aff1">
    <w:basedOn w:val="TableNormal"/>
    <w:rPr>
      <w:color w:val="000000"/>
      <w:sz w:val="24"/>
      <w:szCs w:val="24"/>
    </w:rPr>
    <w:tblPr>
      <w:tblStyleRowBandSize w:val="1"/>
      <w:tblStyleColBandSize w:val="1"/>
      <w:tblCellMar>
        <w:left w:w="108" w:type="dxa"/>
        <w:right w:w="108" w:type="dxa"/>
      </w:tblCellMar>
    </w:tblPr>
  </w:style>
  <w:style w:type="table" w:customStyle="1" w:styleId="aff2">
    <w:basedOn w:val="TableNormal"/>
    <w:rPr>
      <w:color w:val="000000"/>
      <w:sz w:val="24"/>
      <w:szCs w:val="24"/>
    </w:rPr>
    <w:tblPr>
      <w:tblStyleRowBandSize w:val="1"/>
      <w:tblStyleColBandSize w:val="1"/>
      <w:tblCellMar>
        <w:left w:w="108" w:type="dxa"/>
        <w:right w:w="108" w:type="dxa"/>
      </w:tblCellMar>
    </w:tblPr>
  </w:style>
  <w:style w:type="table" w:customStyle="1" w:styleId="aff3">
    <w:basedOn w:val="TableNormal"/>
    <w:rPr>
      <w:color w:val="000000"/>
      <w:sz w:val="24"/>
      <w:szCs w:val="24"/>
    </w:rPr>
    <w:tblPr>
      <w:tblStyleRowBandSize w:val="1"/>
      <w:tblStyleColBandSize w:val="1"/>
      <w:tblCellMar>
        <w:left w:w="108" w:type="dxa"/>
        <w:right w:w="108" w:type="dxa"/>
      </w:tblCellMar>
    </w:tblPr>
  </w:style>
  <w:style w:type="table" w:customStyle="1" w:styleId="aff4">
    <w:basedOn w:val="TableNormal"/>
    <w:rPr>
      <w:color w:val="000000"/>
      <w:sz w:val="24"/>
      <w:szCs w:val="24"/>
    </w:rPr>
    <w:tblPr>
      <w:tblStyleRowBandSize w:val="1"/>
      <w:tblStyleColBandSize w:val="1"/>
      <w:tblCellMar>
        <w:left w:w="108" w:type="dxa"/>
        <w:right w:w="108" w:type="dxa"/>
      </w:tblCellMar>
    </w:tblPr>
  </w:style>
  <w:style w:type="table" w:customStyle="1" w:styleId="aff5">
    <w:basedOn w:val="TableNormal"/>
    <w:rPr>
      <w:color w:val="000000"/>
      <w:sz w:val="24"/>
      <w:szCs w:val="24"/>
    </w:rPr>
    <w:tblPr>
      <w:tblStyleRowBandSize w:val="1"/>
      <w:tblStyleColBandSize w:val="1"/>
      <w:tblCellMar>
        <w:left w:w="108" w:type="dxa"/>
        <w:right w:w="108" w:type="dxa"/>
      </w:tblCellMar>
    </w:tblPr>
  </w:style>
  <w:style w:type="table" w:customStyle="1" w:styleId="aff6">
    <w:basedOn w:val="TableNormal"/>
    <w:rPr>
      <w:color w:val="000000"/>
      <w:sz w:val="24"/>
      <w:szCs w:val="24"/>
    </w:rPr>
    <w:tblPr>
      <w:tblStyleRowBandSize w:val="1"/>
      <w:tblStyleColBandSize w:val="1"/>
      <w:tblCellMar>
        <w:left w:w="108" w:type="dxa"/>
        <w:right w:w="108" w:type="dxa"/>
      </w:tblCellMar>
    </w:tblPr>
  </w:style>
  <w:style w:type="table" w:customStyle="1" w:styleId="aff7">
    <w:basedOn w:val="TableNormal"/>
    <w:rPr>
      <w:color w:val="000000"/>
      <w:sz w:val="24"/>
      <w:szCs w:val="24"/>
    </w:rPr>
    <w:tblPr>
      <w:tblStyleRowBandSize w:val="1"/>
      <w:tblStyleColBandSize w:val="1"/>
      <w:tblCellMar>
        <w:left w:w="108" w:type="dxa"/>
        <w:right w:w="108" w:type="dxa"/>
      </w:tblCellMar>
    </w:tblPr>
  </w:style>
  <w:style w:type="table" w:customStyle="1" w:styleId="aff8">
    <w:basedOn w:val="TableNormal"/>
    <w:rPr>
      <w:color w:val="000000"/>
      <w:sz w:val="24"/>
      <w:szCs w:val="24"/>
    </w:rPr>
    <w:tblPr>
      <w:tblStyleRowBandSize w:val="1"/>
      <w:tblStyleColBandSize w:val="1"/>
      <w:tblCellMar>
        <w:left w:w="108" w:type="dxa"/>
        <w:right w:w="108" w:type="dxa"/>
      </w:tblCellMar>
    </w:tblPr>
  </w:style>
  <w:style w:type="table" w:customStyle="1" w:styleId="aff9">
    <w:basedOn w:val="TableNormal"/>
    <w:rPr>
      <w:color w:val="000000"/>
      <w:sz w:val="24"/>
      <w:szCs w:val="24"/>
    </w:rPr>
    <w:tblPr>
      <w:tblStyleRowBandSize w:val="1"/>
      <w:tblStyleColBandSize w:val="1"/>
      <w:tblCellMar>
        <w:left w:w="108" w:type="dxa"/>
        <w:right w:w="108" w:type="dxa"/>
      </w:tblCellMar>
    </w:tblPr>
  </w:style>
  <w:style w:type="table" w:customStyle="1" w:styleId="affa">
    <w:basedOn w:val="TableNormal"/>
    <w:rPr>
      <w:color w:val="000000"/>
      <w:sz w:val="24"/>
      <w:szCs w:val="24"/>
    </w:rPr>
    <w:tblPr>
      <w:tblStyleRowBandSize w:val="1"/>
      <w:tblStyleColBandSize w:val="1"/>
      <w:tblCellMar>
        <w:left w:w="108" w:type="dxa"/>
        <w:right w:w="108" w:type="dxa"/>
      </w:tblCellMar>
    </w:tblPr>
  </w:style>
  <w:style w:type="table" w:customStyle="1" w:styleId="affb">
    <w:basedOn w:val="TableNormal"/>
    <w:rPr>
      <w:color w:val="000000"/>
      <w:sz w:val="24"/>
      <w:szCs w:val="24"/>
    </w:rPr>
    <w:tblPr>
      <w:tblStyleRowBandSize w:val="1"/>
      <w:tblStyleColBandSize w:val="1"/>
      <w:tblCellMar>
        <w:left w:w="108" w:type="dxa"/>
        <w:right w:w="108" w:type="dxa"/>
      </w:tblCellMar>
    </w:tblPr>
  </w:style>
  <w:style w:type="table" w:customStyle="1" w:styleId="affc">
    <w:basedOn w:val="TableNormal"/>
    <w:rPr>
      <w:color w:val="000000"/>
      <w:sz w:val="24"/>
      <w:szCs w:val="24"/>
    </w:rPr>
    <w:tblPr>
      <w:tblStyleRowBandSize w:val="1"/>
      <w:tblStyleColBandSize w:val="1"/>
      <w:tblCellMar>
        <w:left w:w="108" w:type="dxa"/>
        <w:right w:w="108" w:type="dxa"/>
      </w:tblCellMar>
    </w:tblPr>
  </w:style>
  <w:style w:type="table" w:customStyle="1" w:styleId="affd">
    <w:basedOn w:val="TableNormal"/>
    <w:rPr>
      <w:color w:val="000000"/>
      <w:sz w:val="24"/>
      <w:szCs w:val="24"/>
    </w:rPr>
    <w:tblPr>
      <w:tblStyleRowBandSize w:val="1"/>
      <w:tblStyleColBandSize w:val="1"/>
      <w:tblCellMar>
        <w:left w:w="108" w:type="dxa"/>
        <w:right w:w="108" w:type="dxa"/>
      </w:tblCellMar>
    </w:tblPr>
  </w:style>
  <w:style w:type="table" w:customStyle="1" w:styleId="affe">
    <w:basedOn w:val="TableNormal"/>
    <w:rPr>
      <w:color w:val="000000"/>
      <w:sz w:val="24"/>
      <w:szCs w:val="24"/>
    </w:rPr>
    <w:tblPr>
      <w:tblStyleRowBandSize w:val="1"/>
      <w:tblStyleColBandSize w:val="1"/>
      <w:tblCellMar>
        <w:left w:w="108" w:type="dxa"/>
        <w:right w:w="108" w:type="dxa"/>
      </w:tblCellMar>
    </w:tblPr>
  </w:style>
  <w:style w:type="table" w:customStyle="1" w:styleId="afff">
    <w:basedOn w:val="TableNormal"/>
    <w:rPr>
      <w:color w:val="000000"/>
      <w:sz w:val="24"/>
      <w:szCs w:val="24"/>
    </w:rPr>
    <w:tblPr>
      <w:tblStyleRowBandSize w:val="1"/>
      <w:tblStyleColBandSize w:val="1"/>
      <w:tblCellMar>
        <w:left w:w="108" w:type="dxa"/>
        <w:right w:w="108" w:type="dxa"/>
      </w:tblCellMar>
    </w:tblPr>
  </w:style>
  <w:style w:type="table" w:customStyle="1" w:styleId="afff0">
    <w:basedOn w:val="TableNormal"/>
    <w:rPr>
      <w:color w:val="000000"/>
      <w:sz w:val="24"/>
      <w:szCs w:val="24"/>
    </w:rPr>
    <w:tblPr>
      <w:tblStyleRowBandSize w:val="1"/>
      <w:tblStyleColBandSize w:val="1"/>
      <w:tblCellMar>
        <w:left w:w="108" w:type="dxa"/>
        <w:right w:w="108" w:type="dxa"/>
      </w:tblCellMar>
    </w:tblPr>
  </w:style>
  <w:style w:type="table" w:customStyle="1" w:styleId="afff1">
    <w:basedOn w:val="TableNormal"/>
    <w:rPr>
      <w:color w:val="000000"/>
      <w:sz w:val="24"/>
      <w:szCs w:val="24"/>
    </w:rPr>
    <w:tblPr>
      <w:tblStyleRowBandSize w:val="1"/>
      <w:tblStyleColBandSize w:val="1"/>
      <w:tblCellMar>
        <w:left w:w="108" w:type="dxa"/>
        <w:right w:w="108" w:type="dxa"/>
      </w:tblCellMar>
    </w:tblPr>
  </w:style>
  <w:style w:type="table" w:customStyle="1" w:styleId="afff2">
    <w:basedOn w:val="TableNormal"/>
    <w:rPr>
      <w:color w:val="000000"/>
      <w:sz w:val="24"/>
      <w:szCs w:val="24"/>
    </w:r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Pr>
  </w:style>
  <w:style w:type="paragraph" w:customStyle="1" w:styleId="indekilerStil">
    <w:name w:val="İçindekiler Stil"/>
    <w:basedOn w:val="Normal"/>
    <w:link w:val="indekilerStilChar"/>
    <w:qFormat/>
    <w:rsid w:val="004079F2"/>
    <w:pPr>
      <w:pBdr>
        <w:top w:val="nil"/>
        <w:left w:val="nil"/>
        <w:bottom w:val="nil"/>
        <w:right w:val="nil"/>
        <w:between w:val="nil"/>
      </w:pBdr>
      <w:tabs>
        <w:tab w:val="right" w:pos="9358"/>
      </w:tabs>
      <w:spacing w:before="138"/>
      <w:ind w:left="608" w:hanging="269"/>
    </w:pPr>
  </w:style>
  <w:style w:type="paragraph" w:customStyle="1" w:styleId="Balk2n">
    <w:name w:val="Başlık2n"/>
    <w:basedOn w:val="Balk1"/>
    <w:link w:val="Balk2nChar"/>
    <w:qFormat/>
    <w:rsid w:val="00264576"/>
    <w:pPr>
      <w:framePr w:hSpace="141" w:wrap="around" w:vAnchor="page" w:hAnchor="margin" w:xAlign="center" w:y="746"/>
      <w:spacing w:line="276" w:lineRule="auto"/>
      <w:jc w:val="right"/>
    </w:pPr>
    <w:rPr>
      <w:b w:val="0"/>
      <w:color w:val="7B0B4E"/>
      <w:sz w:val="28"/>
      <w:szCs w:val="28"/>
    </w:rPr>
  </w:style>
  <w:style w:type="character" w:customStyle="1" w:styleId="indekilerStilChar">
    <w:name w:val="İçindekiler Stil Char"/>
    <w:basedOn w:val="VarsaylanParagrafYazTipi"/>
    <w:link w:val="indekilerStil"/>
    <w:rsid w:val="004079F2"/>
    <w:rPr>
      <w:noProof/>
    </w:rPr>
  </w:style>
  <w:style w:type="paragraph" w:customStyle="1" w:styleId="b1">
    <w:name w:val="b1"/>
    <w:basedOn w:val="Normal"/>
    <w:link w:val="b1Char"/>
    <w:qFormat/>
    <w:rsid w:val="00B42C40"/>
    <w:pPr>
      <w:framePr w:hSpace="141" w:wrap="around" w:vAnchor="page" w:hAnchor="margin" w:xAlign="center" w:y="671"/>
      <w:spacing w:line="276" w:lineRule="auto"/>
      <w:jc w:val="right"/>
    </w:pPr>
    <w:rPr>
      <w:rFonts w:ascii="CamberW04-Regular" w:hAnsi="CamberW04-Regular"/>
      <w:b/>
    </w:rPr>
  </w:style>
  <w:style w:type="character" w:customStyle="1" w:styleId="Balk2nChar">
    <w:name w:val="Başlık2n Char"/>
    <w:basedOn w:val="VarsaylanParagrafYazTipi"/>
    <w:link w:val="Balk2n"/>
    <w:rsid w:val="00264576"/>
    <w:rPr>
      <w:rFonts w:ascii="CamberW04-Regular" w:eastAsia="Times New Roman" w:hAnsi="CamberW04-Regular"/>
      <w:bCs/>
      <w:noProof/>
      <w:color w:val="7B0B4E"/>
      <w:spacing w:val="-2"/>
      <w:sz w:val="28"/>
      <w:szCs w:val="28"/>
    </w:rPr>
  </w:style>
  <w:style w:type="character" w:customStyle="1" w:styleId="b1Char">
    <w:name w:val="b1 Char"/>
    <w:basedOn w:val="VarsaylanParagrafYazTipi"/>
    <w:link w:val="b1"/>
    <w:rsid w:val="00B42C40"/>
    <w:rPr>
      <w:rFonts w:ascii="CamberW04-Regular" w:hAnsi="CamberW04-Regular"/>
      <w:b/>
      <w:noProof/>
      <w:sz w:val="24"/>
      <w:szCs w:val="24"/>
    </w:rPr>
  </w:style>
  <w:style w:type="table" w:styleId="KlavuzuTablo4-Vurgu3">
    <w:name w:val="Grid Table 4 Accent 3"/>
    <w:basedOn w:val="NormalTablo"/>
    <w:uiPriority w:val="49"/>
    <w:rsid w:val="009C2AC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zmlenmeyenBahsetme2">
    <w:name w:val="Çözümlenmeyen Bahsetme2"/>
    <w:basedOn w:val="VarsaylanParagrafYazTipi"/>
    <w:uiPriority w:val="99"/>
    <w:semiHidden/>
    <w:unhideWhenUsed/>
    <w:rsid w:val="00855F95"/>
    <w:rPr>
      <w:color w:val="605E5C"/>
      <w:shd w:val="clear" w:color="auto" w:fill="E1DFDD"/>
    </w:rPr>
  </w:style>
  <w:style w:type="character" w:styleId="Gl">
    <w:name w:val="Strong"/>
    <w:basedOn w:val="VarsaylanParagrafYazTipi"/>
    <w:uiPriority w:val="22"/>
    <w:qFormat/>
    <w:rsid w:val="00126D53"/>
    <w:rPr>
      <w:b/>
      <w:bCs/>
    </w:rPr>
  </w:style>
  <w:style w:type="character" w:customStyle="1" w:styleId="apple-converted-space">
    <w:name w:val="apple-converted-space"/>
    <w:basedOn w:val="VarsaylanParagrafYazTipi"/>
    <w:rsid w:val="00126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260">
      <w:bodyDiv w:val="1"/>
      <w:marLeft w:val="0"/>
      <w:marRight w:val="0"/>
      <w:marTop w:val="0"/>
      <w:marBottom w:val="0"/>
      <w:divBdr>
        <w:top w:val="none" w:sz="0" w:space="0" w:color="auto"/>
        <w:left w:val="none" w:sz="0" w:space="0" w:color="auto"/>
        <w:bottom w:val="none" w:sz="0" w:space="0" w:color="auto"/>
        <w:right w:val="none" w:sz="0" w:space="0" w:color="auto"/>
      </w:divBdr>
    </w:div>
    <w:div w:id="47339105">
      <w:bodyDiv w:val="1"/>
      <w:marLeft w:val="0"/>
      <w:marRight w:val="0"/>
      <w:marTop w:val="0"/>
      <w:marBottom w:val="0"/>
      <w:divBdr>
        <w:top w:val="none" w:sz="0" w:space="0" w:color="auto"/>
        <w:left w:val="none" w:sz="0" w:space="0" w:color="auto"/>
        <w:bottom w:val="none" w:sz="0" w:space="0" w:color="auto"/>
        <w:right w:val="none" w:sz="0" w:space="0" w:color="auto"/>
      </w:divBdr>
    </w:div>
    <w:div w:id="65035417">
      <w:bodyDiv w:val="1"/>
      <w:marLeft w:val="0"/>
      <w:marRight w:val="0"/>
      <w:marTop w:val="0"/>
      <w:marBottom w:val="0"/>
      <w:divBdr>
        <w:top w:val="none" w:sz="0" w:space="0" w:color="auto"/>
        <w:left w:val="none" w:sz="0" w:space="0" w:color="auto"/>
        <w:bottom w:val="none" w:sz="0" w:space="0" w:color="auto"/>
        <w:right w:val="none" w:sz="0" w:space="0" w:color="auto"/>
      </w:divBdr>
    </w:div>
    <w:div w:id="109977675">
      <w:bodyDiv w:val="1"/>
      <w:marLeft w:val="0"/>
      <w:marRight w:val="0"/>
      <w:marTop w:val="0"/>
      <w:marBottom w:val="0"/>
      <w:divBdr>
        <w:top w:val="none" w:sz="0" w:space="0" w:color="auto"/>
        <w:left w:val="none" w:sz="0" w:space="0" w:color="auto"/>
        <w:bottom w:val="none" w:sz="0" w:space="0" w:color="auto"/>
        <w:right w:val="none" w:sz="0" w:space="0" w:color="auto"/>
      </w:divBdr>
    </w:div>
    <w:div w:id="113134220">
      <w:bodyDiv w:val="1"/>
      <w:marLeft w:val="0"/>
      <w:marRight w:val="0"/>
      <w:marTop w:val="0"/>
      <w:marBottom w:val="0"/>
      <w:divBdr>
        <w:top w:val="none" w:sz="0" w:space="0" w:color="auto"/>
        <w:left w:val="none" w:sz="0" w:space="0" w:color="auto"/>
        <w:bottom w:val="none" w:sz="0" w:space="0" w:color="auto"/>
        <w:right w:val="none" w:sz="0" w:space="0" w:color="auto"/>
      </w:divBdr>
    </w:div>
    <w:div w:id="119418882">
      <w:bodyDiv w:val="1"/>
      <w:marLeft w:val="0"/>
      <w:marRight w:val="0"/>
      <w:marTop w:val="0"/>
      <w:marBottom w:val="0"/>
      <w:divBdr>
        <w:top w:val="none" w:sz="0" w:space="0" w:color="auto"/>
        <w:left w:val="none" w:sz="0" w:space="0" w:color="auto"/>
        <w:bottom w:val="none" w:sz="0" w:space="0" w:color="auto"/>
        <w:right w:val="none" w:sz="0" w:space="0" w:color="auto"/>
      </w:divBdr>
    </w:div>
    <w:div w:id="145778667">
      <w:bodyDiv w:val="1"/>
      <w:marLeft w:val="0"/>
      <w:marRight w:val="0"/>
      <w:marTop w:val="0"/>
      <w:marBottom w:val="0"/>
      <w:divBdr>
        <w:top w:val="none" w:sz="0" w:space="0" w:color="auto"/>
        <w:left w:val="none" w:sz="0" w:space="0" w:color="auto"/>
        <w:bottom w:val="none" w:sz="0" w:space="0" w:color="auto"/>
        <w:right w:val="none" w:sz="0" w:space="0" w:color="auto"/>
      </w:divBdr>
    </w:div>
    <w:div w:id="155994698">
      <w:bodyDiv w:val="1"/>
      <w:marLeft w:val="0"/>
      <w:marRight w:val="0"/>
      <w:marTop w:val="0"/>
      <w:marBottom w:val="0"/>
      <w:divBdr>
        <w:top w:val="none" w:sz="0" w:space="0" w:color="auto"/>
        <w:left w:val="none" w:sz="0" w:space="0" w:color="auto"/>
        <w:bottom w:val="none" w:sz="0" w:space="0" w:color="auto"/>
        <w:right w:val="none" w:sz="0" w:space="0" w:color="auto"/>
      </w:divBdr>
    </w:div>
    <w:div w:id="277420058">
      <w:bodyDiv w:val="1"/>
      <w:marLeft w:val="0"/>
      <w:marRight w:val="0"/>
      <w:marTop w:val="0"/>
      <w:marBottom w:val="0"/>
      <w:divBdr>
        <w:top w:val="none" w:sz="0" w:space="0" w:color="auto"/>
        <w:left w:val="none" w:sz="0" w:space="0" w:color="auto"/>
        <w:bottom w:val="none" w:sz="0" w:space="0" w:color="auto"/>
        <w:right w:val="none" w:sz="0" w:space="0" w:color="auto"/>
      </w:divBdr>
    </w:div>
    <w:div w:id="336231970">
      <w:bodyDiv w:val="1"/>
      <w:marLeft w:val="0"/>
      <w:marRight w:val="0"/>
      <w:marTop w:val="0"/>
      <w:marBottom w:val="0"/>
      <w:divBdr>
        <w:top w:val="none" w:sz="0" w:space="0" w:color="auto"/>
        <w:left w:val="none" w:sz="0" w:space="0" w:color="auto"/>
        <w:bottom w:val="none" w:sz="0" w:space="0" w:color="auto"/>
        <w:right w:val="none" w:sz="0" w:space="0" w:color="auto"/>
      </w:divBdr>
    </w:div>
    <w:div w:id="349339330">
      <w:bodyDiv w:val="1"/>
      <w:marLeft w:val="0"/>
      <w:marRight w:val="0"/>
      <w:marTop w:val="0"/>
      <w:marBottom w:val="0"/>
      <w:divBdr>
        <w:top w:val="none" w:sz="0" w:space="0" w:color="auto"/>
        <w:left w:val="none" w:sz="0" w:space="0" w:color="auto"/>
        <w:bottom w:val="none" w:sz="0" w:space="0" w:color="auto"/>
        <w:right w:val="none" w:sz="0" w:space="0" w:color="auto"/>
      </w:divBdr>
    </w:div>
    <w:div w:id="383796434">
      <w:bodyDiv w:val="1"/>
      <w:marLeft w:val="0"/>
      <w:marRight w:val="0"/>
      <w:marTop w:val="0"/>
      <w:marBottom w:val="0"/>
      <w:divBdr>
        <w:top w:val="none" w:sz="0" w:space="0" w:color="auto"/>
        <w:left w:val="none" w:sz="0" w:space="0" w:color="auto"/>
        <w:bottom w:val="none" w:sz="0" w:space="0" w:color="auto"/>
        <w:right w:val="none" w:sz="0" w:space="0" w:color="auto"/>
      </w:divBdr>
    </w:div>
    <w:div w:id="424346299">
      <w:bodyDiv w:val="1"/>
      <w:marLeft w:val="0"/>
      <w:marRight w:val="0"/>
      <w:marTop w:val="0"/>
      <w:marBottom w:val="0"/>
      <w:divBdr>
        <w:top w:val="none" w:sz="0" w:space="0" w:color="auto"/>
        <w:left w:val="none" w:sz="0" w:space="0" w:color="auto"/>
        <w:bottom w:val="none" w:sz="0" w:space="0" w:color="auto"/>
        <w:right w:val="none" w:sz="0" w:space="0" w:color="auto"/>
      </w:divBdr>
    </w:div>
    <w:div w:id="427623331">
      <w:bodyDiv w:val="1"/>
      <w:marLeft w:val="0"/>
      <w:marRight w:val="0"/>
      <w:marTop w:val="0"/>
      <w:marBottom w:val="0"/>
      <w:divBdr>
        <w:top w:val="none" w:sz="0" w:space="0" w:color="auto"/>
        <w:left w:val="none" w:sz="0" w:space="0" w:color="auto"/>
        <w:bottom w:val="none" w:sz="0" w:space="0" w:color="auto"/>
        <w:right w:val="none" w:sz="0" w:space="0" w:color="auto"/>
      </w:divBdr>
    </w:div>
    <w:div w:id="434792400">
      <w:bodyDiv w:val="1"/>
      <w:marLeft w:val="0"/>
      <w:marRight w:val="0"/>
      <w:marTop w:val="0"/>
      <w:marBottom w:val="0"/>
      <w:divBdr>
        <w:top w:val="none" w:sz="0" w:space="0" w:color="auto"/>
        <w:left w:val="none" w:sz="0" w:space="0" w:color="auto"/>
        <w:bottom w:val="none" w:sz="0" w:space="0" w:color="auto"/>
        <w:right w:val="none" w:sz="0" w:space="0" w:color="auto"/>
      </w:divBdr>
    </w:div>
    <w:div w:id="493376068">
      <w:bodyDiv w:val="1"/>
      <w:marLeft w:val="0"/>
      <w:marRight w:val="0"/>
      <w:marTop w:val="0"/>
      <w:marBottom w:val="0"/>
      <w:divBdr>
        <w:top w:val="none" w:sz="0" w:space="0" w:color="auto"/>
        <w:left w:val="none" w:sz="0" w:space="0" w:color="auto"/>
        <w:bottom w:val="none" w:sz="0" w:space="0" w:color="auto"/>
        <w:right w:val="none" w:sz="0" w:space="0" w:color="auto"/>
      </w:divBdr>
    </w:div>
    <w:div w:id="583224005">
      <w:bodyDiv w:val="1"/>
      <w:marLeft w:val="0"/>
      <w:marRight w:val="0"/>
      <w:marTop w:val="0"/>
      <w:marBottom w:val="0"/>
      <w:divBdr>
        <w:top w:val="none" w:sz="0" w:space="0" w:color="auto"/>
        <w:left w:val="none" w:sz="0" w:space="0" w:color="auto"/>
        <w:bottom w:val="none" w:sz="0" w:space="0" w:color="auto"/>
        <w:right w:val="none" w:sz="0" w:space="0" w:color="auto"/>
      </w:divBdr>
    </w:div>
    <w:div w:id="613362525">
      <w:bodyDiv w:val="1"/>
      <w:marLeft w:val="0"/>
      <w:marRight w:val="0"/>
      <w:marTop w:val="0"/>
      <w:marBottom w:val="0"/>
      <w:divBdr>
        <w:top w:val="none" w:sz="0" w:space="0" w:color="auto"/>
        <w:left w:val="none" w:sz="0" w:space="0" w:color="auto"/>
        <w:bottom w:val="none" w:sz="0" w:space="0" w:color="auto"/>
        <w:right w:val="none" w:sz="0" w:space="0" w:color="auto"/>
      </w:divBdr>
    </w:div>
    <w:div w:id="637222485">
      <w:bodyDiv w:val="1"/>
      <w:marLeft w:val="0"/>
      <w:marRight w:val="0"/>
      <w:marTop w:val="0"/>
      <w:marBottom w:val="0"/>
      <w:divBdr>
        <w:top w:val="none" w:sz="0" w:space="0" w:color="auto"/>
        <w:left w:val="none" w:sz="0" w:space="0" w:color="auto"/>
        <w:bottom w:val="none" w:sz="0" w:space="0" w:color="auto"/>
        <w:right w:val="none" w:sz="0" w:space="0" w:color="auto"/>
      </w:divBdr>
    </w:div>
    <w:div w:id="705717948">
      <w:bodyDiv w:val="1"/>
      <w:marLeft w:val="0"/>
      <w:marRight w:val="0"/>
      <w:marTop w:val="0"/>
      <w:marBottom w:val="0"/>
      <w:divBdr>
        <w:top w:val="none" w:sz="0" w:space="0" w:color="auto"/>
        <w:left w:val="none" w:sz="0" w:space="0" w:color="auto"/>
        <w:bottom w:val="none" w:sz="0" w:space="0" w:color="auto"/>
        <w:right w:val="none" w:sz="0" w:space="0" w:color="auto"/>
      </w:divBdr>
    </w:div>
    <w:div w:id="735512969">
      <w:bodyDiv w:val="1"/>
      <w:marLeft w:val="0"/>
      <w:marRight w:val="0"/>
      <w:marTop w:val="0"/>
      <w:marBottom w:val="0"/>
      <w:divBdr>
        <w:top w:val="none" w:sz="0" w:space="0" w:color="auto"/>
        <w:left w:val="none" w:sz="0" w:space="0" w:color="auto"/>
        <w:bottom w:val="none" w:sz="0" w:space="0" w:color="auto"/>
        <w:right w:val="none" w:sz="0" w:space="0" w:color="auto"/>
      </w:divBdr>
    </w:div>
    <w:div w:id="741757944">
      <w:bodyDiv w:val="1"/>
      <w:marLeft w:val="0"/>
      <w:marRight w:val="0"/>
      <w:marTop w:val="0"/>
      <w:marBottom w:val="0"/>
      <w:divBdr>
        <w:top w:val="none" w:sz="0" w:space="0" w:color="auto"/>
        <w:left w:val="none" w:sz="0" w:space="0" w:color="auto"/>
        <w:bottom w:val="none" w:sz="0" w:space="0" w:color="auto"/>
        <w:right w:val="none" w:sz="0" w:space="0" w:color="auto"/>
      </w:divBdr>
    </w:div>
    <w:div w:id="743574205">
      <w:bodyDiv w:val="1"/>
      <w:marLeft w:val="0"/>
      <w:marRight w:val="0"/>
      <w:marTop w:val="0"/>
      <w:marBottom w:val="0"/>
      <w:divBdr>
        <w:top w:val="none" w:sz="0" w:space="0" w:color="auto"/>
        <w:left w:val="none" w:sz="0" w:space="0" w:color="auto"/>
        <w:bottom w:val="none" w:sz="0" w:space="0" w:color="auto"/>
        <w:right w:val="none" w:sz="0" w:space="0" w:color="auto"/>
      </w:divBdr>
    </w:div>
    <w:div w:id="797263130">
      <w:bodyDiv w:val="1"/>
      <w:marLeft w:val="0"/>
      <w:marRight w:val="0"/>
      <w:marTop w:val="0"/>
      <w:marBottom w:val="0"/>
      <w:divBdr>
        <w:top w:val="none" w:sz="0" w:space="0" w:color="auto"/>
        <w:left w:val="none" w:sz="0" w:space="0" w:color="auto"/>
        <w:bottom w:val="none" w:sz="0" w:space="0" w:color="auto"/>
        <w:right w:val="none" w:sz="0" w:space="0" w:color="auto"/>
      </w:divBdr>
    </w:div>
    <w:div w:id="867108491">
      <w:bodyDiv w:val="1"/>
      <w:marLeft w:val="0"/>
      <w:marRight w:val="0"/>
      <w:marTop w:val="0"/>
      <w:marBottom w:val="0"/>
      <w:divBdr>
        <w:top w:val="none" w:sz="0" w:space="0" w:color="auto"/>
        <w:left w:val="none" w:sz="0" w:space="0" w:color="auto"/>
        <w:bottom w:val="none" w:sz="0" w:space="0" w:color="auto"/>
        <w:right w:val="none" w:sz="0" w:space="0" w:color="auto"/>
      </w:divBdr>
    </w:div>
    <w:div w:id="888153537">
      <w:bodyDiv w:val="1"/>
      <w:marLeft w:val="0"/>
      <w:marRight w:val="0"/>
      <w:marTop w:val="0"/>
      <w:marBottom w:val="0"/>
      <w:divBdr>
        <w:top w:val="none" w:sz="0" w:space="0" w:color="auto"/>
        <w:left w:val="none" w:sz="0" w:space="0" w:color="auto"/>
        <w:bottom w:val="none" w:sz="0" w:space="0" w:color="auto"/>
        <w:right w:val="none" w:sz="0" w:space="0" w:color="auto"/>
      </w:divBdr>
    </w:div>
    <w:div w:id="899629714">
      <w:bodyDiv w:val="1"/>
      <w:marLeft w:val="0"/>
      <w:marRight w:val="0"/>
      <w:marTop w:val="0"/>
      <w:marBottom w:val="0"/>
      <w:divBdr>
        <w:top w:val="none" w:sz="0" w:space="0" w:color="auto"/>
        <w:left w:val="none" w:sz="0" w:space="0" w:color="auto"/>
        <w:bottom w:val="none" w:sz="0" w:space="0" w:color="auto"/>
        <w:right w:val="none" w:sz="0" w:space="0" w:color="auto"/>
      </w:divBdr>
    </w:div>
    <w:div w:id="920916694">
      <w:bodyDiv w:val="1"/>
      <w:marLeft w:val="0"/>
      <w:marRight w:val="0"/>
      <w:marTop w:val="0"/>
      <w:marBottom w:val="0"/>
      <w:divBdr>
        <w:top w:val="none" w:sz="0" w:space="0" w:color="auto"/>
        <w:left w:val="none" w:sz="0" w:space="0" w:color="auto"/>
        <w:bottom w:val="none" w:sz="0" w:space="0" w:color="auto"/>
        <w:right w:val="none" w:sz="0" w:space="0" w:color="auto"/>
      </w:divBdr>
    </w:div>
    <w:div w:id="972752782">
      <w:bodyDiv w:val="1"/>
      <w:marLeft w:val="0"/>
      <w:marRight w:val="0"/>
      <w:marTop w:val="0"/>
      <w:marBottom w:val="0"/>
      <w:divBdr>
        <w:top w:val="none" w:sz="0" w:space="0" w:color="auto"/>
        <w:left w:val="none" w:sz="0" w:space="0" w:color="auto"/>
        <w:bottom w:val="none" w:sz="0" w:space="0" w:color="auto"/>
        <w:right w:val="none" w:sz="0" w:space="0" w:color="auto"/>
      </w:divBdr>
    </w:div>
    <w:div w:id="973170826">
      <w:bodyDiv w:val="1"/>
      <w:marLeft w:val="0"/>
      <w:marRight w:val="0"/>
      <w:marTop w:val="0"/>
      <w:marBottom w:val="0"/>
      <w:divBdr>
        <w:top w:val="none" w:sz="0" w:space="0" w:color="auto"/>
        <w:left w:val="none" w:sz="0" w:space="0" w:color="auto"/>
        <w:bottom w:val="none" w:sz="0" w:space="0" w:color="auto"/>
        <w:right w:val="none" w:sz="0" w:space="0" w:color="auto"/>
      </w:divBdr>
    </w:div>
    <w:div w:id="975913959">
      <w:bodyDiv w:val="1"/>
      <w:marLeft w:val="0"/>
      <w:marRight w:val="0"/>
      <w:marTop w:val="0"/>
      <w:marBottom w:val="0"/>
      <w:divBdr>
        <w:top w:val="none" w:sz="0" w:space="0" w:color="auto"/>
        <w:left w:val="none" w:sz="0" w:space="0" w:color="auto"/>
        <w:bottom w:val="none" w:sz="0" w:space="0" w:color="auto"/>
        <w:right w:val="none" w:sz="0" w:space="0" w:color="auto"/>
      </w:divBdr>
    </w:div>
    <w:div w:id="1006513463">
      <w:bodyDiv w:val="1"/>
      <w:marLeft w:val="0"/>
      <w:marRight w:val="0"/>
      <w:marTop w:val="0"/>
      <w:marBottom w:val="0"/>
      <w:divBdr>
        <w:top w:val="none" w:sz="0" w:space="0" w:color="auto"/>
        <w:left w:val="none" w:sz="0" w:space="0" w:color="auto"/>
        <w:bottom w:val="none" w:sz="0" w:space="0" w:color="auto"/>
        <w:right w:val="none" w:sz="0" w:space="0" w:color="auto"/>
      </w:divBdr>
    </w:div>
    <w:div w:id="1007900413">
      <w:bodyDiv w:val="1"/>
      <w:marLeft w:val="0"/>
      <w:marRight w:val="0"/>
      <w:marTop w:val="0"/>
      <w:marBottom w:val="0"/>
      <w:divBdr>
        <w:top w:val="none" w:sz="0" w:space="0" w:color="auto"/>
        <w:left w:val="none" w:sz="0" w:space="0" w:color="auto"/>
        <w:bottom w:val="none" w:sz="0" w:space="0" w:color="auto"/>
        <w:right w:val="none" w:sz="0" w:space="0" w:color="auto"/>
      </w:divBdr>
    </w:div>
    <w:div w:id="1034883992">
      <w:bodyDiv w:val="1"/>
      <w:marLeft w:val="0"/>
      <w:marRight w:val="0"/>
      <w:marTop w:val="0"/>
      <w:marBottom w:val="0"/>
      <w:divBdr>
        <w:top w:val="none" w:sz="0" w:space="0" w:color="auto"/>
        <w:left w:val="none" w:sz="0" w:space="0" w:color="auto"/>
        <w:bottom w:val="none" w:sz="0" w:space="0" w:color="auto"/>
        <w:right w:val="none" w:sz="0" w:space="0" w:color="auto"/>
      </w:divBdr>
    </w:div>
    <w:div w:id="1042751257">
      <w:bodyDiv w:val="1"/>
      <w:marLeft w:val="0"/>
      <w:marRight w:val="0"/>
      <w:marTop w:val="0"/>
      <w:marBottom w:val="0"/>
      <w:divBdr>
        <w:top w:val="none" w:sz="0" w:space="0" w:color="auto"/>
        <w:left w:val="none" w:sz="0" w:space="0" w:color="auto"/>
        <w:bottom w:val="none" w:sz="0" w:space="0" w:color="auto"/>
        <w:right w:val="none" w:sz="0" w:space="0" w:color="auto"/>
      </w:divBdr>
    </w:div>
    <w:div w:id="1046296789">
      <w:bodyDiv w:val="1"/>
      <w:marLeft w:val="0"/>
      <w:marRight w:val="0"/>
      <w:marTop w:val="0"/>
      <w:marBottom w:val="0"/>
      <w:divBdr>
        <w:top w:val="none" w:sz="0" w:space="0" w:color="auto"/>
        <w:left w:val="none" w:sz="0" w:space="0" w:color="auto"/>
        <w:bottom w:val="none" w:sz="0" w:space="0" w:color="auto"/>
        <w:right w:val="none" w:sz="0" w:space="0" w:color="auto"/>
      </w:divBdr>
    </w:div>
    <w:div w:id="1224368941">
      <w:bodyDiv w:val="1"/>
      <w:marLeft w:val="0"/>
      <w:marRight w:val="0"/>
      <w:marTop w:val="0"/>
      <w:marBottom w:val="0"/>
      <w:divBdr>
        <w:top w:val="none" w:sz="0" w:space="0" w:color="auto"/>
        <w:left w:val="none" w:sz="0" w:space="0" w:color="auto"/>
        <w:bottom w:val="none" w:sz="0" w:space="0" w:color="auto"/>
        <w:right w:val="none" w:sz="0" w:space="0" w:color="auto"/>
      </w:divBdr>
    </w:div>
    <w:div w:id="1244560283">
      <w:bodyDiv w:val="1"/>
      <w:marLeft w:val="0"/>
      <w:marRight w:val="0"/>
      <w:marTop w:val="0"/>
      <w:marBottom w:val="0"/>
      <w:divBdr>
        <w:top w:val="none" w:sz="0" w:space="0" w:color="auto"/>
        <w:left w:val="none" w:sz="0" w:space="0" w:color="auto"/>
        <w:bottom w:val="none" w:sz="0" w:space="0" w:color="auto"/>
        <w:right w:val="none" w:sz="0" w:space="0" w:color="auto"/>
      </w:divBdr>
    </w:div>
    <w:div w:id="1307782207">
      <w:bodyDiv w:val="1"/>
      <w:marLeft w:val="0"/>
      <w:marRight w:val="0"/>
      <w:marTop w:val="0"/>
      <w:marBottom w:val="0"/>
      <w:divBdr>
        <w:top w:val="none" w:sz="0" w:space="0" w:color="auto"/>
        <w:left w:val="none" w:sz="0" w:space="0" w:color="auto"/>
        <w:bottom w:val="none" w:sz="0" w:space="0" w:color="auto"/>
        <w:right w:val="none" w:sz="0" w:space="0" w:color="auto"/>
      </w:divBdr>
    </w:div>
    <w:div w:id="1405759320">
      <w:bodyDiv w:val="1"/>
      <w:marLeft w:val="0"/>
      <w:marRight w:val="0"/>
      <w:marTop w:val="0"/>
      <w:marBottom w:val="0"/>
      <w:divBdr>
        <w:top w:val="none" w:sz="0" w:space="0" w:color="auto"/>
        <w:left w:val="none" w:sz="0" w:space="0" w:color="auto"/>
        <w:bottom w:val="none" w:sz="0" w:space="0" w:color="auto"/>
        <w:right w:val="none" w:sz="0" w:space="0" w:color="auto"/>
      </w:divBdr>
    </w:div>
    <w:div w:id="1423917917">
      <w:bodyDiv w:val="1"/>
      <w:marLeft w:val="0"/>
      <w:marRight w:val="0"/>
      <w:marTop w:val="0"/>
      <w:marBottom w:val="0"/>
      <w:divBdr>
        <w:top w:val="none" w:sz="0" w:space="0" w:color="auto"/>
        <w:left w:val="none" w:sz="0" w:space="0" w:color="auto"/>
        <w:bottom w:val="none" w:sz="0" w:space="0" w:color="auto"/>
        <w:right w:val="none" w:sz="0" w:space="0" w:color="auto"/>
      </w:divBdr>
    </w:div>
    <w:div w:id="1454328308">
      <w:bodyDiv w:val="1"/>
      <w:marLeft w:val="0"/>
      <w:marRight w:val="0"/>
      <w:marTop w:val="0"/>
      <w:marBottom w:val="0"/>
      <w:divBdr>
        <w:top w:val="none" w:sz="0" w:space="0" w:color="auto"/>
        <w:left w:val="none" w:sz="0" w:space="0" w:color="auto"/>
        <w:bottom w:val="none" w:sz="0" w:space="0" w:color="auto"/>
        <w:right w:val="none" w:sz="0" w:space="0" w:color="auto"/>
      </w:divBdr>
    </w:div>
    <w:div w:id="1455294147">
      <w:bodyDiv w:val="1"/>
      <w:marLeft w:val="0"/>
      <w:marRight w:val="0"/>
      <w:marTop w:val="0"/>
      <w:marBottom w:val="0"/>
      <w:divBdr>
        <w:top w:val="none" w:sz="0" w:space="0" w:color="auto"/>
        <w:left w:val="none" w:sz="0" w:space="0" w:color="auto"/>
        <w:bottom w:val="none" w:sz="0" w:space="0" w:color="auto"/>
        <w:right w:val="none" w:sz="0" w:space="0" w:color="auto"/>
      </w:divBdr>
    </w:div>
    <w:div w:id="1579053970">
      <w:bodyDiv w:val="1"/>
      <w:marLeft w:val="0"/>
      <w:marRight w:val="0"/>
      <w:marTop w:val="0"/>
      <w:marBottom w:val="0"/>
      <w:divBdr>
        <w:top w:val="none" w:sz="0" w:space="0" w:color="auto"/>
        <w:left w:val="none" w:sz="0" w:space="0" w:color="auto"/>
        <w:bottom w:val="none" w:sz="0" w:space="0" w:color="auto"/>
        <w:right w:val="none" w:sz="0" w:space="0" w:color="auto"/>
      </w:divBdr>
    </w:div>
    <w:div w:id="1602375051">
      <w:bodyDiv w:val="1"/>
      <w:marLeft w:val="0"/>
      <w:marRight w:val="0"/>
      <w:marTop w:val="0"/>
      <w:marBottom w:val="0"/>
      <w:divBdr>
        <w:top w:val="none" w:sz="0" w:space="0" w:color="auto"/>
        <w:left w:val="none" w:sz="0" w:space="0" w:color="auto"/>
        <w:bottom w:val="none" w:sz="0" w:space="0" w:color="auto"/>
        <w:right w:val="none" w:sz="0" w:space="0" w:color="auto"/>
      </w:divBdr>
    </w:div>
    <w:div w:id="1616599743">
      <w:bodyDiv w:val="1"/>
      <w:marLeft w:val="0"/>
      <w:marRight w:val="0"/>
      <w:marTop w:val="0"/>
      <w:marBottom w:val="0"/>
      <w:divBdr>
        <w:top w:val="none" w:sz="0" w:space="0" w:color="auto"/>
        <w:left w:val="none" w:sz="0" w:space="0" w:color="auto"/>
        <w:bottom w:val="none" w:sz="0" w:space="0" w:color="auto"/>
        <w:right w:val="none" w:sz="0" w:space="0" w:color="auto"/>
      </w:divBdr>
    </w:div>
    <w:div w:id="1685134172">
      <w:bodyDiv w:val="1"/>
      <w:marLeft w:val="0"/>
      <w:marRight w:val="0"/>
      <w:marTop w:val="0"/>
      <w:marBottom w:val="0"/>
      <w:divBdr>
        <w:top w:val="none" w:sz="0" w:space="0" w:color="auto"/>
        <w:left w:val="none" w:sz="0" w:space="0" w:color="auto"/>
        <w:bottom w:val="none" w:sz="0" w:space="0" w:color="auto"/>
        <w:right w:val="none" w:sz="0" w:space="0" w:color="auto"/>
      </w:divBdr>
    </w:div>
    <w:div w:id="1722362829">
      <w:bodyDiv w:val="1"/>
      <w:marLeft w:val="0"/>
      <w:marRight w:val="0"/>
      <w:marTop w:val="0"/>
      <w:marBottom w:val="0"/>
      <w:divBdr>
        <w:top w:val="none" w:sz="0" w:space="0" w:color="auto"/>
        <w:left w:val="none" w:sz="0" w:space="0" w:color="auto"/>
        <w:bottom w:val="none" w:sz="0" w:space="0" w:color="auto"/>
        <w:right w:val="none" w:sz="0" w:space="0" w:color="auto"/>
      </w:divBdr>
    </w:div>
    <w:div w:id="1732458637">
      <w:bodyDiv w:val="1"/>
      <w:marLeft w:val="0"/>
      <w:marRight w:val="0"/>
      <w:marTop w:val="0"/>
      <w:marBottom w:val="0"/>
      <w:divBdr>
        <w:top w:val="none" w:sz="0" w:space="0" w:color="auto"/>
        <w:left w:val="none" w:sz="0" w:space="0" w:color="auto"/>
        <w:bottom w:val="none" w:sz="0" w:space="0" w:color="auto"/>
        <w:right w:val="none" w:sz="0" w:space="0" w:color="auto"/>
      </w:divBdr>
    </w:div>
    <w:div w:id="1756515259">
      <w:bodyDiv w:val="1"/>
      <w:marLeft w:val="0"/>
      <w:marRight w:val="0"/>
      <w:marTop w:val="0"/>
      <w:marBottom w:val="0"/>
      <w:divBdr>
        <w:top w:val="none" w:sz="0" w:space="0" w:color="auto"/>
        <w:left w:val="none" w:sz="0" w:space="0" w:color="auto"/>
        <w:bottom w:val="none" w:sz="0" w:space="0" w:color="auto"/>
        <w:right w:val="none" w:sz="0" w:space="0" w:color="auto"/>
      </w:divBdr>
    </w:div>
    <w:div w:id="1784496438">
      <w:bodyDiv w:val="1"/>
      <w:marLeft w:val="0"/>
      <w:marRight w:val="0"/>
      <w:marTop w:val="0"/>
      <w:marBottom w:val="0"/>
      <w:divBdr>
        <w:top w:val="none" w:sz="0" w:space="0" w:color="auto"/>
        <w:left w:val="none" w:sz="0" w:space="0" w:color="auto"/>
        <w:bottom w:val="none" w:sz="0" w:space="0" w:color="auto"/>
        <w:right w:val="none" w:sz="0" w:space="0" w:color="auto"/>
      </w:divBdr>
    </w:div>
    <w:div w:id="1811359819">
      <w:bodyDiv w:val="1"/>
      <w:marLeft w:val="0"/>
      <w:marRight w:val="0"/>
      <w:marTop w:val="0"/>
      <w:marBottom w:val="0"/>
      <w:divBdr>
        <w:top w:val="none" w:sz="0" w:space="0" w:color="auto"/>
        <w:left w:val="none" w:sz="0" w:space="0" w:color="auto"/>
        <w:bottom w:val="none" w:sz="0" w:space="0" w:color="auto"/>
        <w:right w:val="none" w:sz="0" w:space="0" w:color="auto"/>
      </w:divBdr>
    </w:div>
    <w:div w:id="1879194647">
      <w:bodyDiv w:val="1"/>
      <w:marLeft w:val="0"/>
      <w:marRight w:val="0"/>
      <w:marTop w:val="0"/>
      <w:marBottom w:val="0"/>
      <w:divBdr>
        <w:top w:val="none" w:sz="0" w:space="0" w:color="auto"/>
        <w:left w:val="none" w:sz="0" w:space="0" w:color="auto"/>
        <w:bottom w:val="none" w:sz="0" w:space="0" w:color="auto"/>
        <w:right w:val="none" w:sz="0" w:space="0" w:color="auto"/>
      </w:divBdr>
      <w:divsChild>
        <w:div w:id="2136409259">
          <w:marLeft w:val="0"/>
          <w:marRight w:val="0"/>
          <w:marTop w:val="0"/>
          <w:marBottom w:val="0"/>
          <w:divBdr>
            <w:top w:val="none" w:sz="0" w:space="0" w:color="auto"/>
            <w:left w:val="none" w:sz="0" w:space="0" w:color="auto"/>
            <w:bottom w:val="none" w:sz="0" w:space="0" w:color="auto"/>
            <w:right w:val="none" w:sz="0" w:space="0" w:color="auto"/>
          </w:divBdr>
        </w:div>
        <w:div w:id="403841200">
          <w:marLeft w:val="0"/>
          <w:marRight w:val="0"/>
          <w:marTop w:val="0"/>
          <w:marBottom w:val="0"/>
          <w:divBdr>
            <w:top w:val="none" w:sz="0" w:space="0" w:color="auto"/>
            <w:left w:val="none" w:sz="0" w:space="0" w:color="auto"/>
            <w:bottom w:val="none" w:sz="0" w:space="0" w:color="auto"/>
            <w:right w:val="none" w:sz="0" w:space="0" w:color="auto"/>
          </w:divBdr>
        </w:div>
        <w:div w:id="86002316">
          <w:marLeft w:val="0"/>
          <w:marRight w:val="0"/>
          <w:marTop w:val="0"/>
          <w:marBottom w:val="0"/>
          <w:divBdr>
            <w:top w:val="none" w:sz="0" w:space="0" w:color="auto"/>
            <w:left w:val="none" w:sz="0" w:space="0" w:color="auto"/>
            <w:bottom w:val="none" w:sz="0" w:space="0" w:color="auto"/>
            <w:right w:val="none" w:sz="0" w:space="0" w:color="auto"/>
          </w:divBdr>
        </w:div>
        <w:div w:id="127864039">
          <w:marLeft w:val="0"/>
          <w:marRight w:val="0"/>
          <w:marTop w:val="0"/>
          <w:marBottom w:val="0"/>
          <w:divBdr>
            <w:top w:val="none" w:sz="0" w:space="0" w:color="auto"/>
            <w:left w:val="none" w:sz="0" w:space="0" w:color="auto"/>
            <w:bottom w:val="none" w:sz="0" w:space="0" w:color="auto"/>
            <w:right w:val="none" w:sz="0" w:space="0" w:color="auto"/>
          </w:divBdr>
        </w:div>
        <w:div w:id="223609655">
          <w:marLeft w:val="0"/>
          <w:marRight w:val="0"/>
          <w:marTop w:val="0"/>
          <w:marBottom w:val="0"/>
          <w:divBdr>
            <w:top w:val="none" w:sz="0" w:space="0" w:color="auto"/>
            <w:left w:val="none" w:sz="0" w:space="0" w:color="auto"/>
            <w:bottom w:val="none" w:sz="0" w:space="0" w:color="auto"/>
            <w:right w:val="none" w:sz="0" w:space="0" w:color="auto"/>
          </w:divBdr>
        </w:div>
        <w:div w:id="1429543415">
          <w:marLeft w:val="0"/>
          <w:marRight w:val="0"/>
          <w:marTop w:val="0"/>
          <w:marBottom w:val="0"/>
          <w:divBdr>
            <w:top w:val="none" w:sz="0" w:space="0" w:color="auto"/>
            <w:left w:val="none" w:sz="0" w:space="0" w:color="auto"/>
            <w:bottom w:val="none" w:sz="0" w:space="0" w:color="auto"/>
            <w:right w:val="none" w:sz="0" w:space="0" w:color="auto"/>
          </w:divBdr>
        </w:div>
        <w:div w:id="555623648">
          <w:marLeft w:val="0"/>
          <w:marRight w:val="0"/>
          <w:marTop w:val="0"/>
          <w:marBottom w:val="0"/>
          <w:divBdr>
            <w:top w:val="none" w:sz="0" w:space="0" w:color="auto"/>
            <w:left w:val="none" w:sz="0" w:space="0" w:color="auto"/>
            <w:bottom w:val="none" w:sz="0" w:space="0" w:color="auto"/>
            <w:right w:val="none" w:sz="0" w:space="0" w:color="auto"/>
          </w:divBdr>
        </w:div>
        <w:div w:id="866527556">
          <w:marLeft w:val="0"/>
          <w:marRight w:val="0"/>
          <w:marTop w:val="0"/>
          <w:marBottom w:val="0"/>
          <w:divBdr>
            <w:top w:val="none" w:sz="0" w:space="0" w:color="auto"/>
            <w:left w:val="none" w:sz="0" w:space="0" w:color="auto"/>
            <w:bottom w:val="none" w:sz="0" w:space="0" w:color="auto"/>
            <w:right w:val="none" w:sz="0" w:space="0" w:color="auto"/>
          </w:divBdr>
        </w:div>
        <w:div w:id="958150122">
          <w:marLeft w:val="0"/>
          <w:marRight w:val="0"/>
          <w:marTop w:val="0"/>
          <w:marBottom w:val="0"/>
          <w:divBdr>
            <w:top w:val="none" w:sz="0" w:space="0" w:color="auto"/>
            <w:left w:val="none" w:sz="0" w:space="0" w:color="auto"/>
            <w:bottom w:val="none" w:sz="0" w:space="0" w:color="auto"/>
            <w:right w:val="none" w:sz="0" w:space="0" w:color="auto"/>
          </w:divBdr>
        </w:div>
        <w:div w:id="1674068408">
          <w:marLeft w:val="0"/>
          <w:marRight w:val="0"/>
          <w:marTop w:val="0"/>
          <w:marBottom w:val="0"/>
          <w:divBdr>
            <w:top w:val="none" w:sz="0" w:space="0" w:color="auto"/>
            <w:left w:val="none" w:sz="0" w:space="0" w:color="auto"/>
            <w:bottom w:val="none" w:sz="0" w:space="0" w:color="auto"/>
            <w:right w:val="none" w:sz="0" w:space="0" w:color="auto"/>
          </w:divBdr>
        </w:div>
        <w:div w:id="1579359910">
          <w:marLeft w:val="0"/>
          <w:marRight w:val="0"/>
          <w:marTop w:val="0"/>
          <w:marBottom w:val="0"/>
          <w:divBdr>
            <w:top w:val="none" w:sz="0" w:space="0" w:color="auto"/>
            <w:left w:val="none" w:sz="0" w:space="0" w:color="auto"/>
            <w:bottom w:val="none" w:sz="0" w:space="0" w:color="auto"/>
            <w:right w:val="none" w:sz="0" w:space="0" w:color="auto"/>
          </w:divBdr>
        </w:div>
        <w:div w:id="1533881387">
          <w:marLeft w:val="0"/>
          <w:marRight w:val="0"/>
          <w:marTop w:val="0"/>
          <w:marBottom w:val="0"/>
          <w:divBdr>
            <w:top w:val="none" w:sz="0" w:space="0" w:color="auto"/>
            <w:left w:val="none" w:sz="0" w:space="0" w:color="auto"/>
            <w:bottom w:val="none" w:sz="0" w:space="0" w:color="auto"/>
            <w:right w:val="none" w:sz="0" w:space="0" w:color="auto"/>
          </w:divBdr>
        </w:div>
        <w:div w:id="335811261">
          <w:marLeft w:val="0"/>
          <w:marRight w:val="0"/>
          <w:marTop w:val="0"/>
          <w:marBottom w:val="0"/>
          <w:divBdr>
            <w:top w:val="none" w:sz="0" w:space="0" w:color="auto"/>
            <w:left w:val="none" w:sz="0" w:space="0" w:color="auto"/>
            <w:bottom w:val="none" w:sz="0" w:space="0" w:color="auto"/>
            <w:right w:val="none" w:sz="0" w:space="0" w:color="auto"/>
          </w:divBdr>
        </w:div>
        <w:div w:id="1697655309">
          <w:marLeft w:val="0"/>
          <w:marRight w:val="0"/>
          <w:marTop w:val="0"/>
          <w:marBottom w:val="0"/>
          <w:divBdr>
            <w:top w:val="none" w:sz="0" w:space="0" w:color="auto"/>
            <w:left w:val="none" w:sz="0" w:space="0" w:color="auto"/>
            <w:bottom w:val="none" w:sz="0" w:space="0" w:color="auto"/>
            <w:right w:val="none" w:sz="0" w:space="0" w:color="auto"/>
          </w:divBdr>
        </w:div>
        <w:div w:id="954019247">
          <w:marLeft w:val="0"/>
          <w:marRight w:val="0"/>
          <w:marTop w:val="0"/>
          <w:marBottom w:val="0"/>
          <w:divBdr>
            <w:top w:val="none" w:sz="0" w:space="0" w:color="auto"/>
            <w:left w:val="none" w:sz="0" w:space="0" w:color="auto"/>
            <w:bottom w:val="none" w:sz="0" w:space="0" w:color="auto"/>
            <w:right w:val="none" w:sz="0" w:space="0" w:color="auto"/>
          </w:divBdr>
        </w:div>
        <w:div w:id="878083982">
          <w:marLeft w:val="0"/>
          <w:marRight w:val="0"/>
          <w:marTop w:val="0"/>
          <w:marBottom w:val="0"/>
          <w:divBdr>
            <w:top w:val="none" w:sz="0" w:space="0" w:color="auto"/>
            <w:left w:val="none" w:sz="0" w:space="0" w:color="auto"/>
            <w:bottom w:val="none" w:sz="0" w:space="0" w:color="auto"/>
            <w:right w:val="none" w:sz="0" w:space="0" w:color="auto"/>
          </w:divBdr>
        </w:div>
        <w:div w:id="520168126">
          <w:marLeft w:val="0"/>
          <w:marRight w:val="0"/>
          <w:marTop w:val="0"/>
          <w:marBottom w:val="0"/>
          <w:divBdr>
            <w:top w:val="none" w:sz="0" w:space="0" w:color="auto"/>
            <w:left w:val="none" w:sz="0" w:space="0" w:color="auto"/>
            <w:bottom w:val="none" w:sz="0" w:space="0" w:color="auto"/>
            <w:right w:val="none" w:sz="0" w:space="0" w:color="auto"/>
          </w:divBdr>
        </w:div>
        <w:div w:id="1852989131">
          <w:marLeft w:val="0"/>
          <w:marRight w:val="0"/>
          <w:marTop w:val="0"/>
          <w:marBottom w:val="0"/>
          <w:divBdr>
            <w:top w:val="none" w:sz="0" w:space="0" w:color="auto"/>
            <w:left w:val="none" w:sz="0" w:space="0" w:color="auto"/>
            <w:bottom w:val="none" w:sz="0" w:space="0" w:color="auto"/>
            <w:right w:val="none" w:sz="0" w:space="0" w:color="auto"/>
          </w:divBdr>
        </w:div>
        <w:div w:id="902176578">
          <w:marLeft w:val="0"/>
          <w:marRight w:val="0"/>
          <w:marTop w:val="0"/>
          <w:marBottom w:val="0"/>
          <w:divBdr>
            <w:top w:val="none" w:sz="0" w:space="0" w:color="auto"/>
            <w:left w:val="none" w:sz="0" w:space="0" w:color="auto"/>
            <w:bottom w:val="none" w:sz="0" w:space="0" w:color="auto"/>
            <w:right w:val="none" w:sz="0" w:space="0" w:color="auto"/>
          </w:divBdr>
        </w:div>
        <w:div w:id="1093817763">
          <w:marLeft w:val="0"/>
          <w:marRight w:val="0"/>
          <w:marTop w:val="0"/>
          <w:marBottom w:val="0"/>
          <w:divBdr>
            <w:top w:val="none" w:sz="0" w:space="0" w:color="auto"/>
            <w:left w:val="none" w:sz="0" w:space="0" w:color="auto"/>
            <w:bottom w:val="none" w:sz="0" w:space="0" w:color="auto"/>
            <w:right w:val="none" w:sz="0" w:space="0" w:color="auto"/>
          </w:divBdr>
        </w:div>
        <w:div w:id="1982343063">
          <w:marLeft w:val="0"/>
          <w:marRight w:val="0"/>
          <w:marTop w:val="0"/>
          <w:marBottom w:val="0"/>
          <w:divBdr>
            <w:top w:val="none" w:sz="0" w:space="0" w:color="auto"/>
            <w:left w:val="none" w:sz="0" w:space="0" w:color="auto"/>
            <w:bottom w:val="none" w:sz="0" w:space="0" w:color="auto"/>
            <w:right w:val="none" w:sz="0" w:space="0" w:color="auto"/>
          </w:divBdr>
        </w:div>
        <w:div w:id="1673947636">
          <w:marLeft w:val="0"/>
          <w:marRight w:val="0"/>
          <w:marTop w:val="0"/>
          <w:marBottom w:val="0"/>
          <w:divBdr>
            <w:top w:val="none" w:sz="0" w:space="0" w:color="auto"/>
            <w:left w:val="none" w:sz="0" w:space="0" w:color="auto"/>
            <w:bottom w:val="none" w:sz="0" w:space="0" w:color="auto"/>
            <w:right w:val="none" w:sz="0" w:space="0" w:color="auto"/>
          </w:divBdr>
        </w:div>
        <w:div w:id="1278292428">
          <w:marLeft w:val="0"/>
          <w:marRight w:val="0"/>
          <w:marTop w:val="0"/>
          <w:marBottom w:val="0"/>
          <w:divBdr>
            <w:top w:val="none" w:sz="0" w:space="0" w:color="auto"/>
            <w:left w:val="none" w:sz="0" w:space="0" w:color="auto"/>
            <w:bottom w:val="none" w:sz="0" w:space="0" w:color="auto"/>
            <w:right w:val="none" w:sz="0" w:space="0" w:color="auto"/>
          </w:divBdr>
        </w:div>
        <w:div w:id="2137789320">
          <w:marLeft w:val="0"/>
          <w:marRight w:val="0"/>
          <w:marTop w:val="0"/>
          <w:marBottom w:val="0"/>
          <w:divBdr>
            <w:top w:val="none" w:sz="0" w:space="0" w:color="auto"/>
            <w:left w:val="none" w:sz="0" w:space="0" w:color="auto"/>
            <w:bottom w:val="none" w:sz="0" w:space="0" w:color="auto"/>
            <w:right w:val="none" w:sz="0" w:space="0" w:color="auto"/>
          </w:divBdr>
        </w:div>
        <w:div w:id="1331642645">
          <w:marLeft w:val="0"/>
          <w:marRight w:val="0"/>
          <w:marTop w:val="0"/>
          <w:marBottom w:val="0"/>
          <w:divBdr>
            <w:top w:val="none" w:sz="0" w:space="0" w:color="auto"/>
            <w:left w:val="none" w:sz="0" w:space="0" w:color="auto"/>
            <w:bottom w:val="none" w:sz="0" w:space="0" w:color="auto"/>
            <w:right w:val="none" w:sz="0" w:space="0" w:color="auto"/>
          </w:divBdr>
        </w:div>
      </w:divsChild>
    </w:div>
    <w:div w:id="1914927566">
      <w:bodyDiv w:val="1"/>
      <w:marLeft w:val="0"/>
      <w:marRight w:val="0"/>
      <w:marTop w:val="0"/>
      <w:marBottom w:val="0"/>
      <w:divBdr>
        <w:top w:val="none" w:sz="0" w:space="0" w:color="auto"/>
        <w:left w:val="none" w:sz="0" w:space="0" w:color="auto"/>
        <w:bottom w:val="none" w:sz="0" w:space="0" w:color="auto"/>
        <w:right w:val="none" w:sz="0" w:space="0" w:color="auto"/>
      </w:divBdr>
    </w:div>
    <w:div w:id="2014918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w64RW044yf04iibz3ABF9/Mmw==">CgMxLjAaJwoBMBIiCiAIBCocCgtBQUFCQmhKaFVYVRAIGgtBQUFCQmhKaFVYVRonCgExEiIKIAgEKhwKC0FBQUJCaEpoVVdrEAgaC0FBQUJCaEpoVVdrGicKATISIgogCAQqHAoLQUFBQkJoSmhVV2sQCBoLQUFBQkJoSmhVVzQaJwoBMxIiCiAIBCocCgtBQUFCQmhKaFVYSRAIGgtBQUFCQmhKaFVYSRoaCgE0EhUKEwgEKg8KC0FBQUFfOXBuUU1FEAEaGgoBNRIVChMIBCoPCgtBQUFBXzlwblFNRRABGhoKATYSFQoTCAQqDwoLQUFBQV85cG5RTUUQARovCgE3EioKEwgEKg8KC0FBQUFfOXBuUUtvEAQKEwgEKg8KC0FBQUFfOXBuUU1FEAEaGgoBOBIVChMIBCoPCgtBQUFBXzlwblFNRRABGhoKATkSFQoTCAQqDwoLQUFBQV85cG5RTUUQARobCgIxMBIVChMIBCoPCgtBQUFBXzlwblFEOBABGhsKAjExEhUKEwgEKg8KC0FBQUFfOXBuUUQ4EAEaGwoCMTISFQoTCAQqDwoLQUFBQV85cG5RRDgQARobCgIxMxIVChMIBCoPCgtBQUFBXzlwblFGQRABGhsKAjE0EhUKEwgEKg8KC0FBQUFfOXBuUUZBEAEaGwoCMTUSFQoTCAQqDwoLQUFBQV85cG5RRkEQARobCgIxNhIVChMIBCoPCgtBQUFBXzlwblFHRRABGhsKAjE3EhUKEwgEKg8KC0FBQUFfOXBuUUdFEAEaGwoCMTgSFQoTCAQqDwoLQUFBQV85cG5RR0UQARobCgIxORIVChMIBCoPCgtBQUFBXzlwblFHRRABGhsKAjIwEhUKEwgEKg8KC0FBQUFfOXBuUUdFEAEaNgoCMjESMAoEOgIIAgoTCAQqDwoLQUFBQV85cG5RRTAQBAoTCAQqDwoLQUFBQV85cG5RRTAQAxobCgIyMhIVChMIBCoPCgtBQUFBXzlwblFKaxABGhsKAjIzEhUKEwgEKg8KC0FBQUFfOXBuUUprEAEaGwoCMjQSFQoTCAQqDwoLQUFBQV85cG5RSmsQARobCgIyNRIVChMIBCoPCgtBQUFBXzlwblFHaxABGhsKAjI2EhUKEwgEKg8KC0FBQUFfOXBuUUdrEAEaGwoCMjcSFQoTCAQqDwoLQUFBQV85cG5RR2sQARobCgIyOBIVChMIBCoPCgtBQUFBXzlwblFGcxABGhsKAjI5EhUKEwgEKg8KC0FBQUFfOXBuUUZzEAEaGwoCMzASFQoTCAQqDwoLQUFBQV85cG5RRnMQARobCgIzMRIVChMIBCoPCgtBQUFBXzlwblFJRRABGhsKAjMyEhUKEwgEKg8KC0FBQUFfOXBuUUc0EAEaGwoCMzMSFQoTCAQqDwoLQUFBQV85cG5RRzQQARobCgIzNBIVChMIBCoPCgtBQUFBXzlwblFHNBABGhsKAjM1EhUKEwgEKg8KC0FBQUFfOXBuUUc0EAEaGwoCMzYSFQoTCAQqDwoLQUFBQV85cG5RRzQQARobCgIzNxIVChMIBCoPCgtBQUFBXzlwblFHNBABGhsKAjM4EhUKEwgEKg8KC0FBQUFfOXBuUUc0EAEaGwoCMzkSFQoTCAQqDwoLQUFBQV85cG5RSlkQARobCgI0MBIVChMIBCoPCgtBQUFBXzlwblFMWRAGGhsKAjQxEhUKEwgEKg8KC0FBQUFfOXBuUUxZEAcaGwoCNDISFQoTCAQqDwoLQUFBQV85cG5RTFkQBxobCgI0MxIVChMIBCoPCgtBQUFBXzlwblFMWRAHGhsKAjQ0EhUKEwgEKg8KC0FBQUFfOXBuUUxZEAcaGwoCNDUSFQoTCAQqDwoLQUFBQV85cG5RTFkQBxobCgI0NhIVChMIBCoPCgtBQUFBXzlwblFMWRAHGhsKAjQ3EhUKEwgEKg8KC0FBQUFfOXBuUUxZEAYaGwoCNDgSFQoTCAQqDwoLQUFBQV85cG5RTFkQBxobCgI0ORIVChMIBCoPCgtBQUFBXzlwblFMWRAHGhsKAjUwEhUKEwgEKg8KC0FBQUFfOXBuUUxZEAcaGwoCNTESFQoTCAQqDwoLQUFBQV85cG5RTFkQBxobCgI1MhIVChMIBCoPCgtBQUFBXzlwblFMWRAHGhsKAjUzEhUKEwgEKg8KC0FBQUFfOXBuUUxZEAcaGwoCNTQSFQoTCAQqDwoLQUFBQV85cG5RTFkQBhobCgI1NRIVChMIBCoPCgtBQUFBXzlwblFMWRAHGhsKAjU2EhUKEwgEKg8KC0FBQUFfOXBuUUxZEAcaGwoCNTcSFQoTCAQqDwoLQUFBQV85cG5RTFkQBxobCgI1OBIVChMIBCoPCgtBQUFBXzlwblFMWRAHGhsKAjU5EhUKEwgEKg8KC0FBQUFfOXBuUUxZEAcaGwoCNjASFQoTCAQqDwoLQUFBQV85cG5RTFkQBxobCgI2MRIVChMIBCoPCgtBQUFBXzlwblFMWRAGGhsKAjYyEhUKEwgEKg8KC0FBQUFfOXBuUUxZEAcaGwoCNjMSFQoTCAQqDwoLQUFBQV85cG5RTFkQBxobCgI2NBIVChMIBCoPCgtBQUFBXzlwblFMWRAHGhsKAjY1EhUKEwgEKg8KC0FBQUFfOXBuUUxZEAcaGwoCNjYSFQoTCAQqDwoLQUFBQV85cG5RTFkQBxobCgI2NxIVChMIBCoPCgtBQUFBXzlwblFMWRAHGhsKAjY4EhUKEwgEKg8KC0FBQUFfOXBuUUxZEAYaGwoCNjkSFQoTCAQqDwoLQUFBQV85cG5RTFkQBxobCgI3MBIVChMIBCoPCgtBQUFBXzlwblFMWRAHGjYKAjcxEjAKBDoCCAIKEwgEKg8KC0FBQUFfOXBuUUtzEAQKEwgEKg8KC0FBQUFfOXBuUUtzEAMaGwoCNzISFQoTCAQqDwoLQUFBQV85cG5RSmMQARobCgI3MxIVChMIBCoPCgtBQUFBXzlwblFKYxABGhsKAjc0EhUKEwgEKg8KC0FBQUFfOXBuUUpjEAEaGwoCNzUSFQoTCAQqDwoLQUFBQV85cG5RSmMQARobCgI3NhIVChMIBCoPCgtBQUFBXzlwblFKYxABGhsKAjc3EhUKEwgEKg8KC0FBQUFfOXBuUUVFEAEaGwoCNzgSFQoTCAQqDwoLQUFBQV85cG5RRUUQARobCgI3ORIVChMIBCoPCgtBQUFBXzlwblFFRRABGhsKAjgwEhUKEwgEKg8KC0FBQUFfOXBuUUVFEAEaGwoCODESFQoTCAQqDwoLQUFBQV85cG5RRUUQARobCgI4MhIVChMIBCoPCgtBQUFBXzlwblFFRRABGhsKAjgzEhUKEwgEKg8KC0FBQUFfOXBuUUVFEAEaNgoCODQSMAoEOgIIAgoTCAQqDwoLQUFBQV85cG5RSkkQBAoTCAQqDwoLQUFBQV85cG5RSkkQAxobCgI4NRIVChMIBCoPCgtBQUFBXzlwblFMWRAHGhsKAjg2EhUKEwgEKg8KC0FBQUFfOXBuUUxZEAcaGwoCODcSFQoTCAQqDwoLQUFBQV85cG5RTFkQBxobCgI4OBIVChMIBCoPCgtBQUFBXzlwblFMWRAHGhsKAjg5EhUKEwgEKg8KC0FBQUFfOXBuUUxZEAUaGwoCOTASFQoTCAQqDwoLQUFBQV85cG5RTGcQARobCgI5MRIVChMIBCoPCgtBQUFBXzlwblFMZxABGhsKAjkyEhUKEwgEKg8KC0FBQUFfOXBuUUxnEAEaGwoCOTMSFQoTCAQqDwoLQUFBQV85cG5RSzgQBBo2CgI5NBIwCgQ6AggCChMIBCoPCgtBQUFBXzlwblFGURAEChMIBCoPCgtBQUFBXzlwblFGURADGhsKAjk1EhUKEwgEKg8KC0FBQUFfOXBuUUo4EAEaGwoCOTYSFQoTCAQqDwoLQUFBQV85cG5RSjgQAhobCgI5NxIVChMIBCoPCgtBQUFBXzlwblFKOBACGhsKAjk4EhUKEwgEKg8KC0FBQUFfOXBuUUdBEAEaGwoCOTkSFQoTCAQqDwoLQUFBQV85cG5RR0EQARocCgMxMDASFQoTCAQqDwoLQUFBQV85cG5RTHMQARocCgMxMDESFQoTCAQqDwoLQUFBQV85cG5RR28QARocCgMxMDISFQoTCAQqDwoLQUFBQV85cG5RR28QARocCgMxMDMSFQoTCAQqDwoLQUFBQV85cG5RR28QARocCgMxMDQSFQoTCAQqDwoLQUFBQV85cG5RSkEQARocCgMxMDUSFQoTCAQqDwoLQUFBQV85cG5RTGsQARocCgMxMDYSFQoTCAQqDwoLQUFBQV85cG5RSWcQARocCgMxMDcSFQoTCAQqDwoLQUFBQV85cG5RRmMQARo3CgMxMDgSMAoEOgIIAgoTCAQqDwoLQUFBQV85cG5RSEkQBAoTCAQqDwoLQUFBQV85cG5RSEkQAxocCgMxMDkSFQoTCAQqDwoLQUFBQV85cG5RSTQQARocCgMxMTASFQoTCAQqDwoLQUFBQV85cG5RSTQQARocCgMxMTESFQoTCAQqDwoLQUFBQV85cG5RSTQQARocCgMxMTISFQoTCAQqDwoLQUFBQV85cG5RSTQQARocCgMxMTMSFQoTCAQqDwoLQUFBQV85cG5RSTQQARocCgMxMTQSFQoTCAQqDwoLQUFBQV85cG5RTDAQARocCgMxMTUSFQoTCAQqDwoLQUFBQV85cG5RTDAQARocCgMxMTYSFQoTCAQqDwoLQUFBQV85cG5RTDAQARocCgMxMTcSFQoTCAQqDwoLQUFBQV85cG5RTDAQARocCgMxMTgSFQoTCAQqDwoLQUFBQV85cG5RTDAQARocCgMxMTkSFQoTCAQqDwoLQUFBQV85cG5RSEEQARocCgMxMjASFQoTCAQqDwoLQUFBQV85cG5RSGMQARocCgMxMjESFQoTCAQqDwoLQUFBQV85cG5RSGMQARocCgMxMjISFQoTCAQqDwoLQUFBQV85cG5RSGMQARocCgMxMjMSFQoTCAQqDwoLQUFBQV85cG5RS2sQARocCgMxMjQSFQoTCAQqDwoLQUFBQV85cG5RS2sQARocCgMxMjUSFQoTCAQqDwoLQUFBQV85cG5RS2sQARocCgMxMjYSFQoTCAQqDwoLQUFBQV85cG5RRm8QAhocCgMxMjcSFQoTCAQqDwoLQUFBQV85cG5RRW8QARocCgMxMjgSFQoTCAQqDwoLQUFBQV85cG5RRW8QARocCgMxMjkSFQoTCAQqDwoLQUFBQV85cG5RRW8QARocCgMxMzASFQoTCAQqDwoLQUFBQV85cG5RRW8QARocCgMxMzESFQoTCAQqDwoLQUFBQV85cG5RRW8QARocCgMxMzISFQoTCAQqDwoLQUFBQV85cG5RRzgQARocCgMxMzMSFQoTCAQqDwoLQUFBQV85cG5RRzgQARocCgMxMzQSFQoTCAQqDwoLQUFBQV85cG5RRzgQARocCgMxMzUSFQoTCAQqDwoLQUFBQV85cG5RRlUQARocCgMxMzYSFQoTCAQqDwoLQUFBQV85cG5RRlUQARocCgMxMzcSFQoTCAQqDwoLQUFBQV85cG5RRlUQARocCgMxMzgSFQoTCAQqDwoLQUFBQV85cG5RSVkQARocCgMxMzkSFQoTCAQqDwoLQUFBQV85cG5RRE0QARocCgMxNDASFQoTCAQqDwoLQUFBQV85cG5RRjAQARocCgMxNDESFQoTCAQqDwoLQUFBQV85cG5RRTgQARocCgMxNDISFQoTCAQqDwoLQUFBQV85cG5RRTgQARocCgMxNDMSFQoTCAQqDwoLQUFBQV85cG5RRTgQARocCgMxNDQSFQoTCAQqDwoLQUFBQV85cG5RRTgQARocCgMxNDUSFQoTCAQqDwoLQUFBQV85cG5RRTgQARocCgMxNDYSFQoTCAQqDwoLQUFBQV85cG5RRTgQARocCgMxNDcSFQoTCAQqDwoLQUFBQV85cG5RRTgQARocCgMxNDgSFQoTCAQqDwoLQUFBQV85cG5RRFEQARocCgMxNDkSFQoTCAQqDwoLQUFBQV85cG5RRGcQARocCgMxNTASFQoTCAQqDwoLQUFBQV85cG5RRGcQARocCgMxNTESFQoTCAQqDwoLQUFBQV85cG5RSjAQARocCgMxNTISFQoTCAQqDwoLQUFBQV85cG5RRFUQARocCgMxNTMSFQoTCAQqDwoLQUFBQV85cG5RRXcQARocCgMxNTQSFQoTCAQqDwoLQUFBQV85cG5RRXcQARocCgMxNTUSFQoTCAQqDwoLQUFBQV85cG5RRXcQARocCgMxNTYSFQoTCAQqDwoLQUFBQV85cG5RSW8QARocCgMxNTcSFQoTCAQqDwoLQUFBQV85cG5RSW8QARocCgMxNTgSFQoTCAQqDwoLQUFBQV85cG5RSW8QARocCgMxNTkSFQoTCAQqDwoLQUFBQV85cG5RSzQQARocCgMxNjASFQoTCAQqDwoLQUFBQV85cG5RSVEQARocCgMxNjESFQoTCAQqDwoLQUFBQV85cG5RRHcQARocCgMxNjISFQoTCAQqDwoLQUFBQV85cG5RRHcQARocCgMxNjMSFQoTCAQqDwoLQUFBQV85cG5RRHcQARocCgMxNjQSFQoTCAQqDwoLQUFBQV85cG5RRHcQARocCgMxNjUSFQoTCAQqDwoLQUFBQV85cG5RRHcQARoxCgMxNjYSKgoTCAQqDwoLQUFBQV85cG5RTUkQBAoTCAQqDwoLQUFBQV85cG5RRHcQARocCgMxNjcSFQoTCAQqDwoLQUFBQV85cG5RS1kQARocCgMxNjgSFQoTCAQqDwoLQUFBQV85cG5RRkUQARocCgMxNjkSFQoTCAQqDwoLQUFBQV85cG5RTE0QARocCgMxNzASFQoTCAQqDwoLQUFBQV85cG5RSTgQARocCgMxNzESFQoTCAQqDwoLQUFBQV85cG5RRk0QARocCgMxNzISFQoTCAQqDwoLQUFBQV85cG5RSGcQARocCgMxNzMSFQoTCAQqDwoLQUFBQV85cG5RSGsQARocCgMxNzQSFQoTCAQqDwoLQUFBQV85cG5RTG8QARocCgMxNzUSFQoTCAQqDwoLQUFBQV85cG5RTG8QARocCgMxNzYSFQoTCAQqDwoLQUFBQV85cG5RTG8QARocCgMxNzcSFQoTCAQqDwoLQUFBQV85cG5RSE0QARocCgMxNzgSFQoTCAQqDwoLQUFBQV85cG5RSE0QARocCgMxNzkSFQoTCAQqDwoLQUFBQV85cG5RSE0QARocCgMxODASFQoTCAQqDwoLQUFBQV85cG5RSFkQARocCgMxODESFQoTCAQqDwoLQUFBQV85cG5RSUkQARocCgMxODISFQoTCAQqDwoLQUFBQV85cG5RSXMQARocCgMxODMSFQoTCAQqDwoLQUFBQV85cG5RSXMQARocCgMxODQSFQoTCAQqDwoLQUFBQV85cG5RSXMQARocCgMxODUSFQoTCAQqDwoLQUFBQV85cG5RRFkQARocCgMxODYSFQoTCAQqDwoLQUFBQV85cG5RTEUQARocCgMxODcSFQoTCAQqDwoLQUFBQV85cG5RTEUQARocCgMxODgSFQoTCAQqDwoLQUFBQV85cG5RTEUQARocCgMxODkSFQoTCAQqDwoLQUFBQV85cG5RTEUQARocCgMxOTASFQoTCAQqDwoLQUFBQV85cG5RTEUQARocCgMxOTESFQoTCAQqDwoLQUFBQV85cG5RTEUQARocCgMxOTISFQoTCAQqDwoLQUFBQV85cG5RTEUQARocCgMxOTMSFQoTCAQqDwoLQUFBQV85cG5RRncQARocCgMxOTQSFQoTCAQqDwoLQUFBQV85cG5RSkUQARocCgMxOTUSFQoTCAQqDwoLQUFBQV85cG5RRGsQARocCgMxOTYSFQoTCAQqDwoLQUFBQV85cG5RR2MQARocCgMxOTcSFQoTCAQqDwoLQUFBQV85cG5RS0kQARocCgMxOTgSFQoTCAQqDwoLQUFBQV85cG5RREkQARocCgMxOTkSFQoTCAQqDwoLQUFBQV85cG5RREkQARocCgMyMDASFQoTCAQqDwoLQUFBQV85cG5RREkQARocCgMyMDESFQoTCAQqDwoLQUFBQV85cG5RSUEQARocCgMyMDISFQoTCAQqDwoLQUFBQV85cG5RSUEQARocCgMyMDMSFQoTCAQqDwoLQUFBQV85cG5RSUEQARocCgMyMDQSFQoTCAQqDwoLQUFBQV85cG5RSUEQARocCgMyMDUSFQoTCAQqDwoLQUFBQV85cG5RSUEQARocCgMyMDYSFQoTCAQqDwoLQUFBQV85cG5RTUEQARocCgMyMDcSFQoTCAQqDwoLQUFBQV85cG5RTHcQAhocCgMyMDgSFQoTCAQqDwoLQUFBQV85cG5RS2MQARocCgMyMDkSFQoTCAQqDwoLQUFBQV85cG5RS2MQAhocCgMyMTASFQoTCAQqDwoLQUFBQV85cG5RS2MQAhocCgMyMTESFQoTCAQqDwoLQUFBQV85cG5RRzAQARocCgMyMTISFQoTCAQqDwoLQUFBQV85cG5RSDQQARocCgMyMTMSFQoTCAQqDwoLQUFBQV85cG5RSlEQARocCgMyMTQSFQoTCAQqDwoLQUFBQV85cG5RSDgQARocCgMyMTUSFQoTCAQqDwoLQUFBQV85cG5RSTAQARocCgMyMTYSFQoTCAQqDwoLQUFBQV85cG5RSlUQARocCgMyMTcSFQoTCAQqDwoLQUFBQV85cG5RSlUQARocCgMyMTgSFQoTCAQqDwoLQUFBQV85cG5RSlUQARocCgMyMTkSFQoTCAQqDwoLQUFBQV85cG5RS1UQARocCgMyMjASFQoTCAQqDwoLQUFBQV85cG5RR00QARocCgMyMjESFQoTCAQqDwoLQUFBQV85cG5RRlkQARocCgMyMjISFQoTCAQqDwoLQUFBQV85cG5RRUkQAhocCgMyMjMSFQoTCAQqDwoLQUFBQV85cG5RR2cQARocCgMyMjQSFQoTCAQqDwoLQUFBQV85cG5RR2cQARocCgMyMjUSFQoTCAQqDwoLQUFBQV85cG5RR2cQARocCgMyMjYSFQoTCAQqDwoLQUFBQV85cG5RR2cQARocCgMyMjcSFQoTCAQqDwoLQUFBQV85cG5RR2cQARocCgMyMjgSFQoTCAQqDwoLQUFBQV85cG5RR2cQARocCgMyMjkSFQoTCAQqDwoLQUFBQV85cG5RR2cQARoxCgMyMzASKgoTCAQqDwoLQUFBQV85cG5RRHMQBAoTCAQqDwoLQUFBQV85cG5RR2cQARocCgMyMzESFQoTCAQqDwoLQUFBQV85cG5RTDQQBBocCgMyMzISFQoTCAQqDwoLQUFBQV85cG5RR2cQARocCgMyMzMSFQoTCAQqDwoLQUFBQV85cG5RR2cQARoxCgMyMzQSKgoTCAQqDwoLQUFBQV85cG5RRkkQBAoTCAQqDwoLQUFBQV85cG5RR2cQARocCgMyMzUSFQoTCAQqDwoLQUFBQV85cG5RSWsQBBocCgMyMzYSFQoTCAQqDwoLQUFBQV85cG5RSEUQARocCgMyMzcSFQoTCAQqDwoLQUFBQV85cG5RSEUQARocCgMyMzgSFQoTCAQqDwoLQUFBQV85cG5RR3cQARocCgMyMzkSFQoTCAQqDwoLQUFBQV85cG5RRTQQARocCgMyNDASFQoTCAQqDwoLQUFBQV85cG5RS2cQARocCgMyNDESFQoTCAQqDwoLQUFBQV85cG5RRWMQARocCgMyNDISFQoTCAQqDwoLQUFBQV85cG5RREUQARocCgMyNDMSFQoTCAQqDwoLQUFBQV85cG5RR0kQARocCgMyNDQSFQoTCAQqDwoLQUFBQV85cG5RR0kQARocCgMyNDUSFQoTCAQqDwoLQUFBQV85cG5RR0kQARocCgMyNDYSFQoTCAQqDwoLQUFBQV85cG5RSncQARocCgMyNDcSFQoTCAQqDwoLQUFBQV85cG5RTFUQARocCgMyNDgSFQoTCAQqDwoLQUFBQV85cG5RTFUQARocCgMyNDkSFQoTCAQqDwoLQUFBQV85cG5RTFUQARocCgMyNTASFQoTCAQqDwoLQUFBQV85cG5RTFUQARocCgMyNTESFQoTCAQqDwoLQUFBQV85cG5RTFUQARocCgMyNTISFQoTCAQqDwoLQUFBQV85cG5RRU0QARocCgMyNTMSFQoTCAQqDwoLQUFBQV85cG5RRU0QARocCgMyNTQSFQoTCAQqDwoLQUFBQV85cG5RRU0QARocCgMyNTUSFQoTCAQqDwoLQUFBQV85cG5RRVEQARocCgMyNTYSFQoTCAQqDwoLQUFBQV85cG5RRVEQARocCgMyNTcSFQoTCAQqDwoLQUFBQV85cG5RRVEQARocCgMyNTgSFQoTCAQqDwoLQUFBQV85cG5RRVEQARocCgMyNTkSFQoTCAQqDwoLQUFBQV85cG5RRVEQARocCgMyNjASFQoTCAQqDwoLQUFBQV85cG5RRXMQARocCgMyNjESFQoTCAQqDwoLQUFBQV85cG5RRXMQARocCgMyNjISFQoTCAQqDwoLQUFBQV85cG5RRXMQARocCgMyNjMSFQoTCAQqDwoLQUFBQV85cG5RR3MQARocCgMyNjQSFQoTCAQqDwoLQUFBQV85cG5RR3MQARocCgMyNjUSFQoTCAQqDwoLQUFBQV85cG5RR3MQAhocCgMyNjYSFQoTCAQqDwoLQUFBQV85cG5RR3MQAhocCgMyNjcSFQoTCAQqDwoLQUFBQV85cG5RRWcQARocCgMyNjgSFQoTCAQqDwoLQUFBQV85cG5RRWcQARocCgMyNjkSFQoTCAQqDwoLQUFBQV85cG5RRWcQARocCgMyNzASFQoTCAQqDwoLQUFBQV85cG5RR1EQARocCgMyNzESFQoTCAQqDwoLQUFBQV85cG5RR1EQARocCgMyNzISFQoTCAQqDwoLQUFBQV85cG5RR1EQARocCgMyNzMSFQoTCAQqDwoLQUFBQV85cG5RR1EQARocCgMyNzQSFQoTCAQqDwoLQUFBQV85cG5RR1EQARocCgMyNzUSFQoTCAQqDwoLQUFBQV85cG5RR1EQARocCgMyNzYSFQoTCAQqDwoLQUFBQV85cG5RR1EQARoxCgMyNzcSKgoTCAQqDwoLQUFBQV85cG5RS3cQBAoTCAQqDwoLQUFBQV85cG5RR1EQARocCgMyNzgSFQoTCAQqDwoLQUFBQV85cG5RTDgQBBocCgMyNzkSFQoTCAQqDwoLQUFBQV85cG5RRGMQARocCgMyODASFQoTCAQqDwoLQUFBQV85cG5RRG8QARocCgMyODESFQoTCAQqDwoLQUFBQV85cG5RRVUQARocCgMyODISFQoTCAQqDwoLQUFBQV85cG5RS00QARocCgMyODMSFQoTCAQqDwoLQUFBQV85cG5RRDAQARocCgMyODQSFQoTCAQqDwoLQUFBQV85cG5RRDAQARocCgMyODUSFQoTCAQqDwoLQUFBQV85cG5RRDAQARocCgMyODYSFQoTCAQqDwoLQUFBQV85cG5RRDAQARocCgMyODcSFQoTCAQqDwoLQUFBQV85cG5RSG8QAhoxCgMyODgSKgoTCAQqDwoLQUFBQV85cG5RRDAQAQoTCAQqDwoLQUFBQV85cG5RSG8QAhocCgMyODkSFQoTCAQqDwoLQUFBQV85cG5RRDAQARocCgMyOTASFQoTCAQqDwoLQUFBQV85cG5RRDAQARocCgMyOTESFQoTCAQqDwoLQUFBQV85cG5RRDAQARocCgMyOTISFQoTCAQqDwoLQUFBQV85cG5RRDAQARocCgMyOTMSFQoTCAQqDwoLQUFBQV85cG5RRDAQARoxCgMyOTQSKgoTCAQqDwoLQUFBQV85cG5RSzAQBAoTCAQqDwoLQUFBQV85cG5RRDAQARocCgMyOTUSFQoTCAQqDwoLQUFBQV85cG5RTEEQBBocCgMyOTYSFQoTCAQqDwoLQUFBQV85cG5RRDAQARocCgMyOTcSFQoTCAQqDwoLQUFBQV85cG5RSm8QARocCgMyOTgSFQoTCAQqDwoLQUFBQV85cG5RSXcQARocCgMyOTkSFQoTCAQqDwoLQUFBQV85cG5RSDAQARocCgMzMDASFQoTCAQqDwoLQUFBQV85cG5RSDAQARocCgMzMDESFQoTCAQqDwoLQUFBQV85cG5RSDAQARocCgMzMDISFQoTCAQqDwoLQUFBQV85cG5RSHcQAhocCgMzMDMSFQoTCAQqDwoLQUFBQV85cG5RSHcQAhocCgMzMDQSFQoTCAQqDwoLQUFBQV85cG5RSHcQARocCgMzMDUSFQoTCAQqDwoLQUFBQV85cG5RSHcQARocCgMzMDYSFQoTCAQqDwoLQUFBQV85cG5RSHcQARocCgMzMDcSFQoTCAQqDwoLQUFBQV85cG5RSk0QARocCgMzMDgSFQoTCAQqDwoLQUFBQV85cG5RSk0QARocCgMzMDkSFQoTCAQqDwoLQUFBQV85cG5RSk0QARocCgMzMTASFQoTCAQqDwoLQUFBQV85cG5RR1kQARocCgMzMTESFQoTCAQqDwoLQUFBQV85cG5RR1kQARocCgMzMTISFQoTCAQqDwoLQUFBQV85cG5RR1kQARocCgMzMTMSFQoTCAQqDwoLQUFBQV85cG5RSnMQARocCgMzMTQSFQoTCAQqDwoLQUFBQV85cG5RR1UQARocCgMzMTUSFQoTCAQqDwoLQUFBQV85cG5RSFUQARocCgMzMTYSFQoTCAQqDwoLQUFBQV85cG5RSU0QARocCgMzMTcSFQoTCAQqDwoLQUFBQV85cG5RS1EQARocCgMzMTgSFQoTCAQqDwoLQUFBQV85cG5RTGMQARocCgMzMTkSFQoTCAQqDwoLQUFBQV85cG5RTGMQARocCgMzMjASFQoTCAQqDwoLQUFBQV85cG5RTGMQARocCgMzMjESFQoTCAQqDwoLQUFBQV85cG5RS0EQARocCgMzMjISFQoTCAQqDwoLQUFBQV85cG5RS0EQARocCgMzMjMSFQoTCAQqDwoLQUFBQV85cG5RS0EQARocCgMzMjQSFQoTCAQqDwoLQUFBQV85cG5RS0EQARocCgMzMjUSFQoTCAQqDwoLQUFBQV85cG5RS0EQARocCgMzMjYSFQoTCAQqDwoLQUFBQV85cG5RRjgQARocCgMzMjcSFQoTCAQqDwoLQUFBQV85cG5RRjgQARocCgMzMjgSFQoTCAQqDwoLQUFBQV85cG5RRjgQARocCgMzMjkSFQoTCAQqDwoLQUFBQV85cG5RRjgQARocCgMzMzASFQoTCAQqDwoLQUFBQV85cG5RRjgQARocCgMzMzESFQoTCAQqDwoLQUFBQV85cG5RRUEQARocCgMzMzISFQoTCAQqDwoLQUFBQV85cG5RRUEQARocCgMzMzMSFQoTCAQqDwoLQUFBQV85cG5RRUEQARocCgMzMzQSFQoTCAQqDwoLQUFBQV85cG5RSWMQAhocCgMzMzUSFQoTCAQqDwoLQUFBQV85cG5RRUEQARocCgMzMzYSFQoTCAQqDwoLQUFBQV85cG5RRUEQARoxCgMzMzcSKgoTCAQqDwoLQUFBQV85cG5RTFEQBAoTCAQqDwoLQUFBQV85cG5RRUEQARocCgMzMzgSFQoTCAQqDwoLQUFBQV85cG5RSjQQBBocCgMzMzkSFQoTCAQqDwoLQUFBQV85cG5RSVUQARocCgMzNDASFQoTCAQqDwoLQUFBQV85cG5RSVUQARocCgMzNDESFQoTCAQqDwoLQUFBQV85cG5RSVUQARocCgMzNDISFQoTCAQqDwoLQUFBQV85cG5RSVUQARocCgMzNDMSFQoTCAQqDwoLQUFBQV85cG5RSVUQARoxCgMzNDQSKgoTCAQqDwoLQUFBQV85cG5RRmsQBAoTCAQqDwoLQUFBQV85cG5RSVUQARocCgMzNDUSFQoTCAQqDwoLQUFBQV85cG5RRjQQARocCgMzNDYSFQoTCAQqDwoLQUFBQV85cG5RRVkQARocCgMzNDcSFQoTCAQqDwoLQUFBQV85cG5RTEkQARocCgMzNDgSFQoTCAQqDwoLQUFBQV85cG5RTEkQAhocCgMzNDkSFQoTCAQqDwoLQUFBQV85cG5RRmcQARocCgMzNTASFQoTCAQqDwoLQUFBQV85cG5RSFEQARocCgMzNTESFQoTCAQqDwoLQUFBQV85cG5RSFEQARocCgMzNTISFQoTCAQqDwoLQUFBQV85cG5RSFEQASLJAwoLQUFBQV85cG5RRkES8gIKC0FBQUFfOXBuUUZBEgtBQUFBXzlwblFGQRoNCgl0ZXh0L2h0bWwSACIOCgp0ZXh0L3BsYWluEgAqPgoFWWF6YXIaNS8vc3NsLmdzdGF0aWMuY29tL2RvY3MvY29tbW9uL2JsdWVfc2lsaG91ZXR0ZTk2LTAucG5nMO+f9IS7MTjvn/SEuzFKWwokYXBwbGljYXRpb24vdm5kLmdvb2dsZS1hcHBzLmRvY3MubWRzGjPC19rkAS0aKwonCiFLdXJ1bXNhbCBSaXNrIFnDtm5ldGltIFBsYW7EsSAoMykQARgAEAFyQAoFWWF6YXIaNwo1Ly9zc2wuZ3N0YXRpYy5jb20vZG9jcy9jb21tb24vYmx1ZV9zaWxob3VldHRlOTYtMC5wbmd4AIIBNXN1Z2dlc3RJZEltcG9ydGFhMDE4MTg2LTc2NDAtNGYwMi04ZjIxLTc1ZGNkNmVmNGFjY185iAEBmgEGCAAQABgAsAEAuAEBGO+f9IS7MSDvn/SEuzEwAEI1c3VnZ2VzdElkSW1wb3J0YWEwMTgxODYtNzY0MC00ZjAyLThmMjEtNzVkY2Q2ZWY0YWNjXzkirwMKC0FBQUFfOXBuUUVjEtYCCgtBQUFBXzlwblFFYxILQUFBQV85cG5RRWMaDQoJdGV4dC9odG1sEgAiDgoKdGV4dC9wbGFpbhIAKj4KBVlhemFyGjUvL3NzbC5nc3RhdGljLmNvbS9kb2NzL2NvbW1vbi9ibHVlX3NpbGhvdWV0dGU5Ni0wLnBuZzD2n/SEuzE49p/0hLsxSj0KJGFwcGxpY2F0aW9uL3ZuZC5nb29nbGUtYXBwcy5kb2NzLm1kcxoVwtfa5AEPGg0KCQoDKDQpEAEYABABckAKBVlhemFyGjcKNS8vc3NsLmdzdGF0aWMuY29tL2RvY3MvY29tbW9uL2JsdWVfc2lsaG91ZXR0ZTk2LTAucG5neACCATdzdWdnZXN0SWRJbXBvcnRhYTAxODE4Ni03NjQwLTRmMDItOGYyMS03NWRjZDZlZjRhY2NfMTk4iAEBmgEGCAAQABgAsAEAuAEBGPaf9IS7MSD2n/SEuzEwAEI3c3VnZ2VzdElkSW1wb3J0YWEwMTgxODYtNzY0MC00ZjAyLThmMjEtNzVkY2Q2ZWY0YWNjXzE5OCKmAwoLQUFBQV85cG5RRkkSzQIKC0FBQUFfOXBuUUZJEgtBQUFBXzlwblFG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TGIAQGaAQYIABAAGACwAQC4AQEY/J/0hLsxIPyf9IS7MTAAQjdzdWdnZXN0SWRJbXBvcnRhYTAxODE4Ni03NjQwLTRmMDItOGYyMS03NWRjZDZlZjRhY2NfMTkxIqQDCgtBQUFBXzlwblFFaxLMAgoLQUFBQV85cG5RRWsSC0FBQUFfOXBuUUVrGg0KCXRleHQvaHRtbBIAIg4KCnRleHQvcGxhaW4SACo+CgVZYXphcho1Ly9zc2wuZ3N0YXRpYy5jb20vZG9jcy9jb21tb24vYmx1ZV9zaWxob3VldHRlOTYtMC5wbmcw+5/0hLsxOPuf9IS7MUo0CiRhcHBsaWNhdGlvbi92bmQuZ29vZ2xlLWFwcHMuZG9jcy5tZHMaDMLX2uQBBiIECDAQAXJACgVZYXphcho3CjUvL3NzbC5nc3RhdGljLmNvbS9kb2NzL2NvbW1vbi9ibHVlX3NpbGhvdWV0dGU5Ni0wLnBuZ3gAggE2c3VnZ2VzdElkSW1wb3J0YWEwMTgxODYtNzY0MC00ZjAyLThmMjEtNzVkY2Q2ZWY0YWNjXzMxiAEBmgEGCAAQABgAsAEAuAEBGPuf9IS7MSD7n/SEuzEwAEI2c3VnZ2VzdElkSW1wb3J0YWEwMTgxODYtNzY0MC00ZjAyLThmMjEtNzVkY2Q2ZWY0YWNjXzMxIq8DCgtBQUFBXzlwblFGRRLWAgoLQUFBQV85cG5RRkUSC0FBQUFfOXBuUUZF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yN4gBAZoBBggAEAAYALABALgBARj0n/SEuzEg9J/0hLsxMABCN3N1Z2dlc3RJZEltcG9ydGFhMDE4MTg2LTc2NDAtNGYwMi04ZjIxLTc1ZGNkNmVmNGFjY18xMjcinAQKC0FBQUFfOXBuUUVnEsMDCgtBQUFBXzlwblFFZxILQUFBQV85cG5RRWcaDQoJdGV4dC9odG1sEgAiDgoKdGV4dC9wbGFpbhIAKj4KBVlhemFyGjUvL3NzbC5nc3RhdGljLmNvbS9kb2NzL2NvbW1vbi9ibHVlX3NpbGhvdWV0dGU5Ni0wLnBuZzD3n/SEuzE495/0hLsxSqkBCiRhcHBsaWNhdGlvbi92bmQuZ29vZ2xlLWFwcHMuZG9jcy5tZHMagAHC19rkAXoaeAp0Cm5LdXJ1bWRhIMO2xJ9yZXRpbSBlbGVtYW5sYXLEsW7EsW4gw7bEn3JldGltIHlldGtpbmxpa2xlcmluaSBnZWxpxZ90aXJtZWsgYW1hY8SxbmEgecO2bmVsaWsgbWVrYW5pem1hbGFyYSBpbGnFnxABGAEQAXJACgVZYXphcho3CjUvL3NzbC5nc3RhdGljLmNvbS9kb2NzL2NvbW1vbi9ibHVlX3NpbGhvdWV0dGU5Ni0wLnBuZ3gAggE3c3VnZ2VzdElkSW1wb3J0YWEwMTgxODYtNzY0MC00ZjAyLThmMjEtNzVkY2Q2ZWY0YWNjXzIyMogBAZoBBggAEAAYALABALgBARj3n/SEuzEg95/0hLsxMABCN3N1Z2dlc3RJZEltcG9ydGFhMDE4MTg2LTc2NDAtNGYwMi04ZjIxLTc1ZGNkNmVmNGFjY18yMjIimgQKC0FBQUFfOXBuUUVREsEDCgtBQUFBXzlwblFFURILQUFBQV85cG5RRVEaDQoJdGV4dC9odG1sEgAiDgoKdGV4dC9wbGFpbhIAKj4KBVlhemFyGjUvL3NzbC5nc3RhdGljLmNvbS9kb2NzL2NvbW1vbi9ibHVlX3NpbGhvdWV0dGU5Ni0wLnBuZzD3n/SEuzE495/0hLsxSqcBCiRhcHBsaWNhdGlvbi92bmQuZ29vZ2xlLWFwcHMuZG9jcy5tZHMaf8LX2uQBeRp3CnMKbSg0KSBBa2FkZW1payBwZXJmb3JtYW5zYSBpbGnFn2tpbiBnZXJpYmlsZGlyaW1sZXJpbiBhbMSxbmTEscSfxLFuxLEgZ8O2c3RlcmVuIGthbsSxdGxhciB2ZSBpemxlbWUgcmFwb3JsYXLEsSAQARgBEAFyQAoFWWF6YXIaNwo1Ly9zc2wuZ3N0YXRpYy5jb20vZG9jcy9jb21tb24vYmx1ZV9zaWxob3VldHRlOTYtMC5wbmd4AIIBN3N1Z2dlc3RJZEltcG9ydGFhMDE4MTg2LTc2NDAtNGYwMi04ZjIxLTc1ZGNkNmVmNGFjY18yMTGIAQGaAQYIABAAGACwAQC4AQEY95/0hLsxIPef9IS7MTAAQjdzdWdnZXN0SWRJbXBvcnRhYTAxODE4Ni03NjQwLTRmMDItOGYyMS03NWRjZDZlZjRhY2NfMjExIq0DCgtBQUFBXzlwblFMdxLUAgoLQUFBQV85cG5RTHcSC0FBQUFfOXBuUUx3Gg0KCXRleHQvaHRtbBIAIg4KCnRleHQvcGxhaW4SACo+CgVZYXphcho1Ly9zc2wuZ3N0YXRpYy5jb20vZG9jcy9jb21tb24vYmx1ZV9zaWxob3VldHRlOTYtMC5wbmcw9Z/0hLsxOPWf9IS7MUo7CiRhcHBsaWNhdGlvbi92bmQuZ29vZ2xlLWFwcHMuZG9jcy5tZHMaE8LX2uQBDRILCgcKATMQARgAEAFyQAoFWWF6YXIaNwo1Ly9zc2wuZ3N0YXRpYy5jb20vZG9jcy9jb21tb24vYmx1ZV9zaWxob3VldHRlOTYtMC5wbmd4AIIBN3N1Z2dlc3RJZEltcG9ydGFhMDE4MTg2LTc2NDAtNGYwMi04ZjIxLTc1ZGNkNmVmNGFjY18xNjSIAQGaAQYIABAAGACwAQC4AQEY9Z/0hLsxIPWf9IS7MTAAQjdzdWdnZXN0SWRJbXBvcnRhYTAxODE4Ni03NjQwLTRmMDItOGYyMS03NWRjZDZlZjRhY2NfMTY0Iq0DCgtBQUFBXzlwblFEbxLUAgoLQUFBQV85cG5RRG8SC0FBQUFfOXBuUURvGg0KCXRleHQvaHRtbBIAIg4KCnRleHQvcGxhaW4SACo+CgVZYXphcho1Ly9zc2wuZ3N0YXRpYy5jb20vZG9jcy9jb21tb24vYmx1ZV9zaWxob3VldHRlOTYtMC5wbmcw+J/0hLsxOPif9IS7MUo7CiRhcHBsaWNhdGlvbi92bmQuZ29vZ2xlLWFwcHMuZG9jcy5tZHMaE8LX2uQBDRoLCgcKASkQARgAEAFyQAoFWWF6YXIaNwo1Ly9zc2wuZ3N0YXRpYy5jb20vZG9jcy9jb21tb24vYmx1ZV9zaWxob3VldHRlOTYtMC5wbmd4AIIBN3N1Z2dlc3RJZEltcG9ydGFhMDE4MTg2LTc2NDAtNGYwMi04ZjIxLTc1ZGNkNmVmNGFjY18yMzWIAQGaAQYIABAAGACwAQC4AQEY+J/0hLsxIPif9IS7MTAAQjdzdWdnZXN0SWRJbXBvcnRhYTAxODE4Ni03NjQwLTRmMDItOGYyMS03NWRjZDZlZjRhY2NfMjM1Iq8DCgtBQUFBXzlwblFGNBLWAgoLQUFBQV85cG5RRjQSC0FBQUFfOXBuUUY0Gg0KCXRleHQvaHRtbBIAIg4KCnRleHQvcGxhaW4SACo+CgVZYXphcho1Ly9zc2wuZ3N0YXRpYy5jb20vZG9jcy9jb21tb24vYmx1ZV9zaWxob3VldHRlOTYtMC5wbmcw+p/0hLsxOPqf9IS7MUo9CiRhcHBsaWNhdGlvbi92bmQuZ29vZ2xlLWFwcHMuZG9jcy5tZHMaFcLX2uQBDxoNCgkKAyg0KRABGAAQAXJACgVZYXphcho3CjUvL3NzbC5nc3RhdGljLmNvbS9kb2NzL2NvbW1vbi9ibHVlX3NpbGhvdWV0dGU5Ni0wLnBuZ3gAggE3c3VnZ2VzdElkSW1wb3J0YWEwMTgxODYtNzY0MC00ZjAyLThmMjEtNzVkY2Q2ZWY0YWNjXzI5OIgBAZoBBggAEAAYALABALgBARj6n/SEuzEg+p/0hLsxMABCN3N1Z2dlc3RJZEltcG9ydGFhMDE4MTg2LTc2NDAtNGYwMi04ZjIxLTc1ZGNkNmVmNGFjY18yOTginwQKC0FBQUFfOXBuUUVNEsYDCgtBQUFBXzlwblFFTRILQUFBQV85cG5RRU0aDQoJdGV4dC9odG1sEgAiDgoKdGV4dC9wbGFpbhIAKj4KBVlhemFyGjUvL3NzbC5nc3RhdGljLmNvbS9kb2NzL2NvbW1vbi9ibHVlX3NpbGhvdWV0dGU5Ni0wLnBuZzD3n/SEuzE495/0hLsxSqwBCiRhcHBsaWNhdGlvbi92bmQuZ29vZ2xlLWFwcHMuZG9jcy5tZHMagwHC19rkAX0aewp3CnEoMykgS3VydW0gacOnaS9kxLHFn8SxIGfDtnJldmxlbmRpcm1lbGVyaW4gZGVuZ2VsaSB2ZSDFn2VmZmFmIHlhcMSxbGTEscSfxLFuxLEgZ8O2c3RlcmlyIHV5Z3VsYW1hIGthbsSxdGxhcsSxICgzKRABGAAQAXJACgVZYXphcho3CjUvL3NzbC5nc3RhdGljLmNvbS9kb2NzL2NvbW1vbi9ibHVlX3NpbGhvdWV0dGU5Ni0wLnBuZ3gAggE3c3VnZ2VzdElkSW1wb3J0YWEwMTgxODYtNzY0MC00ZjAyLThmMjEtNzVkY2Q2ZWY0YWNjXzIwOIgBAZoBBggAEAAYALABALgBARj3n/SEuzEg95/0hLsxMABCN3N1Z2dlc3RJZEltcG9ydGFhMDE4MTg2LTc2NDAtNGYwMi04ZjIxLTc1ZGNkNmVmNGFjY18yMDgirQMKC0FBQUFfOXBuUUxzEtUCCgtBQUFBXzlwblFMcxILQUFBQV85cG5RTHMaDQoJdGV4dC9odG1sEgAiDgoKdGV4dC9wbGFpbhIAKj4KBVlhemFyGjUvL3NzbC5nc3RhdGljLmNvbS9kb2NzL2NvbW1vbi9ibHVlX3NpbGhvdWV0dGU5Ni0wLnBuZzDxn/SEuzE48Z/0hLsxSj0KJGFwcGxpY2F0aW9uL3ZuZC5nb29nbGUtYXBwcy5kb2NzLm1kcxoVwtfa5AEPGg0KCQoDKDQpEAEYABABckAKBVlhemFyGjcKNS8vc3NsLmdzdGF0aWMuY29tL2RvY3MvY29tbW9uL2JsdWVfc2lsaG91ZXR0ZTk2LTAucG5neACCATZzdWdnZXN0SWRJbXBvcnRhYTAxODE4Ni03NjQwLTRmMDItOGYyMS03NWRjZDZlZjRhY2NfNzGIAQGaAQYIABAAGACwAQC4AQEY8Z/0hLsxIPGf9IS7MTAAQjZzdWdnZXN0SWRJbXBvcnRhYTAxODE4Ni03NjQwLTRmMDItOGYyMS03NWRjZDZlZjRhY2NfNzEirwMKC0FBQUFfOXBuUURrEtYCCgtBQUFBXzlwblFEaxILQUFBQV85cG5RRGs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yiAEBmgEGCAAQABgAsAEAuAEBGPWf9IS7MSD1n/SEuzEwAEI3c3VnZ2VzdElkSW1wb3J0YWEwMTgxODYtNzY0MC00ZjAyLThmMjEtNzVkY2Q2ZWY0YWNjXzE1MiKvAwoLQUFBQV85cG5RRjAS1gIKC0FBQUFfOXBuUUYwEgtBQUFBXzlwblFGMBoNCgl0ZXh0L2h0bWwSACIOCgp0ZXh0L3BsYWluEgAqPgoFWWF6YXIaNS8vc3NsLmdzdGF0aWMuY29tL2RvY3MvY29tbW9uL2JsdWVfc2lsaG91ZXR0ZTk2LTAucG5nMPOf9IS7MTjzn/SEuzFKPQokYXBwbGljYXRpb24vdm5kLmdvb2dsZS1hcHBzLmRvY3MubWRzGhXC19rkAQ8aDQoJCgMoNSkQARgAEAFyQAoFWWF6YXIaNwo1Ly9zc2wuZ3N0YXRpYy5jb20vZG9jcy9jb21tb24vYmx1ZV9zaWxob3VldHRlOTYtMC5wbmd4AIIBN3N1Z2dlc3RJZEltcG9ydGFhMDE4MTg2LTc2NDAtNGYwMi04ZjIxLTc1ZGNkNmVmNGFjY18xMDSIAQGaAQYIABAAGACwAQC4AQEY85/0hLsxIPOf9IS7MTAAQjdzdWdnZXN0SWRJbXBvcnRhYTAxODE4Ni03NjQwLTRmMDItOGYyMS03NWRjZDZlZjRhY2NfMTA0Iq8DCgtBQUFBXzlwblFFWRLWAgoLQUFBQV85cG5RRVkSC0FBQUFfOXBuUUVZGg0KCXRleHQvaHRtbBIAIg4KCnRleHQvcGxhaW4SACo+CgVZYXphcho1Ly9zc2wuZ3N0YXRpYy5jb20vZG9jcy9jb21tb24vYmx1ZV9zaWxob3VldHRlOTYtMC5wbmcw+p/0hLsxOPqf9IS7MUo9CiRhcHBsaWNhdGlvbi92bmQuZ29vZ2xlLWFwcHMuZG9jcy5tZHMaFcLX2uQBDxoNCgkKAyg1KRABGAAQAXJACgVZYXphcho3CjUvL3NzbC5nc3RhdGljLmNvbS9kb2NzL2NvbW1vbi9ibHVlX3NpbGhvdWV0dGU5Ni0wLnBuZ3gAggE3c3VnZ2VzdElkSW1wb3J0YWEwMTgxODYtNzY0MC00ZjAyLThmMjEtNzVkY2Q2ZWY0YWNjXzI5OYgBAZoBBggAEAAYALABALgBARj6n/SEuzEg+p/0hLsxMABCN3N1Z2dlc3RJZEltcG9ydGFhMDE4MTg2LTc2NDAtNGYwMi04ZjIxLTc1ZGNkNmVmNGFjY18yOTkilQQKC0FBQUFfOXBuUUR3ErwDCgtBQUFBXzlwblFEdxILQUFBQV85cG5RRHcaDQoJdGV4dC9odG1sEgAiDgoKdGV4dC9wbGFpbhIAKj4KBVlhemFyGjUvL3NzbC5nc3RhdGljLmNvbS9kb2NzL2NvbW1vbi9ibHVlX3NpbGhvdWV0dGU5Ni0wLnBuZzD0n/SEuzE49J/0hLsxSqIBCiRhcHBsaWNhdGlvbi92bmQuZ29vZ2xlLWFwcHMuZG9jcy5tZHMaesLX2uQBdBpyCm4KaERlcnNsZXJpbiBBS1RTIGtyZWRpbGVyaSB2ZSBBS1RTIGhlc2FwbGFtYSB0YWJsb2xhcsSxbsSxbiB0YWtpYmluaSBnw7ZzdGVyZW4ga2FuxLF0bGFyICg0KSBBS1RTIGhlc2FwbGFtEAEYARABckAKBVlhemFyGjcKNS8vc3NsLmdzdGF0aWMuY29tL2RvY3MvY29tbW9uL2JsdWVfc2lsaG91ZXR0ZTk2LTAucG5neACCATdzdWdnZXN0SWRJbXBvcnRhYTAxODE4Ni03NjQwLTRmMDItOGYyMS03NWRjZDZlZjRhY2NfMTIxiAEBmgEGCAAQABgAsAEAuAEBGPSf9IS7MSD0n/SEuzEwAEI3c3VnZ2VzdElkSW1wb3J0YWEwMTgxODYtNzY0MC00ZjAyLThmMjEtNzVkY2Q2ZWY0YWNjXzEyMSKvAwoLQUFBQV85cG5RRVUS1gIKC0FBQUFfOXBuUUVVEgtBQUFBXzlwblFFVRoNCgl0ZXh0L2h0bWwSACIOCgp0ZXh0L3BsYWluEgAqPgoFWWF6YXIaNS8vc3NsLmdzdGF0aWMuY29tL2RvY3MvY29tbW9uL2JsdWVfc2lsaG91ZXR0ZTk2LTAucG5nMPif9IS7MTj4n/SEuzFKPQokYXBwbGljYXRpb24vdm5kLmdvb2dsZS1hcHBzLmRvY3MubWRzGhXC19rkAQ8aDQoJCgMoNCkQARgAEAFyQAoFWWF6YXIaNwo1Ly9zc2wuZ3N0YXRpYy5jb20vZG9jcy9jb21tb24vYmx1ZV9zaWxob3VldHRlOTYtMC5wbmd4AIIBN3N1Z2dlc3RJZEltcG9ydGFhMDE4MTg2LTc2NDAtNGYwMi04ZjIxLTc1ZGNkNmVmNGFjY18yMzaIAQGaAQYIABAAGACwAQC4AQEY+J/0hLsxIPif9IS7MTAAQjdzdWdnZXN0SWRJbXBvcnRhYTAxODE4Ni03NjQwLTRmMDItOGYyMS03NWRjZDZlZjRhY2NfMjM2IqYDCgtBQUFBXzlwblFEcxLNAgoLQUFBQV85cG5RRHMSC0FBQUFfOXBuUURzGg0KCXRleHQvaHRtbBIAIg4KCnRleHQvcGxhaW4SACo+CgVZYXphcho1Ly9zc2wuZ3N0YXRpYy5jb20vZG9jcy9jb21tb24vYmx1ZV9zaWxob3VldHRlOTYtMC5wbmcw/J/0hLsxOPyf9IS7MUo0CiRhcHBsaWNhdGlvbi92bmQuZ29vZ2xlLWFwcHMuZG9jcy5tZHMaDMLX2uQBBiIECAQQAXJACgVZYXphcho3CjUvL3NzbC5nc3RhdGljLmNvbS9kb2NzL2NvbW1vbi9ibHVlX3NpbGhvdWV0dGU5Ni0wLnBuZ3gAggE3c3VnZ2VzdElkSW1wb3J0YWEwMTgxODYtNzY0MC00ZjAyLThmMjEtNzVkY2Q2ZWY0YWNjXzE4N4gBAZoBBggAEAAYALABALgBARj8n/SEuzEg/J/0hLsxMABCN3N1Z2dlc3RJZEltcG9ydGFhMDE4MTg2LTc2NDAtNGYwMi04ZjIxLTc1ZGNkNmVmNGFjY18xODcimAQKC0FBQUFfOXBuUUY4Er8DCgtBQUFBXzlwblFGOBILQUFBQV85cG5RRjgaDQoJdGV4dC9odG1sEgAiDgoKdGV4dC9wbGFpbhIAKj4KBVlhemFyGjUvL3NzbC5nc3RhdGljLmNvbS9kb2NzL2NvbW1vbi9ibHVlX3NpbGhvdWV0dGU5Ni0wLnBuZzD5n/SEuzE4+Z/0hLsxSqUBCiRhcHBsaWNhdGlvbi92bmQuZ29vZ2xlLWFwcHMuZG9jcy5tZHMafcLX2uQBdxp1CnEKa2UgaWxpxZ9raW4ga2FuxLF0bGFyICgyKSBUb3BsdW1zYWwga2F0a8SxIGV0a2lubGlrbGVyaW5lIGF5csSxbGFjYWsga2F5bmFrbGFyxLFuIGLDvHTDp2UgdmUgZmluYW5zYWwgcGxhbmxhEAEYARABckAKBVlhemFyGjcKNS8vc3NsLmdzdGF0aWMuY29tL2RvY3MvY29tbW9uL2JsdWVfc2lsaG91ZXR0ZTk2LTAucG5neACCATdzdWdnZXN0SWRJbXBvcnRhYTAxODE4Ni03NjQwLTRmMDItOGYyMS03NWRjZDZlZjRhY2NfMjc2iAEBmgEGCAAQABgAsAEAuAEBGPmf9IS7MSD5n/SEuzEwAEI3c3VnZ2VzdElkSW1wb3J0YWEwMTgxODYtNzY0MC00ZjAyLThmMjEtNzVkY2Q2ZWY0YWNjXzI3NiKYBAoLQUFBQV85cG5RR0USwAMKC0FBQUFfOXBuUUdFEgtBQUFBXzlwblFHRRoNCgl0ZXh0L2h0bWwSACIOCgp0ZXh0L3BsYWluEgAqPgoFWWF6YXIaNS8vc3NsLmdzdGF0aWMuY29tL2RvY3MvY29tbW9uL2JsdWVfc2lsaG91ZXR0ZTk2LTAucG5nMPCf9IS7MTjwn/SEuzFKpwEKJGFwcGxpY2F0aW9uL3ZuZC5nb29nbGUtYXBwcy5kb2NzLm1kcxp/wtfa5AF5GncKcwptS2FtdW95dW51biBiaWxnaWxlbmRpcmlsbWVzaW5lIGlsacWfa2luIHRhbsSxbWzEsSBzw7xyZcOnbGVyIHZlIGJpbGlnbGVuZGlybWUgYWTEsW1sYXLEsW7EsW4gaWxhbiBlZGlsZGnEn2luaRABGAEQAXJACgVZYXphcho3CjUvL3NzbC5nc3RhdGljLmNvbS9kb2NzL2NvbW1vbi9ibHVlX3NpbGhvdWV0dGU5Ni0wLnBuZ3gAggE2c3VnZ2VzdElkSW1wb3J0YWEwMTgxODYtNzY0MC00ZjAyLThmMjEtNzVkY2Q2ZWY0YWNjXzExiAEBmgEGCAAQABgAsAEAuAEBGPCf9IS7MSDwn/SEuzEwAEI2c3VnZ2VzdElkSW1wb3J0YWEwMTgxODYtNzY0MC00ZjAyLThmMjEtNzVkY2Q2ZWY0YWNjXzExIq0DCgtBQUFBXzlwblFGYxLVAgoLQUFBQV85cG5RRmMSC0FBQUFfOXBuUUZjGg0KCXRleHQvaHRtbBIAIg4KCnRleHQvcGxhaW4SACo+CgVZYXphcho1Ly9zc2wuZ3N0YXRpYy5jb20vZG9jcy9jb21tb24vYmx1ZV9zaWxob3VldHRlOTYtMC5wbmcw8Z/0hLsxOPGf9IS7MUo9CiRhcHBsaWNhdGlvbi92bmQuZ29vZ2xlLWFwcHMuZG9jcy5tZHMaFcLX2uQBDxoNCgkKAyg0KRABGAAQAXJACgVZYXphcho3CjUvL3NzbC5nc3RhdGljLmNvbS9kb2NzL2NvbW1vbi9ibHVlX3NpbGhvdWV0dGU5Ni0wLnBuZ3gAggE2c3VnZ2VzdElkSW1wb3J0YWEwMTgxODYtNzY0MC00ZjAyLThmMjEtNzVkY2Q2ZWY0YWNjXzc4iAEBmgEGCAAQABgAsAEAuAEBGPGf9IS7MSDxn/SEuzEwAEI2c3VnZ2VzdElkSW1wb3J0YWEwMTgxODYtNzY0MC00ZjAyLThmMjEtNzVkY2Q2ZWY0YWNjXzc4IvIDCgtBQUFBXzlwblFHQRKaAwoLQUFBQV85cG5RR0ESC0FBQUFfOXBuUUdBGg0KCXRleHQvaHRtbBIAIg4KCnRleHQvcGxhaW4SACo+CgVZYXphcho1Ly9zc2wuZ3N0YXRpYy5jb20vZG9jcy9jb21tb24vYmx1ZV9zaWxob3VldHRlOTYtMC5wbmcw8Z/0hLsxOPGf9IS7MUqBAQokYXBwbGljYXRpb24vdm5kLmdvb2dsZS1hcHBzLmRvY3MubWRzGlnC19rkAVMaUQpNCkdLacWfaXNlbCBWZXJpbGVyaW4gxLDFn2xlbm1lc2luZSB5w7ZuZWxpayBzw7xyZcOnbGVyIHZlIHV5Z3VsYW1hbGFyICgzKRABGAAQAXJACgVZYXphcho3CjUvL3NzbC5nc3RhdGljLmNvbS9kb2NzL2NvbW1vbi9ibHVlX3NpbGhvdWV0dGU5Ni0wLnBuZ3gAggE2c3VnZ2VzdElkSW1wb3J0YWEwMTgxODYtNzY0MC00ZjAyLThmMjEtNzVkY2Q2ZWY0YWNjXzcwiAEBmgEGCAAQABgAsAEAuAEBGPGf9IS7MSDxn/SEuzEwAEI2c3VnZ2VzdElkSW1wb3J0YWEwMTgxODYtNzY0MC00ZjAyLThmMjEtNzVkY2Q2ZWY0YWNjXzcwIq8DCgtBQUFBXzlwblFHTRLWAgoLQUFBQV85cG5RR00SC0FBQUFfOXBuUUdN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ogBAZoBBggAEAAYALABALgBARj2n/SEuzEg9p/0hLsxMABCN3N1Z2dlc3RJZEltcG9ydGFhMDE4MTg2LTc2NDAtNGYwMi04ZjIxLTc1ZGNkNmVmNGFjY18xNzYipgMKC0FBQUFfOXBuUUZrEs0CCgtBQUFBXzlwblFGaxILQUFBQV85cG5RRms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k2iAEBmgEGCAAQABgAsAEAuAEBGP2f9IS7MSD9n/SEuzEwAEI3c3VnZ2VzdElkSW1wb3J0YWEwMTgxODYtNzY0MC00ZjAyLThmMjEtNzVkY2Q2ZWY0YWNjXzI5NiKeBAoLQUFBQV85cG5RR0kSxQMKC0FBQUFfOXBuUUdJEgtBQUFBXzlwblFHSRoNCgl0ZXh0L2h0bWwSACIOCgp0ZXh0L3BsYWluEgAqPgoFWWF6YXIaNS8vc3NsLmdzdGF0aWMuY29tL2RvY3MvY29tbW9uL2JsdWVfc2lsaG91ZXR0ZTk2LTAucG5nMPef9IS7MTj3n/SEuzFKqwEKJGFwcGxpY2F0aW9uL3ZuZC5nb29nbGUtYXBwcy5kb2NzLm1kcxqCAcLX2uQBfBp6CnYKcFNvc3lhbCB2ZSBrw7xsdMO8cmVsIGZhYWxpeWV0bGVyaSBwbGFubGFtYXPEsW5kYSBwYXlkYcWfIGfDtnLDvMWfbGVyaW5pbiBhbMSxbmTEscSfxLFuxLEgZ8O2c3RlcmVuIGthbsSxdGxhciAoMikQARgAEAFyQAoFWWF6YXIaNwo1Ly9zc2wuZ3N0YXRpYy5jb20vZG9jcy9jb21tb24vYmx1ZV9zaWxob3VldHRlOTYtMC5wbmd4AIIBN3N1Z2dlc3RJZEltcG9ydGFhMDE4MTg2LTc2NDAtNGYwMi04ZjIxLTc1ZGNkNmVmNGFjY18yMDCIAQGaAQYIABAAGACwAQC4AQEY95/0hLsxIPef9IS7MTAAQjdzdWdnZXN0SWRJbXBvcnRhYTAxODE4Ni03NjQwLTRmMDItOGYyMS03NWRjZDZlZjRhY2NfMjAwIq8DCgtBQUFBXzlwblFGZxLWAgoLQUFBQV85cG5RRmcSC0FBQUFfOXBuUUZnGg0KCXRleHQvaHRtbBIAIg4KCnRleHQvcGxhaW4SACo+CgVZYXphcho1Ly9zc2wuZ3N0YXRpYy5jb20vZG9jcy9jb21tb24vYmx1ZV9zaWxob3VldHRlOTYtMC5wbmcw+p/0hLsxOPqf9IS7MUo9CiRhcHBsaWNhdGlvbi92bmQuZ29vZ2xlLWFwcHMuZG9jcy5tZHMaFcLX2uQBDxoNCgkKAygyKRABGAAQAXJACgVZYXphcho3CjUvL3NzbC5nc3RhdGljLmNvbS9kb2NzL2NvbW1vbi9ibHVlX3NpbGhvdWV0dGU5Ni0wLnBuZ3gAggE3c3VnZ2VzdElkSW1wb3J0YWEwMTgxODYtNzY0MC00ZjAyLThmMjEtNzVkY2Q2ZWY0YWNjXzMwMogBAZoBBggAEAAYALABALgBARj6n/SEuzEg+p/0hLsxMABCN3N1Z2dlc3RJZEltcG9ydGFhMDE4MTg2LTc2NDAtNGYwMi04ZjIxLTc1ZGNkNmVmNGFjY18zMDIisQMKC0FBQUFfOXBuUUZREtkCCgtBQUFBXzlwblFGURILQUFBQV85cG5RRlEaDQoJdGV4dC9odG1sEgAiDgoKdGV4dC9wbGFpbhIAKj4KBVlhemFyGjUvL3NzbC5nc3RhdGljLmNvbS9kb2NzL2NvbW1vbi9ibHVlX3NpbGhvdWV0dGU5Ni0wLnBuZzD8n/SEuzE4/J/0hLsxSkEKJGFwcGxpY2F0aW9uL3ZuZC5nb29nbGUtYXBwcy5kb2NzLm1kcxoZwtfa5AETIgQIURABIgsIigEIDAgNCA8QAXJACgVZYXphcho3CjUvL3NzbC5nc3RhdGljLmNvbS9kb2NzL2NvbW1vbi9ibHVlX3NpbGhvdWV0dGU5Ni0wLnBuZ3gAggE2c3VnZ2VzdElkSW1wb3J0YWEwMTgxODYtNzY0MC00ZjAyLThmMjEtNzVkY2Q2ZWY0YWNjXzY2iAEBmgEGCAAQABgAsAEAuAEBGPyf9IS7MSD8n/SEuzEwAEI2c3VnZ2VzdElkSW1wb3J0YWEwMTgxODYtNzY0MC00ZjAyLThmMjEtNzVkY2Q2ZWY0YWNjXzY2IpkECgtBQUFBXzlwblFFcxLAAwoLQUFBQV85cG5RRXMSC0FBQUFfOXBuUUVzGg0KCXRleHQvaHRtbBIAIg4KCnRleHQvcGxhaW4SACo+CgVZYXphcho1Ly9zc2wuZ3N0YXRpYy5jb20vZG9jcy9jb21tb24vYmx1ZV9zaWxob3VldHRlOTYtMC5wbmcw95/0hLsxOPef9IS7MUqmAQokYXBwbGljYXRpb24vdm5kLmdvb2dsZS1hcHBzLmRvY3MubWRzGn7C19rkAXgadgpyCmwoNSkgVXlndWxhbWFsYXLEsW4gc2lzdGVtYXRpayBvbGR1xJ91bnUgZ8O2c3RlcmVuIGthbsSxdGxhci9yYXBvcmxhciAow5Zybi4gS29udXlhIGlsacWfa2luIGhlciB5xLFsIHlhcMSxbGEQARgBEAFyQAoFWWF6YXIaNwo1Ly9zc2wuZ3N0YXRpYy5jb20vZG9jcy9jb21tb24vYmx1ZV9zaWxob3VldHRlOTYtMC5wbmd4AIIBN3N1Z2dlc3RJZEltcG9ydGFhMDE4MTg2LTc2NDAtNGYwMi04ZjIxLTc1ZGNkNmVmNGFjY18yMTaIAQGaAQYIABAAGACwAQC4AQEY95/0hLsxIPef9IS7MTAAQjdzdWdnZXN0SWRJbXBvcnRhYTAxODE4Ni03NjQwLTRmMDItOGYyMS03NWRjZDZlZjRhY2NfMjE2IpcECgtBQUFBXzlwblFHNBK/AwoLQUFBQV85cG5RRzQSC0FBQUFfOXBuUUc0Gg0KCXRleHQvaHRtbBIAIg4KCnRleHQvcGxhaW4SACo+CgVZYXphcho1Ly9zc2wuZ3N0YXRpYy5jb20vZG9jcy9jb21tb24vYmx1ZV9zaWxob3VldHRlOTYtMC5wbmcw8J/0hLsxOPCf9IS7MUqmAQokYXBwbGljYXRpb24vdm5kLmdvb2dsZS1hcHBzLmRvY3MubWRzGn7C19rkAXgadgpyCmxTdHJhdGVqaWsgUGxhbmRhIHllciBhbGFuIGfDtnN0ZXJnZWxlcmluIHnEsWxsxLFrIGdlcsOnZWtsZcWfbWUgdGFraWJpbmkgdmUgaXlpbGXFn3Rpcm1lIMO2bmVyaWxlcmluaSBpw6dlcmUQARgBEAFyQAoFWWF6YXIaNwo1Ly9zc2wuZ3N0YXRpYy5jb20vZG9jcy9jb21tb24vYmx1ZV9zaWxob3VldHRlOTYtMC5wbmd4AIIBNnN1Z2dlc3RJZEltcG9ydGFhMDE4MTg2LTc2NDAtNGYwMi04ZjIxLTc1ZGNkNmVmNGFjY18yM4gBAZoBBggAEAAYALABALgBARjwn/SEuzEg8J/0hLsxMABCNnN1Z2dlc3RJZEltcG9ydGFhMDE4MTg2LTc2NDAtNGYwMi04ZjIxLTc1ZGNkNmVmNGFjY18yMyKvAwoLQUFBQV85cG5RRk0S1gIKC0FBQUFfOXBuUUZNEgtBQUFBXzlwblFGTR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CIAQGaAQYIABAAGACwAQC4AQEY9J/0hLsxIPSf9IS7MTAAQjdzdWdnZXN0SWRJbXBvcnRhYTAxODE4Ni03NjQwLTRmMDItOGYyMS03NWRjZDZlZjRhY2NfMTMwIpsECgtBQUFBXzlwblFFbxLDAwoLQUFBQV85cG5RRW8SC0FBQUFfOXBuUUVvGg0KCXRleHQvaHRtbBIAIg4KCnRleHQvcGxhaW4SACo+CgVZYXphcho1Ly9zc2wuZ3N0YXRpYy5jb20vZG9jcy9jb21tb24vYmx1ZV9zaWxob3VldHRlOTYtMC5wbmcw8p/0hLsxOPKf9IS7MUqqAQokYXBwbGljYXRpb24vdm5kLmdvb2dsZS1hcHBzLmRvY3MubWRzGoEBwtfa5AF7GnkKdQpvVWx1c2xhcmFyYXPEsWxhxZ9tYSBzw7xyZcOnbGVyaW5pbiB5w7ZuZXRpbWluZSBpbGnFn2tpbiBvcmdhbml6YXN5b25lbCB5YXDEsWxhbm1hbsSxbiDFn2VmZmFmLCBrYXBzYXnEsWPEsSB2ZSBrEAEYARABckAKBVlhemFyGjcKNS8vc3NsLmdzdGF0aWMuY29tL2RvY3MvY29tbW9uL2JsdWVfc2lsaG91ZXR0ZTk2LTAucG5neACCATZzdWdnZXN0SWRJbXBvcnRhYTAxODE4Ni03NjQwLTRmMDItOGYyMS03NWRjZDZlZjRhY2NfOTSIAQGaAQYIABAAGACwAQC4AQEY8p/0hLsxIPKf9IS7MTAAQjZzdWdnZXN0SWRJbXBvcnRhYTAxODE4Ni03NjQwLTRmMDItOGYyMS03NWRjZDZlZjRhY2NfOTQirwMKC0FBQUFfOXBuUUcwEtYCCgtBQUFBXzlwblFHMBILQUFBQV85cG5RRzA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Y3iAEBmgEGCAAQABgAsAEAuAEBGPWf9IS7MSD1n/SEuzEwAEI3c3VnZ2VzdElkSW1wb3J0YWEwMTgxODYtNzY0MC00ZjAyLThmMjEtNzVkY2Q2ZWY0YWNjXzE2NyKtAwoLQUFBQV85cG5RRlkS1AIKC0FBQUFfOXBuUUZZEgtBQUFBXzlwblFGWRoNCgl0ZXh0L2h0bWwSACIOCgp0ZXh0L3BsYWluEgAqPgoFWWF6YXIaNS8vc3NsLmdzdGF0aWMuY29tL2RvY3MvY29tbW9uL2JsdWVfc2lsaG91ZXR0ZTk2LTAucG5nMPaf9IS7MTj2n/SEuzFKOwokYXBwbGljYXRpb24vdm5kLmdvb2dsZS1hcHBzLmRvY3MubWRzGhPC19rkAQ0aCwoHCgEoEAEYABABckAKBVlhemFyGjcKNS8vc3NsLmdzdGF0aWMuY29tL2RvY3MvY29tbW9uL2JsdWVfc2lsaG91ZXR0ZTk2LTAucG5neACCATdzdWdnZXN0SWRJbXBvcnRhYTAxODE4Ni03NjQwLTRmMDItOGYyMS03NWRjZDZlZjRhY2NfMTc3iAEBmgEGCAAQABgAsAEAuAEBGPaf9IS7MSD2n/SEuzEwAEI3c3VnZ2VzdElkSW1wb3J0YWEwMTgxODYtNzY0MC00ZjAyLThmMjEtNzVkY2Q2ZWY0YWNjXzE3NyKXBAoLQUFBQV85cG5RRlUSvgMKC0FBQUFfOXBuUUZVEgtBQUFBXzlwblFGVRoNCgl0ZXh0L2h0bWwSACIOCgp0ZXh0L3BsYWluEgAqPgoFWWF6YXIaNS8vc3NsLmdzdGF0aWMuY29tL2RvY3MvY29tbW9uL2JsdWVfc2lsaG91ZXR0ZTk2LTAucG5nMPKf9IS7MTjyn/SEuzFKpAEKJGFwcGxpY2F0aW9uL3ZuZC5nb29nbGUtYXBwcy5kb2NzLm1kcxp8wtfa5AF2GnQKcApqS3VydW11biB1bHVzbGFyYXJhc8SxbGHFn21hIGZhYWxpeWV0bGVyaW5pIHPDvHJkw7xyZWJpbG1lc2luZSB5w7ZuZWxpayBmaW5hbnNhbCB2ZSBmaXppa3NlbCBrYXluYWtsYXLEsW4gbxABGAEQAXJACgVZYXphcho3CjUvL3NzbC5nc3RhdGljLmNvbS9kb2NzL2NvbW1vbi9ibHVlX3NpbGhvdWV0dGU5Ni0wLnBuZ3gAggE3c3VnZ2VzdElkSW1wb3J0YWEwMTgxODYtNzY0MC00ZjAyLThmMjEtNzVkY2Q2ZWY0YWNjXzEwMIgBAZoBBggAEAAYALABALgBARjyn/SEuzEg8p/0hLsxMABCN3N1Z2dlc3RJZEltcG9ydGFhMDE4MTg2LTc2NDAtNGYwMi04ZjIxLTc1ZGNkNmVmNGFjY18xMDAinAQKC0FBQUFfOXBuUUV3EsMDCgtBQUFBXzlwblFFdxILQUFBQV85cG5RRXcaDQoJdGV4dC9odG1sEgAiDgoKdGV4dC9wbGFpbhIAKj4KBVlhemFyGjUvL3NzbC5nc3RhdGljLmNvbS9kb2NzL2NvbW1vbi9ibHVlX3NpbGhvdWV0dGU5Ni0wLnBuZzDzn/SEuzE485/0hLsxSqkBCiRhcHBsaWNhdGlvbi92bmQuZ29vZ2xlLWFwcHMuZG9jcy5tZHMagAHC19rkAXoaeAp0Cm7EsHpsZW1lIGZhYWxpeWV0aSBpw6dpbiBzdW51bGFuIGthbsSxdGxhcmEgZ8O2cmUgZ2Vyw6dla2xlxZ90aXJpbGVuIGl5aWxlxZ90aXJtZSBrYW7EsXRsYXLEsTsgw7ZuY2VraSB2ZXJzaXlvbhABGAEQAXJACgVZYXphcho3CjUvL3NzbC5nc3RhdGljLmNvbS9kb2NzL2NvbW1vbi9ibHVlX3NpbGhvdWV0dGU5Ni0wLnBuZ3gAggE3c3VnZ2VzdElkSW1wb3J0YWEwMTgxODYtNzY0MC00ZjAyLThmMjEtNzVkY2Q2ZWY0YWNjXzExNYgBAZoBBggAEAAYALABALgBARjzn/SEuzEg85/0hLsxMABCN3N1Z2dlc3RJZEltcG9ydGFhMDE4MTg2LTc2NDAtNGYwMi04ZjIxLTc1ZGNkNmVmNGFjY18xMTUi9wMKC0FBQUFfOXBuUUc4Ep8DCgtBQUFBXzlwblFHOBILQUFBQV85cG5RRzgaDQoJdGV4dC9odG1sEgAiDgoKdGV4dC9wbGFpbhIAKj4KBVlhemFyGjUvL3NzbC5nc3RhdGljLmNvbS9kb2NzL2NvbW1vbi9ibHVlX3NpbGhvdWV0dGU5Ni0wLnBuZzDyn/SEuzE48p/0hLsxSoYBCiRhcHBsaWNhdGlvbi92bmQuZ29vZ2xlLWFwcHMuZG9jcy5tZHMaXsLX2uQBWBpWClIKTFnDvGtzZWvDtsSfcmV0aW0gRXJhc211cyBCZXlhbm5hbWVzaSBnaWJpIGJ1IGthcHNhbWRhIGFsxLFuYW4gYmVsZ2VsZXIgKDQpID8QARgAEAFyQAoFWWF6YXIaNwo1Ly9zc2wuZ3N0YXRpYy5jb20vZG9jcy9jb21tb24vYmx1ZV9zaWxob3VldHRlOTYtMC5wbmd4AIIBNnN1Z2dlc3RJZEltcG9ydGFhMDE4MTg2LTc2NDAtNGYwMi04ZjIxLTc1ZGNkNmVmNGFjY185OIgBAZoBBggAEAAYALABALgBARjyn/SEuzEg8p/0hLsxMABCNnN1Z2dlc3RJZEltcG9ydGFhMDE4MTg2LTc2NDAtNGYwMi04ZjIxLTc1ZGNkNmVmNGFjY185OCKmBAoLQUFBQV85cG5RS2cSzQMKC0FBQUFfOXBuUUtnEgtBQUFBXzlwblFLZxoNCgl0ZXh0L2h0bWwSACIOCgp0ZXh0L3BsYWluEgAqPgoFWWF6YXIaNS8vc3NsLmdzdGF0aWMuY29tL2RvY3MvY29tbW9uL2JsdWVfc2lsaG91ZXR0ZTk2LTAucG5nMPaf9IS7MTj2n/SEuzFKswEKJGFwcGxpY2F0aW9uL3ZuZC5nb29nbGUtYXBwcy5kb2NzLm1kcxqKAcLX2uQBgwEagAEKfAp2KDMpIC8gRGV6YXZhbnRhamzEsSBncnVwbGFyZGFuIGfDtnLDvMWfIGFsxLFuZMSxxJ/EscSxIGfDtnN0ZXJpciBrYW7EsXRsYXIgKGFua2V0bGVyLCB5w7x6ecO8emUgZ8O2csO8xZ9tZSBhbmFsaXogw6fEsRABGAEQAXJACgVZYXphcho3CjUvL3NzbC5nc3RhdGljLmNvbS9kb2NzL2NvbW1vbi9ibHVlX3NpbGhvdWV0dGU5Ni0wLnBuZ3gAggE3c3VnZ2VzdElkSW1wb3J0YWEwMTgxODYtNzY0MC00ZjAyLThmMjEtNzVkY2Q2ZWY0YWNjXzE5N4gBAZoBBggAEAAYALABALgBARj2n/SEuzEg9p/0hLsxMABCN3N1Z2dlc3RJZEltcG9ydGFhMDE4MTg2LTc2NDAtNGYwMi04ZjIxLTc1ZGNkNmVmNGFjY18xOTcirAQKC0FBQUFfOXBuUUxJEtMDCgtBQUFBXzlwblFMSRILQUFBQV85cG5RTEkaDQoJdGV4dC9odG1sEgAiDgoKdGV4dC9wbGFpbhIAKj4KBVlhemFyGjUvL3NzbC5nc3RhdGljLmNvbS9kb2NzL2NvbW1vbi9ibHVlX3NpbGhvdWV0dGU5Ni0wLnBuZzD6n/SEuzE4+p/0hLsxSrkBCiRhcHBsaWNhdGlvbi92bmQuZ29vZ2xlLWFwcHMuZG9jcy5tZHMakAHC19rkAYkBCoYBClEKS3ZlIGRlxJ9lcmxlbmRpcm1layDDvHplcmUgZ2XDp2VybGkgb2xhbiB0YW7EsW1sxLEgc8O8cmXDp2xlcmUgYWl0IGthbsSxdGxhchABGAASLwopw7x6ZXJlIGdlw6dlcmxpIG9sYW4gdGFuxLFtbMSxIHPDvHJlw6dsZXIQARgAGAFyQAoFWWF6YXIaNwo1Ly9zc2wuZ3N0YXRpYy5jb20vZG9jcy9jb21tb24vYmx1ZV9zaWxob3VldHRlOTYtMC5wbmd4AIIBN3N1Z2dlc3RJZEltcG9ydGFhMDE4MTg2LTc2NDAtNGYwMi04ZjIxLTc1ZGNkNmVmNGFjY18zMDCIAQGaAQYIABAAGACwAQC4AQEY+p/0hLsxIPqf9IS7MTAAQjdzdWdnZXN0SWRJbXBvcnRhYTAxODE4Ni03NjQwLTRmMDItOGYyMS03NWRjZDZlZjRhY2NfMzAwIrcDCgtBQUFBXzlwblFLYxLeAgoLQUFBQV85cG5RS2MSC0FBQUFfOXBuUUtjGg0KCXRleHQvaHRtbBIAIg4KCnRleHQvcGxhaW4SACo+CgVZYXphcho1Ly9zc2wuZ3N0YXRpYy5jb20vZG9jcy9jb21tb24vYmx1ZV9zaWxob3VldHRlOTYtMC5wbmcw9Z/0hLsxOPWf9IS7MUpFCiRhcHBsaWNhdGlvbi92bmQuZ29vZ2xlLWFwcHMuZG9jcy5tZHMaHcLX2uQBFxIGCgIQExABGg0KCQoDKDMpEAEYABABckAKBVlhemFyGjcKNS8vc3NsLmdzdGF0aWMuY29tL2RvY3MvY29tbW9uL2JsdWVfc2lsaG91ZXR0ZTk2LTAucG5neACCATdzdWdnZXN0SWRJbXBvcnRhYTAxODE4Ni03NjQwLTRmMDItOGYyMS03NWRjZDZlZjRhY2NfMTY1iAEBmgEGCAAQABgAsAEAuAEBGPWf9IS7MSD1n/SEuzEwAEI3c3VnZ2VzdElkSW1wb3J0YWEwMTgxODYtNzY0MC00ZjAyLThmMjEtNzVkY2Q2ZWY0YWNjXzE2NSKZBAoLQUFBQV85cG5RTEUSwAMKC0FBQUFfOXBuUUxFEgtBQUFBXzlwblFMRRoNCgl0ZXh0L2h0bWwSACIOCgp0ZXh0L3BsYWluEgAqPgoFWWF6YXIaNS8vc3NsLmdzdGF0aWMuY29tL2RvY3MvY29tbW9uL2JsdWVfc2lsaG91ZXR0ZTk2LTAucG5nMPSf9IS7MTj0n/SEuzFKpgEKJGFwcGxpY2F0aW9uL3ZuZC5nb29nbGUtYXBwcy5kb2NzLm1kcxp+wtfa5AF4GnYKcgpsRGXEn2VybGVuZGlybWUgaGVkZWZsZXJpIHZlIGFtYcOnbGFyxLFuxLEgacOnZXJlbiBwbGFubGFtYSBiZWxnZWxlcmkgKDIpIERlxJ9lcmxlbmRpcm1lIHPDvHJlY2luaSBiYcWfbGF0bWFrEAEYARABckAKBVlhemFyGjcKNS8vc3NsLmdzdGF0aWMuY29tL2RvY3MvY29tbW9uL2JsdWVfc2lsaG91ZXR0ZTk2LTAucG5neACCATdzdWdnZXN0SWRJbXBvcnRhYTAxODE4Ni03NjQwLTRmMDItOGYyMS03NWRjZDZlZjRhY2NfMTQ0iAEBmgEGCAAQABgAsAEAuAEBGPSf9IS7MSD0n/SEuzEwAEI3c3VnZ2VzdElkSW1wb3J0YWEwMTgxODYtNzY0MC00ZjAyLThmMjEtNzVkY2Q2ZWY0YWNjXzE0NCKoAwoLQUFBQV85cG5RS28S0QIKC0FBQUFfOXBuUUtvEgtBQUFBXzlwblFLbxoNCgl0ZXh0L2h0bWwSACIOCgp0ZXh0L3BsYWluEgAqPgoFWWF6YXIaNS8vc3NsLmdzdGF0aWMuY29tL2RvY3MvY29tbW9uL2JsdWVfc2lsaG91ZXR0ZTk2LTAucG5nMPuf9IS7MTj7n/SEuzFKOgokYXBwbGljYXRpb24vdm5kLmdvb2dsZS1hcHBzLmRvY3MubWRzGhLC19rkAQwiCggFCAMIBAgGEAFyQAoFWWF6YXIaNwo1Ly9zc2wuZ3N0YXRpYy5jb20vZG9jcy9jb21tb24vYmx1ZV9zaWxob3VldHRlOTYtMC5wbmd4AIIBNXN1Z2dlc3RJZEltcG9ydGFhMDE4MTg2LTc2NDAtNGYwMi04ZjIxLTc1ZGNkNmVmNGFjY18yiAEBmgEGCAAQABgAsAEAuAEBGPuf9IS7MSD7n/SEuzEwAEI1c3VnZ2VzdElkSW1wb3J0YWEwMTgxODYtNzY0MC00ZjAyLThmMjEtNzVkY2Q2ZWY0YWNjXzIipgMKC0FBQUFfOXBuUUxREs0CCgtBQUFBXzlwblFMURILQUFBQV85cG5RTF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g5iAEBmgEGCAAQABgAsAEAuAEBGP2f9IS7MSD9n/SEuzEwAEI3c3VnZ2VzdElkSW1wb3J0YWEwMTgxODYtNzY0MC00ZjAyLThmMjEtNzVkY2Q2ZWY0YWNjXzI4OSKXBAoLQUFBQV85cG5RREkSvgMKC0FBQUFfOXBuUURJEgtBQUFBXzlwblFESRoNCgl0ZXh0L2h0bWwSACIOCgp0ZXh0L3BsYWluEgAqPgoFWWF6YXIaNS8vc3NsLmdzdGF0aWMuY29tL2RvY3MvY29tbW9uL2JsdWVfc2lsaG91ZXR0ZTk2LTAucG5nMPWf9IS7MTj1n/SEuzFKpAEKJGFwcGxpY2F0aW9uL3ZuZC5nb29nbGUtYXBwcy5kb2NzLm1kcxp8wtfa5AF2GnQKcApqKDQpIMSwxLB5aWxlxZ90aXJtZSBleWxlbWxlcmluaW4gaWxlcmxlbWVzaW5pIGl6bGVtZWsgacOnaW4ga3VsbGFuxLFsYW4gZ8O2c3RlcmdlbGVyIHZlIHBlcmZvcm1hbnMgdmVyaWxlchABGAEQAXJACgVZYXphcho3CjUvL3NzbC5nc3RhdGljLmNvbS9kb2NzL2NvbW1vbi9ibHVlX3NpbGhvdWV0dGU5Ni0wLnBuZ3gAggE3c3VnZ2VzdElkSW1wb3J0YWEwMTgxODYtNzY0MC00ZjAyLThmMjEtNzVkY2Q2ZWY0YWNjXzE1NYgBAZoBBggAEAAYALABALgBARj1n/SEuzEg9Z/0hLsxMABCN3N1Z2dlc3RJZEltcG9ydGFhMDE4MTg2LTc2NDAtNGYwMi04ZjIxLTc1ZGNkNmVmNGFjY18xNTUi0wMKC0FBQUFfOXBuUUtrEvsCCgtBQUFBXzlwblFLaxILQUFBQV85cG5RS2saDQoJdGV4dC9odG1sEgAiDgoKdGV4dC9wbGFpbhIAKj4KBVlhemFyGjUvL3NzbC5nc3RhdGljLmNvbS9kb2NzL2NvbW1vbi9ibHVlX3NpbGhvdWV0dGU5Ni0wLnBuZzDyn/SEuzE48p/0hLsxSmMKJGFwcGxpY2F0aW9uL3ZuZC5nb29nbGUtYXBwcy5kb2NzLm1kcxo7wtfa5AE1GjMKLwopTWV6dW5sYXJkYW4gYWzEsW5hbiBnZXJpIGJpbGRpcmltbGVyaSAoNCkQARgAEAFyQAoFWWF6YXIaNwo1Ly9zc2wuZ3N0YXRpYy5jb20vZG9jcy9jb21tb24vYmx1ZV9zaWxob3VldHRlOTYtMC5wbmd4AIIBNnN1Z2dlc3RJZEltcG9ydGFhMDE4MTg2LTc2NDAtNGYwMi04ZjIxLTc1ZGNkNmVmNGFjY185MYgBAZoBBggAEAAYALABALgBARjyn/SEuzEg8p/0hLsxMABCNnN1Z2dlc3RJZEltcG9ydGFhMDE4MTg2LTc2NDAtNGYwMi04ZjIxLTc1ZGNkNmVmNGFjY185MSKvAwoLQUFBQV85cG5RTE0S1gIKC0FBQUFfOXBuUUxNEgtBQUFBXzlwblFMT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jiIAQGaAQYIABAAGACwAQC4AQEY9J/0hLsxIPSf9IS7MTAAQjdzdWdnZXN0SWRJbXBvcnRhYTAxODE4Ni03NjQwLTRmMDItOGYyMS03NWRjZDZlZjRhY2NfMTI4Iq8DCgtBQUFBXzlwblFERRLWAgoLQUFBQV85cG5RREUSC0FBQUFfOXBuUURFGg0KCXRleHQvaHRtbBIAIg4KCnRleHQvcGxhaW4SACo+CgVZYXphcho1Ly9zc2wuZ3N0YXRpYy5jb20vZG9jcy9jb21tb24vYmx1ZV9zaWxob3VldHRlOTYtMC5wbmcw9p/0hLsxOPaf9IS7MUo9CiRhcHBsaWNhdGlvbi92bmQuZ29vZ2xlLWFwcHMuZG9jcy5tZHMaFcLX2uQBDxoNCgkKAyg1KRABGAAQAXJACgVZYXphcho3CjUvL3NzbC5nc3RhdGljLmNvbS9kb2NzL2NvbW1vbi9ibHVlX3NpbGhvdWV0dGU5Ni0wLnBuZ3gAggE3c3VnZ2VzdElkSW1wb3J0YWEwMTgxODYtNzY0MC00ZjAyLThmMjEtNzVkY2Q2ZWY0YWNjXzE5OYgBAZoBBggAEAAYALABALgBARj2n/SEuzEg9p/0hLsxMABCN3N1Z2dlc3RJZEltcG9ydGFhMDE4MTg2LTc2NDAtNGYwMi04ZjIxLTc1ZGNkNmVmNGFjY18xOTkipgMKC0FBQUFfOXBuUUw4Es0CCgtBQUFBXzlwblFMOBILQUFBQV85cG5RTDg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wiAEBmgEGCAAQABgAsAEAuAEBGPyf9IS7MSD8n/SEuzEwAEI3c3VnZ2VzdElkSW1wb3J0YWEwMTgxODYtNzY0MC00ZjAyLThmMjEtNzVkY2Q2ZWY0YWNjXzIzMCKaBAoLQUFBQV85cG5RRDASwQMKC0FBQUFfOXBuUUQwEgtBQUFBXzlwblFEMBoNCgl0ZXh0L2h0bWwSACIOCgp0ZXh0L3BsYWluEgAqPgoFWWF6YXIaNS8vc3NsLmdzdGF0aWMuY29tL2RvY3MvY29tbW9uL2JsdWVfc2lsaG91ZXR0ZTk2LTAucG5nMPif9IS7MTj4n/SEuzFKpwEKJGFwcGxpY2F0aW9uL3ZuZC5nb29nbGUtYXBwcy5kb2NzLm1kcxp/wtfa5AF5GncKcwptS3VydW11biB3ZWJzYXlmYXPEsW5kYSBpbGFuIGVkaWxtacWfIGXEn2l0aW0gZmFhbGl5ZXRsZXJpbmUgecO2bmVsaWsgdGXFn3ZpayB2ZSDDtmTDvGxsZW5kaXJtZSBzw7xyZcOnbGVyaW5pbhABGAEQAXJACgVZYXphcho3CjUvL3NzbC5nc3RhdGljLmNvbS9kb2NzL2NvbW1vbi9ibHVlX3NpbGhvdWV0dGU5Ni0wLnBuZ3gAggE3c3VnZ2VzdElkSW1wb3J0YWEwMTgxODYtNzY0MC00ZjAyLThmMjEtNzVkY2Q2ZWY0YWNjXzIzOIgBAZoBBggAEAAYALABALgBARj4n/SEuzEg+J/0hLsxMABCN3N1Z2dlc3RJZEltcG9ydGFhMDE4MTg2LTc2NDAtNGYwMi04ZjIxLTc1ZGNkNmVmNGFjY18yMzgisQMKC0FBQUFfOXBuUUtZEtgCCgtBQUFBXzlwblFLWRILQUFBQV85cG5RS1kaDQoJdGV4dC9odG1sEgAiDgoKdGV4dC9wbGFpbhIAKj4KBVlhemFyGjUvL3NzbC5nc3RhdGljLmNvbS9kb2NzL2NvbW1vbi9ibHVlX3NpbGhvdWV0dGU5Ni0wLnBuZzD0n/SEuzE49J/0hLsxSj8KJGFwcGxpY2F0aW9uL3ZuZC5nb29nbGUtYXBwcy5kb2NzLm1kcxoXwtfa5AERGg8KCwoFKDItMykQARgAEAFyQAoFWWF6YXIaNwo1Ly9zc2wuZ3N0YXRpYy5jb20vZG9jcy9jb21tb24vYmx1ZV9zaWxob3VldHRlOTYtMC5wbmd4AIIBN3N1Z2dlc3RJZEltcG9ydGFhMDE4MTg2LTc2NDAtNGYwMi04ZjIxLTc1ZGNkNmVmNGFjY18xMjaIAQGaAQYIABAAGACwAQC4AQEY9J/0hLsxIPSf9IS7MTAAQjdzdWdnZXN0SWRJbXBvcnRhYTAxODE4Ni03NjQwLTRmMDItOGYyMS03NWRjZDZlZjRhY2NfMTI2IoUECgtBQUFBXzlwblFKdxKsAwoLQUFBQV85cG5RSncSC0FBQUFfOXBuUUp3Gg0KCXRleHQvaHRtbBIAIg4KCnRleHQvcGxhaW4SACo+CgVZYXphcho1Ly9zc2wuZ3N0YXRpYy5jb20vZG9jcy9jb21tb24vYmx1ZV9zaWxob3VldHRlOTYtMC5wbmcw95/0hLsxOPef9IS7MUqSAQokYXBwbGljYXRpb24vdm5kLmdvb2dsZS1hcHBzLmRvY3MubWRzGmrC19rkAWQaYgpeClgoIMOnZcWfaXRsaWxpxJ9pIHZlIHBheWRhxZ8gZ2VyaWJpbGRpcmltaW5pbiBnw7Z6ZSBhbMSxbmTEscSfxLFuxLEgZ8O2c3RlcmVuIGthbsSxdCkgKDMpEAEYABABckAKBVlhemFyGjcKNS8vc3NsLmdzdGF0aWMuY29tL2RvY3MvY29tbW9uL2JsdWVfc2lsaG91ZXR0ZTk2LTAucG5neACCATdzdWdnZXN0SWRJbXBvcnRhYTAxODE4Ni03NjQwLTRmMDItOGYyMS03NWRjZDZlZjRhY2NfMjAyiAEBmgEGCAAQABgAsAEAuAEBGPef9IS7MSD3n/SEuzEwAEI3c3VnZ2VzdElkSW1wb3J0YWEwMTgxODYtNzY0MC00ZjAyLThmMjEtNzVkY2Q2ZWY0YWNjXzIwMiKmAwoLQUFBQV85cG5RTDQSzQIKC0FBQUFfOXBuUUw0EgtBQUFBXzlwblFMNB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DSIAQGaAQYIABAAGACwAQC4AQEY/J/0hLsxIPyf9IS7MTAAQjdzdWdnZXN0SWRJbXBvcnRhYTAxODE4Ni03NjQwLTRmMDItOGYyMS03NWRjZDZlZjRhY2NfMTg0Iq8DCgtBQUFBXzlwblFLVRLWAgoLQUFBQV85cG5RS1USC0FBQUFfOXBuUUtV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YgBAZoBBggAEAAYALABALgBARj2n/SEuzEg9p/0hLsxMABCN3N1Z2dlc3RJZEltcG9ydGFhMDE4MTg2LTc2NDAtNGYwMi04ZjIxLTc1ZGNkNmVmNGFjY18xNzUirQMKC0FBQUFfOXBuUUpzEtQCCgtBQUFBXzlwblFKcxILQUFBQV85cG5RSnMaDQoJdGV4dC9odG1sEgAiDgoKdGV4dC9wbGFpbhIAKj4KBVlhemFyGjUvL3NzbC5nc3RhdGljLmNvbS9kb2NzL2NvbW1vbi9ibHVlX3NpbGhvdWV0dGU5Ni0wLnBuZzD5n/SEuzE4+Z/0hLsxSjsKJGFwcGxpY2F0aW9uL3ZuZC5nb29nbGUtYXBwcy5kb2NzLm1kcxoTwtfa5AENGgsKBwoBKBABGAAQAXJACgVZYXphcho3CjUvL3NzbC5nc3RhdGljLmNvbS9kb2NzL2NvbW1vbi9ibHVlX3NpbGhvdWV0dGU5Ni0wLnBuZ3gAggE3c3VnZ2VzdElkSW1wb3J0YWEwMTgxODYtNzY0MC00ZjAyLThmMjEtNzVkY2Q2ZWY0YWNjXzI2NYgBAZoBBggAEAAYALABALgBARj5n/SEuzEg+Z/0hLsxMABCN3N1Z2dlc3RJZEltcG9ydGFhMDE4MTg2LTc2NDAtNGYwMi04ZjIxLTc1ZGNkNmVmNGFjY18yNjUilgQKC0FBQUFfOXBuUUQ4Er8DCgtBQUFBXzlwblFEOBILQUFBQV85cG5RRDgaDQoJdGV4dC9odG1sEgAiDgoKdGV4dC9wbGFpbhIAKj4KBVlhemFyGjUvL3NzbC5nc3RhdGljLmNvbS9kb2NzL2NvbW1vbi9ibHVlX3NpbGhvdWV0dGU5Ni0wLnBuZzDvn/SEuzE475/0hLsxSqcBCiRhcHBsaWNhdGlvbi92bmQuZ29vZ2xlLWFwcHMuZG9jcy5tZHMaf8LX2uQBeRp3CnMKbUt1cnVtdW4gZ2VuZWxpbmUgeWF5xLFsbcSxxZ8sIGthbGl0ZSBnw7x2ZW5jZXNpIHNpc3RlbWkgdmUga8O8bHTDvHLDvG7DvG4gZ2VsacWfaW1pbmkgZGVzdGVrbGV5ZW4gZXRraW4gbGlkZXIQARgBEAFyQAoFWWF6YXIaNwo1Ly9zc2wuZ3N0YXRpYy5jb20vZG9jcy9jb21tb24vYmx1ZV9zaWxob3VldHRlOTYtMC5wbmd4AIIBNXN1Z2dlc3RJZEltcG9ydGFhMDE4MTg2LTc2NDAtNGYwMi04ZjIxLTc1ZGNkNmVmNGFjY183iAEBmgEGCAAQABgAsAEAuAEBGO+f9IS7MSDvn/SEuzEwAEI1c3VnZ2VzdElkSW1wb3J0YWEwMTgxODYtNzY0MC00ZjAyLThmMjEtNzVkY2Q2ZWY0YWNjXzcipgMKC0FBQUFfOXBuUUxBEs0CCgtBQUFBXzlwblFMQRILQUFBQV85cG5RTE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Q3iAEBmgEGCAAQABgAsAEAuAEBGP2f9IS7MSD9n/SEuzEwAEI3c3VnZ2VzdElkSW1wb3J0YWEwMTgxODYtNzY0MC00ZjAyLThmMjEtNzVkY2Q2ZWY0YWNjXzI0NyKkAwoLQUFBQV85cG5RRDQSzAIKC0FBQUFfOXBuUUQ0EgtBQUFBXzlwblFENBoNCgl0ZXh0L2h0bWwSACIOCgp0ZXh0L3BsYWluEgAqPgoFWWF6YXIaNS8vc3NsLmdzdGF0aWMuY29tL2RvY3MvY29tbW9uL2JsdWVfc2lsaG91ZXR0ZTk2LTAucG5nMPuf9IS7MTj7n/SEuzFKNAokYXBwbGljYXRpb24vdm5kLmdvb2dsZS1hcHBzLmRvY3MubWRzGgzC19rkAQYiBAgwEAFyQAoFWWF6YXIaNwo1Ly9zc2wuZ3N0YXRpYy5jb20vZG9jcy9jb21tb24vYmx1ZV9zaWxob3VldHRlOTYtMC5wbmd4AIIBNnN1Z2dlc3RJZEltcG9ydGFhMDE4MTg2LTc2NDAtNGYwMi04ZjIxLTc1ZGNkNmVmNGFjY180MogBAZoBBggAEAAYALABALgBARj7n/SEuzEg+5/0hLsxMABCNnN1Z2dlc3RJZEltcG9ydGFhMDE4MTg2LTc2NDAtNGYwMi04ZjIxLTc1ZGNkNmVmNGFjY180MiKmAwoLQUFBQV85cG5RTUkSzQIKC0FBQUFfOXBuUU1JEgtBQUFBXzlwblFN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MjWIAQGaAQYIABAAGACwAQC4AQEY/J/0hLsxIPyf9IS7MTAAQjdzdWdnZXN0SWRJbXBvcnRhYTAxODE4Ni03NjQwLTRmMDItOGYyMS03NWRjZDZlZjRhY2NfMTI1IpcECgtBQUFBXzlwblFFQRK+AwoLQUFBQV85cG5RRUESC0FBQUFfOXBuUUVBGg0KCXRleHQvaHRtbBIAIg4KCnRleHQvcGxhaW4SACo+CgVZYXphcho1Ly9zc2wuZ3N0YXRpYy5jb20vZG9jcy9jb21tb24vYmx1ZV9zaWxob3VldHRlOTYtMC5wbmcw+Z/0hLsxOPmf9IS7MUqkAQokYXBwbGljYXRpb24vdm5kLmdvb2dsZS1hcHBzLmRvY3MubWRzGnzC19rkAXYadApwCmooMykgS3VydW11biB0b3BsdW1zYWwga2F0a8SxIGV0a2lubGlrbGVyaW5pIHBsYW5sYXJrZW4gdmUgdXlndWxhcmtlbiBpxZ9iaXJsacSfaSB5YXB0xLHEn8SxIGt1cnVtbGFyIHZlIHBhEAEYARABckAKBVlhemFyGjcKNS8vc3NsLmdzdGF0aWMuY29tL2RvY3MvY29tbW9uL2JsdWVfc2lsaG91ZXR0ZTk2LTAucG5neACCATdzdWdnZXN0SWRJbXBvcnRhYTAxODE4Ni03NjQwLTRmMDItOGYyMS03NWRjZDZlZjRhY2NfMjgxiAEBmgEGCAAQABgAsAEAuAEBGPmf9IS7MSD5n/SEuzEwAEI3c3VnZ2VzdElkSW1wb3J0YWEwMTgxODYtNzY0MC00ZjAyLThmMjEtNzVkY2Q2ZWY0YWNjXzI4MSKWBAoLQUFBQV85cG5RTGcSvgMKC0FBQUFfOXBuUUxnEgtBQUFBXzlwblFMZxoNCgl0ZXh0L2h0bWwSACIOCgp0ZXh0L3BsYWluEgAqPgoFWWF6YXIaNS8vc3NsLmdzdGF0aWMuY29tL2RvY3MvY29tbW9uL2JsdWVfc2lsaG91ZXR0ZTk2LTAucG5nMPGf9IS7MTjxn/SEuzFKpQEKJGFwcGxpY2F0aW9uL3ZuZC5nb29nbGUtYXBwcy5kb2NzLm1kcxp9wtfa5AF3GnUKcQprQmlsZ2luaW4gZWxkZSBlZGlsbWVzaSwga2F5xLF0IGVkaWxtZXNpLCBnw7xuY2VsbGVubWVzaSwgacWfbGVubWVzaSwgZGXEn2VybGVuZGlyaWxtZXNpIHZlIHBheWxhxZ/EsWxtYXPEsW4QARgBEAFyQAoFWWF6YXIaNwo1Ly9zc2wuZ3N0YXRpYy5jb20vZG9jcy9jb21tb24vYmx1ZV9zaWxob3VldHRlOTYtMC5wbmd4AIIBNnN1Z2dlc3RJZEltcG9ydGFhMDE4MTg2LTc2NDAtNGYwMi04ZjIxLTc1ZGNkNmVmNGFjY182NIgBAZoBBggAEAAYALABALgBARjxn/SEuzEg8Z/0hLsxMABCNnN1Z2dlc3RJZEltcG9ydGFhMDE4MTg2LTc2NDAtNGYwMi04ZjIxLTc1ZGNkNmVmNGFjY182NCKZBAoLQUFBQV85cG5RTUUSwgMKC0FBQUFfOXBuUU1FEgtBQUFBXzlwblFNRRoNCgl0ZXh0L2h0bWwSACIOCgp0ZXh0L3BsYWluEgAqPgoFWWF6YXIaNS8vc3NsLmdzdGF0aWMuY29tL2RvY3MvY29tbW9uL2JsdWVfc2lsaG91ZXR0ZTk2LTAucG5nMO+f9IS7MTjvn/SEuzFKqgEKJGFwcGxpY2F0aW9uL3ZuZC5nb29nbGUtYXBwcy5kb2NzLm1kcxqBAcLX2uQBexp5CnUKb0t1cnVtdW4gZ2XDp21pxZ8gZMSxxZ8gZGXEn2VybGVuZGlybWUgdmUgYWtyZWRpdGFzeW9uIHJhcG9ybGFyxLFuYSB5w7ZuZWxpayBnZWxpxZ90aXJkacSfaSBleWxlbSBwbGFubGFyxLEgU8O8chABGAEQAXJACgVZYXphcho3CjUvL3NzbC5nc3RhdGljLmNvbS9kb2NzL2NvbW1vbi9ibHVlX3NpbGhvdWV0dGU5Ni0wLnBuZ3gAggE1c3VnZ2VzdElkSW1wb3J0YWEwMTgxODYtNzY0MC00ZjAyLThmMjEtNzVkY2Q2ZWY0YWNjXzGIAQGaAQYIABAAGACwAQC4AQEY75/0hLsxIO+f9IS7MTAAQjVzdWdnZXN0SWRJbXBvcnRhYTAxODE4Ni03NjQwLTRmMDItOGYyMS03NWRjZDZlZjRhY2NfMSKaBAoLQUFBQV85cG5RTGMSwQMKC0FBQUFfOXBuUUxjEgtBQUFBXzlwblFMYxoNCgl0ZXh0L2h0bWwSACIOCgp0ZXh0L3BsYWluEgAqPgoFWWF6YXIaNS8vc3NsLmdzdGF0aWMuY29tL2RvY3MvY29tbW9uL2JsdWVfc2lsaG91ZXR0ZTk2LTAucG5nMPmf9IS7MTj5n/SEuzFKpwEKJGFwcGxpY2F0aW9uL3ZuZC5nb29nbGUtYXBwcy5kb2NzLm1kcxp/wtfa5AF5GncKcwptQmlyaW1sZXJjZSB5w7xyw7x0w7xsZW4gdG9wbHVtc2FsIGthdGvEsSBmYWFsaXlldGxlcmluaSBnw7ZzdGVyZW4gcmFwb3JsYXIvYnUgcmFwb3JsYXJkYW4gb2x1xZ9hbiBiw7x0w7xubGXFnxABGAEQAXJACgVZYXphcho3CjUvL3NzbC5nc3RhdGljLmNvbS9kb2NzL2NvbW1vbi9ibHVlX3NpbGhvdWV0dGU5Ni0wLnBuZ3gAggE3c3VnZ2VzdElkSW1wb3J0YWEwMTgxODYtNzY0MC00ZjAyLThmMjEtNzVkY2Q2ZWY0YWNjXzI3MIgBAZoBBggAEAAYALABALgBARj5n/SEuzEg+Z/0hLsxMABCN3N1Z2dlc3RJZEltcG9ydGFhMDE4MTg2LTc2NDAtNGYwMi04ZjIxLTc1ZGNkNmVmNGFjY18yNzAirQMKC0FBQUFfOXBuUUVJEtQCCgtBQUFBXzlwblFFSRILQUFBQV85cG5RRUkaDQoJdGV4dC9odG1sEgAiDgoKdGV4dC9wbGFpbhIAKj4KBVlhemFyGjUvL3NzbC5nc3RhdGljLmNvbS9kb2NzL2NvbW1vbi9ibHVlX3NpbGhvdWV0dGU5Ni0wLnBuZzD2n/SEuzE49p/0hLsxSjsKJGFwcGxpY2F0aW9uL3ZuZC5nb29nbGUtYXBwcy5kb2NzLm1kcxoTwtfa5AENEgsKBwoBKBABGAAQAXJACgVZYXphcho3CjUvL3NzbC5nc3RhdGljLmNvbS9kb2NzL2NvbW1vbi9ibHVlX3NpbGhvdWV0dGU5Ni0wLnBuZ3gAggE3c3VnZ2VzdElkSW1wb3J0YWEwMTgxODYtNzY0MC00ZjAyLThmMjEtNzVkY2Q2ZWY0YWNjXzE3OIgBAZoBBggAEAAYALABALgBARj2n/SEuzEg9p/0hLsxMABCN3N1Z2dlc3RJZEltcG9ydGFhMDE4MTg2LTc2NDAtNGYwMi04ZjIxLTc1ZGNkNmVmNGFjY18xNzginwQKC0FBQUFfOXBuUUxvEsYDCgtBQUFBXzlwblFMbxILQUFBQV85cG5RTG8aDQoJdGV4dC9odG1sEgAiDgoKdGV4dC9wbGFpbhIAKj4KBVlhemFyGjUvL3NzbC5nc3RhdGljLmNvbS9kb2NzL2NvbW1vbi9ibHVlX3NpbGhvdWV0dGU5Ni0wLnBuZzD0n/SEuzE49J/0hLsxSqwBCiRhcHBsaWNhdGlvbi92bmQuZ29vZ2xlLWFwcHMuZG9jcy5tZHMagwHC19rkAX0aewp3CnEoNSkgRMSxxZ8gxZ9va2xhciAoRG/En2FsIGFmZXQgdmIuKSB2ZSBhcsSxemkgZHVydW1sYXIga2FyxZ/EsXPEsW5kYSBwcm9ncmFtbGFyxLFuIHnDvHLDvHTDvGxtZXNpIGnDp2luIGdlcmVrbGkgcxABGAEQAXJACgVZYXphcho3CjUvL3NzbC5nc3RhdGljLmNvbS9kb2NzL2NvbW1vbi9ibHVlX3NpbGhvdWV0dGU5Ni0wLnBuZ3gAggE3c3VnZ2VzdElkSW1wb3J0YWEwMTgxODYtNzY0MC00ZjAyLThmMjEtNzVkY2Q2ZWY0YWNjXzEzM4gBAZoBBggAEAAYALABALgBARj0n/SEuzEg9J/0hLsxMABCN3N1Z2dlc3RJZEltcG9ydGFhMDE4MTg2LTc2NDAtNGYwMi04ZjIxLTc1ZGNkNmVmNGFjY18xMzMi3gMKC0FBQUFfOXBuUURnEoUDCgtBQUFBXzlwblFEZxILQUFBQV85cG5RRGcaDQoJdGV4dC9odG1sEgAiDgoKdGV4dC9wbGFpbhIAKj4KBVlhemFyGjUvL3NzbC5nc3RhdGljLmNvbS9kb2NzL2NvbW1vbi9ibHVlX3NpbGhvdWV0dGU5Ni0wLnBuZzDzn/SEuzE485/0hLsxSmwKJGFwcGxpY2F0aW9uL3ZuZC5nb29nbGUtYXBwcy5kb2NzLm1kcxpEwtfa5AE+GjwKOAoyUGxhbmxhbmFuIHZlIG1ldnp1YXQgaWxlIHPEsW7EsXJsYXLEsSBiZXJsaWxlbm1pxZ8QARgAEAFyQAoFWWF6YXIaNwo1Ly9zc2wuZ3N0YXRpYy5jb20vZG9jcy9jb21tb24vYmx1ZV9zaWxob3VldHRlOTYtMC5wbmd4AIIBN3N1Z2dlc3RJZEltcG9ydGFhMDE4MTg2LTc2NDAtNGYwMi04ZjIxLTc1ZGNkNmVmNGFjY18xMTKIAQGaAQYIABAAGACwAQC4AQEY85/0hLsxIPOf9IS7MTAAQjdzdWdnZXN0SWRJbXBvcnRhYTAxODE4Ni03NjQwLTRmMDItOGYyMS03NWRjZDZlZjRhY2NfMTEyIpsECgtBQUFBXzlwblFFRRLDAwoLQUFBQV85cG5RRUUSC0FBQUFfOXBuUUVFGg0KCXRleHQvaHRtbBIAIg4KCnRleHQvcGxhaW4SACo+CgVZYXphcho1Ly9zc2wuZ3N0YXRpYy5jb20vZG9jcy9jb21tb24vYmx1ZV9zaWxob3VldHRlOTYtMC5wbmcw8Z/0hLsxOPGf9IS7MUqqAQokYXBwbGljYXRpb24vdm5kLmdvb2dsZS1hcHBzLmRvY3MubWRzGoEBwtfa5AF7GnkKdQpvUGVyZm9ybWFucyBEZcSfZXJsZW5kaXJtZSBGb3JtbGFyxLE6IMOnYWzEscWfYW5sYXLEsW4gcGVyZm9ybWFuc2xhcsSxbsSxIGRlxJ9lcmxlbmRpcm1layBpw6dpbiBrdWxsYW7EsWxhbiBmb3JtEAEYARABckAKBVlhemFyGjcKNS8vc3NsLmdzdGF0aWMuY29tL2RvY3MvY29tbW9uL2JsdWVfc2lsaG91ZXR0ZTk2LTAucG5neACCATZzdWdnZXN0SWRJbXBvcnRhYTAxODE4Ni03NjQwLTRmMDItOGYyMS03NWRjZDZlZjRhY2NfNTeIAQGaAQYIABAAGACwAQC4AQEY8Z/0hLsxIPGf9IS7MTAAQjZzdWdnZXN0SWRJbXBvcnRhYTAxODE4Ni03NjQwLTRmMDItOGYyMS03NWRjZDZlZjRhY2NfNTci8wMKC0FBQUFfOXBuUUxrEpsDCgtBQUFBXzlwblFMaxILQUFBQV85cG5RTGsaDQoJdGV4dC9odG1sEgAiDgoKdGV4dC9wbGFpbhIAKj4KBVlhemFyGjUvL3NzbC5nc3RhdGljLmNvbS9kb2NzL2NvbW1vbi9ibHVlX3NpbGhvdWV0dGU5Ni0wLnBuZzDxn/SEuzE48Z/0hLsxSoIBCiRhcHBsaWNhdGlvbi92bmQuZ29vZ2xlLWFwcHMuZG9jcy5tZHMaWsLX2uQBVBpSCk4KSG51IGfDtnN0ZXJlbiBiZWxnZWxlciAoa2F5bmFrbGFyxLFuIGV0a2luIHZlIHZlcmltbGkga3VsbGFuxLFsbWFzxLEpICgzKRABGAAQAXJACgVZYXphcho3CjUvL3NzbC5nc3RhdGljLmNvbS9kb2NzL2NvbW1vbi9ibHVlX3NpbGhvdWV0dGU5Ni0wLnBuZ3gAggE2c3VnZ2VzdElkSW1wb3J0YWEwMTgxODYtNzY0MC00ZjAyLThmMjEtNzVkY2Q2ZWY0YWNjXzc2iAEBmgEGCAAQABgAsAEAuAEBGPGf9IS7MSDxn/SEuzEwAEI2c3VnZ2VzdElkSW1wb3J0YWEwMTgxODYtNzY0MC00ZjAyLThmMjEtNzVkY2Q2ZWY0YWNjXzc2IuIDCgtBQUFBXzlwblFEYxKJAwoLQUFBQV85cG5RRGMSC0FBQUFfOXBuUURjGg0KCXRleHQvaHRtbBIAIg4KCnRleHQvcGxhaW4SACo+CgVZYXphcho1Ly9zc2wuZ3N0YXRpYy5jb20vZG9jcy9jb21tb24vYmx1ZV9zaWxob3VldHRlOTYtMC5wbmcw95/0hLsxOPef9IS7MUpwCiRhcHBsaWNhdGlvbi92bmQuZ29vZ2xlLWFwcHMuZG9jcy5tZHMaSMLX2uQBQhpACjwKNihwZXJmb3JtYW5zIGl6bGVtIGFuYWxpemxlcmksIHNvbnXDpyByYXBvcmxhcsSxIHZiLikgKBABGAAQAXJACgVZYXphcho3CjUvL3NzbC5nc3RhdGljLmNvbS9kb2NzL2NvbW1vbi9ibHVlX3NpbGhvdWV0dGU5Ni0wLnBuZ3gAggE3c3VnZ2VzdElkSW1wb3J0YWEwMTgxODYtNzY0MC00ZjAyLThmMjEtNzVkY2Q2ZWY0YWNjXzIzNIgBAZoBBggAEAAYALABALgBARj3n/SEuzEg95/0hLsxMABCN3N1Z2dlc3RJZEltcG9ydGFhMDE4MTg2LTc2NDAtNGYwMi04ZjIxLTc1ZGNkNmVmNGFjY18yMzQipgMKC0FBQUFfOXBuUUt3Es0CCgtBQUFBXzlwblFLdxILQUFBQV85cG5RS3c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ziAEBmgEGCAAQABgAsAEAuAEBGPyf9IS7MSD8n/SEuzEwAEI3c3VnZ2VzdElkSW1wb3J0YWEwMTgxODYtNzY0MC00ZjAyLThmMjEtNzVkY2Q2ZWY0YWNjXzIzMyKqAwoLQUFBQV85cG5RRTAS0gIKC0FBQUFfOXBuUUUwEgtBQUFBXzlwblFFMBoNCgl0ZXh0L2h0bWwSACIOCgp0ZXh0L3BsYWluEgAqPgoFWWF6YXIaNS8vc3NsLmdzdGF0aWMuY29tL2RvY3MvY29tbW9uL2JsdWVfc2lsaG91ZXR0ZTk2LTAucG5nMPuf9IS7MTj7n/SEuzFKOgokYXBwbGljYXRpb24vdm5kLmdvb2dsZS1hcHBzLmRvY3MubWRzGhLC19rkAQwiBAhSEAEiBAgNEAFyQAoFWWF6YXIaNwo1Ly9zc2wuZ3N0YXRpYy5jb20vZG9jcy9jb21tb24vYmx1ZV9zaWxob3VldHRlOTYtMC5wbmd4AIIBNnN1Z2dlc3RJZEltcG9ydGFhMDE4MTg2LTc2NDAtNGYwMi04ZjIxLTc1ZGNkNmVmNGFjY18xNIgBAZoBBggAEAAYALABALgBARj7n/SEuzEg+5/0hLsxMABCNnN1Z2dlc3RJZEltcG9ydGFhMDE4MTg2LTc2NDAtNGYwMi04ZjIxLTc1ZGNkNmVmNGFjY18xNCKkAwoLQUFBQV85cG5RTFkSzAIKC0FBQUFfOXBuUUxZEgtBQUFBXzlwblFMWRoNCgl0ZXh0L2h0bWwSACIOCgp0ZXh0L3BsYWluEgAqPgoFWWF6YXIaNS8vc3NsLmdzdGF0aWMuY29tL2RvY3MvY29tbW9uL2JsdWVfc2lsaG91ZXR0ZTk2LTAucG5nMPuf9IS7MTj7n/SEuzFKNAokYXBwbGljYXRpb24vdm5kLmdvb2dsZS1hcHBzLmRvY3MubWRzGgzC19rkAQYiBAgvEAFyQAoFWWF6YXIaNwo1Ly9zc2wuZ3N0YXRpYy5jb20vZG9jcy9jb21tb24vYmx1ZV9zaWxob3VldHRlOTYtMC5wbmd4AIIBNnN1Z2dlc3RJZEltcG9ydGFhMDE4MTg2LTc2NDAtNGYwMi04ZjIxLTc1ZGNkNmVmNGFjY18zMIgBAZoBBggAEAAYALABALgBARj7n/SEuzEg+5/0hLsxMABCNnN1Z2dlc3RJZEltcG9ydGFhMDE4MTg2LTc2NDAtNGYwMi04ZjIxLTc1ZGNkNmVmNGFjY18zMCKcBAoLQUFBQV85cG5RRFESwwMKC0FBQUFfOXBuUURREgtBQUFBXzlwblFEURoNCgl0ZXh0L2h0bWwSACIOCgp0ZXh0L3BsYWluEgAqPgoFWWF6YXIaNS8vc3NsLmdzdGF0aWMuY29tL2RvY3MvY29tbW9uL2JsdWVfc2lsaG91ZXR0ZTk2LTAucG5nMPOf9IS7MTjzn/SEuzFKqQEKJGFwcGxpY2F0aW9uL3ZuZC5nb29nbGUtYXBwcy5kb2NzLm1kcxqAAcLX2uQBehp4CnQKbihnZXJpIGJpbGRpcmltIGFua2V0bGVyaW5pbiBkb2x1IHZleWEgYm/FnyDDtnJuZcSfaSwgZ8O2csO8xZ8geWF6xLFsYXLEsSBnaWJpIGFuYWxpeiBlZGlsbWVtacWfIHVuc3VybGFyIGthbsSxEAEYARABckAKBVlhemFyGjcKNS8vc3NsLmdzdGF0aWMuY29tL2RvY3MvY29tbW9uL2JsdWVfc2lsaG91ZXR0ZTk2LTAucG5neACCATdzdWdnZXN0SWRJbXBvcnRhYTAxODE4Ni03NjQwLTRmMDItOGYyMS03NWRjZDZlZjRhY2NfMTExiAEBmgEGCAAQABgAsAEAuAEBGPOf9IS7MSDzn/SEuzEwAEI3c3VnZ2VzdElkSW1wb3J0YWEwMTgxODYtNzY0MC00ZjAyLThmMjEtNzVkY2Q2ZWY0YWNjXzExMSKwAwoLQUFBQV85cG5RS3MS2AIKC0FBQUFfOXBuUUtzEgtBQUFBXzlwblFLcxoNCgl0ZXh0L2h0bWwSACIOCgp0ZXh0L3BsYWluEgAqPgoFWWF6YXIaNS8vc3NsLmdzdGF0aWMuY29tL2RvY3MvY29tbW9uL2JsdWVfc2lsaG91ZXR0ZTk2LTAucG5nMPuf9IS7MTj7n/SEuzFKQAokYXBwbGljYXRpb24vdm5kLmdvb2dsZS1hcHBzLmRvY3MubWRzGhjC19rkARIiCAhWCFcIWhABIgYIDAgNEAFyQAoFWWF6YXIaNwo1Ly9zc2wuZ3N0YXRpYy5jb20vZG9jcy9jb21tb24vYmx1ZV9zaWxob3VldHRlOTYtMC5wbmd4AIIBNnN1Z2dlc3RJZEltcG9ydGFhMDE4MTg2LTc2NDAtNGYwMi04ZjIxLTc1ZGNkNmVmNGFjY181MogBAZoBBggAEAAYALABALgBARj7n/SEuzEg+5/0hLsxMABCNnN1Z2dlc3RJZEltcG9ydGFhMDE4MTg2LTc2NDAtNGYwMi04ZjIxLTc1ZGNkNmVmNGFjY181MiKcBAoLQUFBQV85cG5RTFUSwwMKC0FBQUFfOXBuUUxVEgtBQUFBXzlwblFMVRoNCgl0ZXh0L2h0bWwSACIOCgp0ZXh0L3BsYWluEgAqPgoFWWF6YXIaNS8vc3NsLmdzdGF0aWMuY29tL2RvY3MvY29tbW9uL2JsdWVfc2lsaG91ZXR0ZTk2LTAucG5nMPef9IS7MTj3n/SEuzFKqQEKJGFwcGxpY2F0aW9uL3ZuZC5nb29nbGUtYXBwcy5kb2NzLm1kcxqAAcLX2uQBehp4CnQKbigyKSDDlsSfcmV0aW0gZWxlbWFuxLEgYXRhbWEsIHnDvGtzZWx0bWUgdmUgZ8O2cmV2bGVuZGlybWUga3JpdGVybGVyaW5pbiB0YW7EsW1sxLEgdmUga2FtdW95dW5hIGHDp8SxayBvbGR1xJ91EAEYARABckAKBVlhemFyGjcKNS8vc3NsLmdzdGF0aWMuY29tL2RvY3MvY29tbW9uL2JsdWVfc2lsaG91ZXR0ZTk2LTAucG5neACCATdzdWdnZXN0SWRJbXBvcnRhYTAxODE4Ni03NjQwLTRmMDItOGYyMS03NWRjZDZlZjRhY2NfMjAziAEBmgEGCAAQABgAsAEAuAEBGPef9IS7MSD3n/SEuzEwAEI3c3VnZ2VzdElkSW1wb3J0YWEwMTgxODYtNzY0MC00ZjAyLThmMjEtNzVkY2Q2ZWY0YWNjXzIwMyKvAwoLQUFBQV85cG5RRE0S1gIKC0FBQUFfOXBuUURNEgtBQUFBXzlwblFETRoNCgl0ZXh0L2h0bWwSACIOCgp0ZXh0L3BsYWluEgAqPgoFWWF6YXIaNS8vc3NsLmdzdGF0aWMuY29tL2RvY3MvY29tbW9uL2JsdWVfc2lsaG91ZXR0ZTk2LTAucG5nMPKf9IS7MTjyn/SEuzFKPQokYXBwbGljYXRpb24vdm5kLmdvb2dsZS1hcHBzLmRvY3MubWRzGhXC19rkAQ8aDQoJCgMoNCkQARgAEAFyQAoFWWF6YXIaNwo1Ly9zc2wuZ3N0YXRpYy5jb20vZG9jcy9jb21tb24vYmx1ZV9zaWxob3VldHRlOTYtMC5wbmd4AIIBN3N1Z2dlc3RJZEltcG9ydGFhMDE4MTg2LTc2NDAtNGYwMi04ZjIxLTc1ZGNkNmVmNGFjY18xMDOIAQGaAQYIABAAGACwAQC4AQEY8p/0hLsxIPKf9IS7MTAAQjdzdWdnZXN0SWRJbXBvcnRhYTAxODE4Ni03NjQwLTRmMDItOGYyMS03NWRjZDZlZjRhY2NfMTAzIrADCgtBQUFBXzlwblFNQRLXAgoLQUFBQV85cG5RTUESC0FBQUFfOXBuUU1BGg0KCXRleHQvaHRtbBIAIg4KCnRleHQvcGxhaW4SACo+CgVZYXphcho1Ly9zc2wuZ3N0YXRpYy5jb20vZG9jcy9jb21tb24vYmx1ZV9zaWxob3VldHRlOTYtMC5wbmcw9Z/0hLsxOPWf9IS7MUo+CiRhcHBsaWNhdGlvbi92bmQuZ29vZ2xlLWFwcHMuZG9jcy5tZHMaFsLX2uQBEBoOCgoKBCgyMykQARgAEAFyQAoFWWF6YXIaNwo1Ly9zc2wuZ3N0YXRpYy5jb20vZG9jcy9jb21tb24vYmx1ZV9zaWxob3VldHRlOTYtMC5wbmd4AIIBN3N1Z2dlc3RJZEltcG9ydGFhMDE4MTg2LTc2NDAtNGYwMi04ZjIxLTc1ZGNkNmVmNGFjY18xNjOIAQGaAQYIABAAGACwAQC4AQEY9Z/0hLsxIPWf9IS7MTAAQjdzdWdnZXN0SWRJbXBvcnRhYTAxODE4Ni03NjQwLTRmMDItOGYyMS03NWRjZDZlZjRhY2NfMTYzIpQECgtBQUFBXzlwblFFOBK7AwoLQUFBQV85cG5RRTgSC0FBQUFfOXBuUUU4Gg0KCXRleHQvaHRtbBIAIg4KCnRleHQvcGxhaW4SACo+CgVZYXphcho1Ly9zc2wuZ3N0YXRpYy5jb20vZG9jcy9jb21tb24vYmx1ZV9zaWxob3VldHRlOTYtMC5wbmcw85/0hLsxOPOf9IS7MUqhAQokYXBwbGljYXRpb24vdm5kLmdvb2dsZS1hcHBzLmRvY3MubWRzGnnC19rkAXMacQptCmfEsG16YWxhbmFuIHByb3Rva29sbGVyIGthcHNhbcSxbmRhIGtvbnVsYW4gaGVkZXJmbGVyICgyKSBTdHJhdGVqaWsgcGxhbiB2ZSBkacSfZXIgcG9saXRpa2EgbWV0aW5sZXJpbmRlEAEYARABckAKBVlhemFyGjcKNS8vc3NsLmdzdGF0aWMuY29tL2RvY3MvY29tbW9uL2JsdWVfc2lsaG91ZXR0ZTk2LTAucG5neACCATdzdWdnZXN0SWRJbXBvcnRhYTAxODE4Ni03NjQwLTRmMDItOGYyMS03NWRjZDZlZjRhY2NfMTA1iAEBmgEGCAAQABgAsAEAuAEBGPOf9IS7MSDzn/SEuzEwAEI3c3VnZ2VzdElkSW1wb3J0YWEwMTgxODYtNzY0MC00ZjAyLThmMjEtNzVkY2Q2ZWY0YWNjXzEwNSKvAwoLQUFBQV85cG5RRFkS1gIKC0FBQUFfOXBuUURZEgtBQUFBXzlwblFEWRoNCgl0ZXh0L2h0bWwSACIOCgp0ZXh0L3BsYWluEgAqPgoFWWF6YXIaNS8vc3NsLmdzdGF0aWMuY29tL2RvY3MvY29tbW9uL2JsdWVfc2lsaG91ZXR0ZTk2LTAucG5nMPSf9IS7MTj0n/SEuzFKPQokYXBwbGljYXRpb24vdm5kLmdvb2dsZS1hcHBzLmRvY3MubWRzGhXC19rkAQ8aDQoJCgMoNSkQARgAEAFyQAoFWWF6YXIaNwo1Ly9zc2wuZ3N0YXRpYy5jb20vZG9jcy9jb21tb24vYmx1ZV9zaWxob3VldHRlOTYtMC5wbmd4AIIBN3N1Z2dlc3RJZEltcG9ydGFhMDE4MTg2LTc2NDAtNGYwMi04ZjIxLTc1ZGNkNmVmNGFjY18xNDOIAQGaAQYIABAAGACwAQC4AQEY9J/0hLsxIPSf9IS7MTAAQjdzdWdnZXN0SWRJbXBvcnRhYTAxODE4Ni03NjQwLTRmMDItOGYyMS03NWRjZDZlZjRhY2NfMTQzIrEDCgtBQUFBXzlwblFFNBLYAgoLQUFBQV85cG5RRTQSC0FBQUFfOXBuUUU0Gg0KCXRleHQvaHRtbBIAIg4KCnRleHQvcGxhaW4SACo+CgVZYXphcho1Ly9zc2wuZ3N0YXRpYy5jb20vZG9jcy9jb21tb24vYmx1ZV9zaWxob3VldHRlOTYtMC5wbmcw9p/0hLsxOPaf9IS7MUo/CiRhcHBsaWNhdGlvbi92bmQuZ29vZ2xlLWFwcHMuZG9jcy5tZHMaF8LX2uQBERoPCgsKBSgyLTMpEAEYABABckAKBVlhemFyGjcKNS8vc3NsLmdzdGF0aWMuY29tL2RvY3MvY29tbW9uL2JsdWVfc2lsaG91ZXR0ZTk2LTAucG5neACCATdzdWdnZXN0SWRJbXBvcnRhYTAxODE4Ni03NjQwLTRmMDItOGYyMS03NWRjZDZlZjRhY2NfMTk2iAEBmgEGCAAQABgAsAEAuAEBGPaf9IS7MSD2n/SEuzEwAEI3c3VnZ2VzdElkSW1wb3J0YWEwMTgxODYtNzY0MC00ZjAyLThmMjEtNzVkY2Q2ZWY0YWNjXzE5NiLfAwoLQUFBQV85cG5RRFUShgMKC0FBQUFfOXBuUURVEgtBQUFBXzlwblFEVRoNCgl0ZXh0L2h0bWwSACIOCgp0ZXh0L3BsYWluEgAqPgoFWWF6YXIaNS8vc3NsLmdzdGF0aWMuY29tL2RvY3MvY29tbW9uL2JsdWVfc2lsaG91ZXR0ZTk2LTAucG5nMPOf9IS7MTjzn/SEuzFKbQokYXBwbGljYXRpb24vdm5kLmdvb2dsZS1hcHBzLmRvY3MubWRzGkXC19rkAT8aPQo5CjMoYW5rZXQsIGRpbGVrw6dlIHZleWEgaXN0ZWsgdmUgdGFsZXAgZm9ybXUgdmIuKSAoNCkQARgAEAFyQAoFWWF6YXIaNwo1Ly9zc2wuZ3N0YXRpYy5jb20vZG9jcy9jb21tb24vYmx1ZV9zaWxob3VldHRlOTYtMC5wbmd4AIIBN3N1Z2dlc3RJZEltcG9ydGFhMDE4MTg2LTc2NDAtNGYwMi04ZjIxLTc1ZGNkNmVmNGFjY18xMTSIAQGaAQYIABAAGACwAQC4AQEY85/0hLsxIPOf9IS7MTAAQjdzdWdnZXN0SWRJbXBvcnRhYTAxODE4Ni03NjQwLTRmMDItOGYyMS03NWRjZDZlZjRhY2NfMTE0Iq8DCgtBQUFBXzlwblFKRRLWAgoLQUFBQV85cG5RSkUSC0FBQUFfOXBuUUpF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MYgBAZoBBggAEAAYALABALgBARj1n/SEuzEg9Z/0hLsxMABCN3N1Z2dlc3RJZEltcG9ydGFhMDE4MTg2LTc2NDAtNGYwMi04ZjIxLTc1ZGNkNmVmNGFjY18xNTEiwgMKC0FBQUFfOXBuUUlnEuoCCgtBQUFBXzlwblFJZxILQUFBQV85cG5RSWcaDQoJdGV4dC9odG1sEgAiDgoKdGV4dC9wbGFpbhIAKj4KBVlhemFyGjUvL3NzbC5nc3RhdGljLmNvbS9kb2NzL2NvbW1vbi9ibHVlX3NpbGhvdWV0dGU5Ni0wLnBuZzDxn/SEuzE48Z/0hLsxSlIKJGFwcGxpY2F0aW9uL3ZuZC5nb29nbGUtYXBwcy5kb2NzLm1kcxoqwtfa5AEkGiIKHgoYcmFwb3JsYXLEsSB2ZSBhbmFsaXpsZXJpEAEYABABckAKBVlhemFyGjcKNS8vc3NsLmdzdGF0aWMuY29tL2RvY3MvY29tbW9uL2JsdWVfc2lsaG91ZXR0ZTk2LTAucG5neACCATZzdWdnZXN0SWRJbXBvcnRhYTAxODE4Ni03NjQwLTRmMDItOGYyMS03NWRjZDZlZjRhY2NfNzeIAQGaAQYIABAAGACwAQC4AQEY8Z/0hLsxIPGf9IS7MTAAQjZzdWdnZXN0SWRJbXBvcnRhYTAxODE4Ni03NjQwLTRmMDItOGYyMS03NWRjZDZlZjRhY2NfNzcirwMKC0FBQUFfOXBuUUpBEtcCCgtBQUFBXzlwblFKQRILQUFBQV85cG5RSkEaDQoJdGV4dC9odG1sEgAiDgoKdGV4dC9wbGFpbhIAKj4KBVlhemFyGjUvL3NzbC5nc3RhdGljLmNvbS9kb2NzL2NvbW1vbi9ibHVlX3NpbGhvdWV0dGU5Ni0wLnBuZzDxn/SEuzE48Z/0hLsxSj8KJGFwcGxpY2F0aW9uL3ZuZC5nb29nbGUtYXBwcy5kb2NzLm1kcxoXwtfa5AERGg8KCwoFKDItMykQARgAEAFyQAoFWWF6YXIaNwo1Ly9zc2wuZ3N0YXRpYy5jb20vZG9jcy9jb21tb24vYmx1ZV9zaWxob3VldHRlOTYtMC5wbmd4AIIBNnN1Z2dlc3RJZEltcG9ydGFhMDE4MTg2LTc2NDAtNGYwMi04ZjIxLTc1ZGNkNmVmNGFjY183NYgBAZoBBggAEAAYALABALgBARjxn/SEuzEg8Z/0hLsxMABCNnN1Z2dlc3RJZEltcG9ydGFhMDE4MTg2LTc2NDAtNGYwMi04ZjIxLTc1ZGNkNmVmNGFjY183NSKtAwoLQUFBQV85cG5RSWMS1AIKC0FBQUFfOXBuUUljEgtBQUFBXzlwblFJYxoNCgl0ZXh0L2h0bWwSACIOCgp0ZXh0L3BsYWluEgAqPgoFWWF6YXIaNS8vc3NsLmdzdGF0aWMuY29tL2RvY3MvY29tbW9uL2JsdWVfc2lsaG91ZXR0ZTk2LTAucG5nMPmf9IS7MTj5n/SEuzFKOwokYXBwbGljYXRpb24vdm5kLmdvb2dsZS1hcHBzLmRvY3MubWRzGhPC19rkAQ0SCwoHCgEuEAEYABABckAKBVlhemFyGjcKNS8vc3NsLmdzdGF0aWMuY29tL2RvY3MvY29tbW9uL2JsdWVfc2lsaG91ZXR0ZTk2LTAucG5neACCATdzdWdnZXN0SWRJbXBvcnRhYTAxODE4Ni03NjQwLTRmMDItOGYyMS03NWRjZDZlZjRhY2NfMjg0iAEBmgEGCAAQABgAsAEAuAEBGPmf9IS7MSD5n/SEuzEwAEI3c3VnZ2VzdElkSW1wb3J0YWEwMTgxODYtNzY0MC00ZjAyLThmMjEtNzVkY2Q2ZWY0YWNjXzI4NCKaBAoLQUFBQV85cG5RSk0SwQMKC0FBQUFfOXBuUUpNEgtBQUFBXzlwblFKTRoNCgl0ZXh0L2h0bWwSACIOCgp0ZXh0L3BsYWluEgAqPgoFWWF6YXIaNS8vc3NsLmdzdGF0aWMuY29tL2RvY3MvY29tbW9uL2JsdWVfc2lsaG91ZXR0ZTk2LTAucG5nMPif9IS7MTj4n/SEuzFKpwEKJGFwcGxpY2F0aW9uL3ZuZC5nb29nbGUtYXBwcy5kb2NzLm1kcxp/wtfa5AF5GncKcwptKDIpIEFyYcWfdMSxcm1hIG9yZ2FuaXphc3lvbnUgKCBhcmHFn3TEsXJtYSB2ZSB5YXnEsW4gaGVkZWZsZXJpbmUgaWxpxZ9raW4geWF5xLFubGFubcSxxZ8gc3RyYXRlamlrIHBsYW4sIGFyYRABGAEQAXJACgVZYXphcho3CjUvL3NzbC5nc3RhdGljLmNvbS9kb2NzL2NvbW1vbi9ibHVlX3NpbGhvdWV0dGU5Ni0wLnBuZ3gAggE3c3VnZ2VzdElkSW1wb3J0YWEwMTgxODYtNzY0MC00ZjAyLThmMjEtNzVkY2Q2ZWY0YWNjXzI1OYgBAZoBBggAEAAYALABALgBARj4n/SEuzEg+J/0hLsxMABCN3N1Z2dlc3RJZEltcG9ydGFhMDE4MTg2LTc2NDAtNGYwMi04ZjIxLTc1ZGNkNmVmNGFjY18yNTkinQQKC0FBQUFfOXBuUUlvEsQDCgtBQUFBXzlwblFJbxILQUFBQV85cG5RSW8aDQoJdGV4dC9odG1sEgAiDgoKdGV4dC9wbGFpbhIAKj4KBVlhemFyGjUvL3NzbC5nc3RhdGljLmNvbS9kb2NzL2NvbW1vbi9ibHVlX3NpbGhvdWV0dGU5Ni0wLnBuZzDzn/SEuzE485/0hLsxSqoBCiRhcHBsaWNhdGlvbi92bmQuZ29vZ2xlLWFwcHMuZG9jcy5tZHMagQHC19rkAXsaeQp1Cm9LdXJ1bWRhLCBkZXJzIGthemFuxLFtbGFyxLFuxLEgZGXEn2VybGVuZGlyaWxtZXNpIHZlIG3DvGZyZWRhdCDDtsSfcmVuaW0gaGVkZWZsZXJpbmUgdWxhxZ/EsWxtYXPEsSB2ZSBidW5sYXLEsW4QARgBEAFyQAoFWWF6YXIaNwo1Ly9zc2wuZ3N0YXRpYy5jb20vZG9jcy9jb21tb24vYmx1ZV9zaWxob3VldHRlOTYtMC5wbmd4AIIBN3N1Z2dlc3RJZEltcG9ydGFhMDE4MTg2LTc2NDAtNGYwMi04ZjIxLTc1ZGNkNmVmNGFjY18xMTeIAQGaAQYIABAAGACwAQC4AQEY85/0hLsxIPOf9IS7MTAAQjdzdWdnZXN0SWRJbXBvcnRhYTAxODE4Ni03NjQwLTRmMDItOGYyMS03NWRjZDZlZjRhY2NfMTE3IqYDCgtBQUFBXzlwblFLMBLNAgoLQUFBQV85cG5RSzASC0FBQUFfOXBuUUswGg0KCXRleHQvaHRtbBIAIg4KCnRleHQvcGxhaW4SACo+CgVZYXphcho1Ly9zc2wuZ3N0YXRpYy5jb20vZG9jcy9jb21tb24vYmx1ZV9zaWxob3VldHRlOTYtMC5wbmcw/Z/0hLsxOP2f9IS7MUo0CiRhcHBsaWNhdGlvbi92bmQuZ29vZ2xlLWFwcHMuZG9jcy5tZHMaDMLX2uQBBiIECAQQAXJACgVZYXphcho3CjUvL3NzbC5nc3RhdGljLmNvbS9kb2NzL2NvbW1vbi9ibHVlX3NpbGhvdWV0dGU5Ni0wLnBuZ3gAggE3c3VnZ2VzdElkSW1wb3J0YWEwMTgxODYtNzY0MC00ZjAyLThmMjEtNzVkY2Q2ZWY0YWNjXzI1MIgBAZoBBggAEAAYALABALgBARj9n/SEuzEg/Z/0hLsxMABCN3N1Z2dlc3RJZEltcG9ydGFhMDE4MTg2LTc2NDAtNGYwMi04ZjIxLTc1ZGNkNmVmNGFjY18yNTAiqgMKC0FBQUFfOXBuUUpJEtICCgtBQUFBXzlwblFKSRILQUFBQV85cG5RSkkaDQoJdGV4dC9odG1sEgAiDgoKdGV4dC9wbGFpbhIAKj4KBVlhemFyGjUvL3NzbC5nc3RhdGljLmNvbS9kb2NzL2NvbW1vbi9ibHVlX3NpbGhvdWV0dGU5Ni0wLnBuZzD8n/SEuzE4/J/0hLsxSjoKJGFwcGxpY2F0aW9uL3ZuZC5nb29nbGUtYXBwcy5kb2NzLm1kcxoSwtfa5AEMIgYIVwhaEAEiAhABckAKBVlhemFyGjcKNS8vc3NsLmdzdGF0aWMuY29tL2RvY3MvY29tbW9uL2JsdWVfc2lsaG91ZXR0ZTk2LTAucG5neACCATZzdWdnZXN0SWRJbXBvcnRhYTAxODE4Ni03NjQwLTRmMDItOGYyMS03NWRjZDZlZjRhY2NfNjKIAQGaAQYIABAAGACwAQC4AQEY/J/0hLsxIPyf9IS7MTAAQjZzdWdnZXN0SWRJbXBvcnRhYTAxODE4Ni03NjQwLTRmMDItOGYyMS03NWRjZDZlZjRhY2NfNjIipgMKC0FBQUFfOXBuUUlrEs0CCgtBQUFBXzlwblFJaxILQUFBQV85cG5RSWs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TkyiAEBmgEGCAAQABgAsAEAuAEBGPyf9IS7MSD8n/SEuzEwAEI3c3VnZ2VzdElkSW1wb3J0YWEwMTgxODYtNzY0MC00ZjAyLThmMjEtNzVkY2Q2ZWY0YWNjXzE5MiKXBAoLQUFBQV85cG5RSVUSvgMKC0FBQUFfOXBuUUlVEgtBQUFBXzlwblFJVRoNCgl0ZXh0L2h0bWwSACIOCgp0ZXh0L3BsYWluEgAqPgoFWWF6YXIaNS8vc3NsLmdzdGF0aWMuY29tL2RvY3MvY29tbW9uL2JsdWVfc2lsaG91ZXR0ZTk2LTAucG5nMPqf9IS7MTj6n/SEuzFKpAEKJGFwcGxpY2F0aW9uL3ZuZC5nb29nbGUtYXBwcy5kb2NzLm1kcxp8wtfa5AF2GnQKcApqKDMpIEt1cnVtdW4gdG9wbHVtc2FsIGthdGvEsSBldGtpbmxpa2xlcmluaSBwbGFubGFya2VuIHZlIHV5Z3VsYXJrZW4gacWfYmlybGnEn2kgeWFwdMSxxJ/EsSBrdXJ1bWxhciB2ZSBwYRABGAEQAXJACgVZYXphcho3CjUvL3NzbC5nc3RhdGljLmNvbS9kb2NzL2NvbW1vbi9ibHVlX3NpbGhvdWV0dGU5Ni0wLnBuZ3gAggE3c3VnZ2VzdElkSW1wb3J0YWEwMTgxODYtNzY0MC00ZjAyLThmMjEtNzVkY2Q2ZWY0YWNjXzI5MYgBAZoBBggAEAAYALABALgBARj6n/SEuzEg+p/0hLsxMABCN3N1Z2dlc3RJZEltcG9ydGFhMDE4MTg2LTc2NDAtNGYwMi04ZjIxLTc1ZGNkNmVmNGFjY18yOTEipAMKC0FBQUFfOXBuUUhzEswCCgtBQUFBXzlwblFIcxILQUFBQV85cG5RSHM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WIAQGaAQYIABAAGACwAQC4AQEY+5/0hLsxIPuf9IS7MTAAQjZzdWdnZXN0SWRJbXBvcnRhYTAxODE4Ni03NjQwLTRmMDItOGYyMS03NWRjZDZlZjRhY2NfMzUitQMKC0FBQUFfOXBuUUo4Et0CCgtBQUFBXzlwblFKOBILQUFBQV85cG5RSjgaDQoJdGV4dC9odG1sEgAiDgoKdGV4dC9wbGFpbhIAKj4KBVlhemFyGjUvL3NzbC5nc3RhdGljLmNvbS9kb2NzL2NvbW1vbi9ibHVlX3NpbGhvdWV0dGU5Ni0wLnBuZzDxn/SEuzE48Z/0hLsxSkUKJGFwcGxpY2F0aW9uL3ZuZC5nb29nbGUtYXBwcy5kb2NzLm1kcxodwtfa5AEXEgYKAhATEAEaDQoJCgMoMykQARgAEAFyQAoFWWF6YXIaNwo1Ly9zc2wuZ3N0YXRpYy5jb20vZG9jcy9jb21tb24vYmx1ZV9zaWxob3VldHRlOTYtMC5wbmd4AIIBNnN1Z2dlc3RJZEltcG9ydGFhMDE4MTg2LTc2NDAtNGYwMi04ZjIxLTc1ZGNkNmVmNGFjY182OIgBAZoBBggAEAAYALABALgBARjxn/SEuzEg8Z/0hLsxMABCNnN1Z2dlc3RJZEltcG9ydGFhMDE4MTg2LTc2NDAtNGYwMi04ZjIxLTc1ZGNkNmVmNGFjY182OCKvAwoLQUFBQV85cG5RSVES1gIKC0FBQUFfOXBuUUlREgtBQUFBXzlwblFJUR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jCIAQGaAQYIABAAGACwAQC4AQEY85/0hLsxIPOf9IS7MTAAQjdzdWdnZXN0SWRJbXBvcnRhYTAxODE4Ni03NjQwLTRmMDItOGYyMS03NWRjZDZlZjRhY2NfMTIwIqgDCgtBQUFBXzlwblFIbxLPAgoLQUFBQV85cG5RSG8SC0FBQUFfOXBuUUhvGg0KCXRleHQvaHRtbBIAIg4KCnRleHQvcGxhaW4SACo+CgVZYXphcho1Ly9zc2wuZ3N0YXRpYy5jb20vZG9jcy9jb21tb24vYmx1ZV9zaWxob3VldHRlOTYtMC5wbmcw+J/0hLsxOPif9IS7MUo2CiRhcHBsaWNhdGlvbi92bmQuZ29vZ2xlLWFwcHMuZG9jcy5tZHMaDsLX2uQBCBIGCgIQExABckAKBVlhemFyGjcKNS8vc3NsLmdzdGF0aWMuY29tL2RvY3MvY29tbW9uL2JsdWVfc2lsaG91ZXR0ZTk2LTAucG5neACCATdzdWdnZXN0SWRJbXBvcnRhYTAxODE4Ni03NjQwLTRmMDItOGYyMS03NWRjZDZlZjRhY2NfMjQyiAEBmgEGCAAQABgAsAEAuAEBGPif9IS7MSD4n/SEuzEwAEI3c3VnZ2VzdElkSW1wb3J0YWEwMTgxODYtNzY0MC00ZjAyLThmMjEtNzVkY2Q2ZWY0YWNjXzI0MiKmAwoLQUFBQV85cG5RSjQSzQIKC0FBQUFfOXBuUUo0EgtBQUFBXzlwblFKNBoNCgl0ZXh0L2h0bWwSACIOCgp0ZXh0L3BsYWluEgAqPgoFWWF6YXIaNS8vc3NsLmdzdGF0aWMuY29tL2RvY3MvY29tbW9uL2JsdWVfc2lsaG91ZXR0ZTk2LTAucG5nMP2f9IS7MTj9n/SEuzFKNAokYXBwbGljYXRpb24vdm5kLmdvb2dsZS1hcHBzLmRvY3MubWRzGgzC19rkAQYiBAgEEAFyQAoFWWF6YXIaNwo1Ly9zc2wuZ3N0YXRpYy5jb20vZG9jcy9jb21tb24vYmx1ZV9zaWxob3VldHRlOTYtMC5wbmd4AIIBN3N1Z2dlc3RJZEltcG9ydGFhMDE4MTg2LTc2NDAtNGYwMi04ZjIxLTc1ZGNkNmVmNGFjY18yODaIAQGaAQYIABAAGACwAQC4AQEY/Z/0hLsxIP2f9IS7MTAAQjdzdWdnZXN0SWRJbXBvcnRhYTAxODE4Ni03NjQwLTRmMDItOGYyMS03NWRjZDZlZjRhY2NfMjg2IpcECgtBQUFBXzlwblFJWRK+AwoLQUFBQV85cG5RSVkSC0FBQUFfOXBuUUlZGg0KCXRleHQvaHRtbBIAIg4KCnRleHQvcGxhaW4SACo+CgVZYXphcho1Ly9zc2wuZ3N0YXRpYy5jb20vZG9jcy9jb21tb24vYmx1ZV9zaWxob3VldHRlOTYtMC5wbmcw8p/0hLsxOPKf9IS7MUqkAQokYXBwbGljYXRpb24vdm5kLmdvb2dsZS1hcHBzLmRvY3MubWRzGnzC19rkAXYadApwCmooMykgKFVsdXNsYXJhcmFzxLFsYcWfbWEga2F5bmFrbGFyxLEgaWxlIGlsZ2lsaSB1bHVzbGFyYXJhc8SxIGFubGHFn21hIGxpc3RlbGVyaW5pbiB5YSBkYSB0b3BsYW50xLEgdHV0YW5hEAEYARABckAKBVlhemFyGjcKNS8vc3NsLmdzdGF0aWMuY29tL2RvY3MvY29tbW9uL2JsdWVfc2lsaG91ZXR0ZTk2LTAucG5neACCATdzdWdnZXN0SWRJbXBvcnRhYTAxODE4Ni03NjQwLTRmMDItOGYyMS03NWRjZDZlZjRhY2NfMTAyiAEBmgEGCAAQABgAsAEAuAEBGPKf9IS7MSDyn/SEuzEwAEI3c3VnZ2VzdElkSW1wb3J0YWEwMTgxODYtNzY0MC00ZjAyLThmMjEtNzVkY2Q2ZWY0YWNjXzEwMiLxAwoLQUFBQV85cG5RSHcSmAMKC0FBQUFfOXBuUUh3EgtBQUFBXzlwblFIdxoNCgl0ZXh0L2h0bWwSACIOCgp0ZXh0L3BsYWluEgAqPgoFWWF6YXIaNS8vc3NsLmdzdGF0aWMuY29tL2RvY3MvY29tbW9uL2JsdWVfc2lsaG91ZXR0ZTk2LTAucG5nMPif9IS7MTj4n/SEuzFKfwokYXBwbGljYXRpb24vdm5kLmdvb2dsZS1hcHBzLmRvY3MubWRzGlfC19rkAVESBgoCEBMQARpHCkMKPcSwa2lsaSBhbmxhxZ9tYWxhciB2ZSBpxZ8gYmlybGlrbGVyaW5lIGlsacWfa2luIGthbsSxdGxhciAoMykQARgAEAFyQAoFWWF6YXIaNwo1Ly9zc2wuZ3N0YXRpYy5jb20vZG9jcy9jb21tb24vYmx1ZV9zaWxob3VldHRlOTYtMC5wbmd4AIIBN3N1Z2dlc3RJZEltcG9ydGFhMDE4MTg2LTc2NDAtNGYwMi04ZjIxLTc1ZGNkNmVmNGFjY18yNTaIAQGaAQYIABAAGACwAQC4AQEY+J/0hLsxIPif9IS7MTAAQjdzdWdnZXN0SWRJbXBvcnRhYTAxODE4Ni03NjQwLTRmMDItOGYyMS03NWRjZDZlZjRhY2NfMjU2Iq8DCgtBQUFBXzlwblFLSRLWAgoLQUFBQV85cG5RS0kSC0FBQUFfOXBuUUtJ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NIgBAZoBBggAEAAYALABALgBARj1n/SEuzEg9Z/0hLsxMABCN3N1Z2dlc3RJZEltcG9ydGFhMDE4MTg2LTc2NDAtNGYwMi04ZjIxLTc1ZGNkNmVmNGFjY18xNTQipAMKC0FBQUFfOXBuUUpnEswCCgtBQUFBXzlwblFKZxILQUFBQV85cG5RSmc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NDmIAQGaAQYIABAAGACwAQC4AQEY+5/0hLsxIPuf9IS7MTAAQjZzdWdnZXN0SWRJbXBvcnRhYTAxODE4Ni03NjQwLTRmMDItOGYyMS03NWRjZDZlZjRhY2NfNDkipAMKC0FBQUFfOXBuUUtFEswCCgtBQUFBXzlwblFLRRILQUFBQV85cG5RS0U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OIAQGaAQYIABAAGACwAQC4AQEY+5/0hLsxIPuf9IS7MTAAQjZzdWdnZXN0SWRJbXBvcnRhYTAxODE4Ni03NjQwLTRmMDItOGYyMS03NWRjZDZlZjRhY2NfMzMilgQKC0FBQUFfOXBuUUpjEr4DCgtBQUFBXzlwblFKYxILQUFBQV85cG5RSmMaDQoJdGV4dC9odG1sEgAiDgoKdGV4dC9wbGFpbhIAKj4KBVlhemFyGjUvL3NzbC5nc3RhdGljLmNvbS9kb2NzL2NvbW1vbi9ibHVlX3NpbGhvdWV0dGU5Ni0wLnBuZzDwn/SEuzE48J/0hLsxSqUBCiRhcHBsaWNhdGlvbi92bmQuZ29vZ2xlLWFwcHMuZG9jcy5tZHMafcLX2uQBdxp1CnEKa1PDvHJlw6cgecO2bmV0aW0gbW9kZWxpICgyKSBQZXJmb3JtYW5zIFnDtm5ldGltaSBQb2xpdGlrYWxhcsSxIHZlIFByb3NlZMO8cmxlcjogS3VydW11biBwZXJmb3JtYW5zIHnDtm5ldGltEAEYARABckAKBVlhemFyGjcKNS8vc3NsLmdzdGF0aWMuY29tL2RvY3MvY29tbW9uL2JsdWVfc2lsaG91ZXR0ZTk2LTAucG5neACCATZzdWdnZXN0SWRJbXBvcnRhYTAxODE4Ni03NjQwLTRmMDItOGYyMS03NWRjZDZlZjRhY2NfNTOIAQGaAQYIABAAGACwAQC4AQEY8J/0hLsxIPCf9IS7MTAAQjZzdWdnZXN0SWRJbXBvcnRhYTAxODE4Ni03NjQwLTRmMDItOGYyMS03NWRjZDZlZjRhY2NfNTMinAQKC0FBQUFfOXBuUUwwEsQDCgtBQUFBXzlwblFMMBILQUFBQV85cG5RTDAaDQoJdGV4dC9odG1sEgAiDgoKdGV4dC9wbGFpbhIAKj4KBVlhemFyGjUvL3NzbC5nc3RhdGljLmNvbS9kb2NzL2NvbW1vbi9ibHVlX3NpbGhvdWV0dGU5Ni0wLnBuZzDyn/SEuzE48p/0hLsxSqsBCiRhcHBsaWNhdGlvbi92bmQuZ29vZ2xlLWFwcHMuZG9jcy5tZHMaggHC19rkAXwaegp2CnBTw7xyZcOnIEthdMSxbMSxbWPEsWxhcsSxIHZlIFNvcnVtbHVsYXLEsTogU8O8cmXDp2xlcmluIHnDtm5ldGltaW5kZW4gdmUgdXlndWxhbm1hc8SxbmRhbiBzb3J1bWx1IG9sYW4ga2nFn2lsZXJlEAEYARABckAKBVlhemFyGjcKNS8vc3NsLmdzdGF0aWMuY29tL2RvY3MvY29tbW9uL2JsdWVfc2lsaG91ZXR0ZTk2LTAucG5neACCATZzdWdnZXN0SWRJbXBvcnRhYTAxODE4Ni03NjQwLTRmMDItOGYyMS03NWRjZDZlZjRhY2NfODSIAQGaAQYIABAAGACwAQC4AQEY8p/0hLsxIPKf9IS7MTAAQjZzdWdnZXN0SWRJbXBvcnRhYTAxODE4Ni03NjQwLTRmMDItOGYyMS03NWRjZDZlZjRhY2NfODQixgMKC0FBQUFfOXBuUUtREu0CCgtBQUFBXzlwblFLURILQUFBQV85cG5RS1EaDQoJdGV4dC9odG1sEgAiDgoKdGV4dC9wbGFpbhIAKj4KBVlhemFyGjUvL3NzbC5nc3RhdGljLmNvbS9kb2NzL2NvbW1vbi9ibHVlX3NpbGhvdWV0dGU5Ni0wLnBuZzD5n/SEuzE4+Z/0hLsxSlQKJGFwcGxpY2F0aW9uL3ZuZC5nb29nbGUtYXBwcy5kb2NzLm1kcxoswtfa5AEmGiQKIAoabmkgZ8O2c3RlcmVuIGthbsSxdGxhciAoMikQARgAEAFyQAoFWWF6YXIaNwo1Ly9zc2wuZ3N0YXRpYy5jb20vZG9jcy9jb21tb24vYmx1ZV9zaWxob3VldHRlOTYtMC5wbmd4AIIBN3N1Z2dlc3RJZEltcG9ydGFhMDE4MTg2LTc2NDAtNGYwMi04ZjIxLTc1ZGNkNmVmNGFjY18yNjmIAQGaAQYIABAAGACwAQC4AQEY+Z/0hLsxIPmf9IS7MTAAQjdzdWdnZXN0SWRJbXBvcnRhYTAxODE4Ni03NjQwLTRmMDItOGYyMS03NWRjZDZlZjRhY2NfMjY5IrMDCgtBQUFBXzlwblFKbxLaAgoLQUFBQV85cG5RSm8SC0FBQUFfOXBuUUpvGg0KCXRleHQvaHRtbBIAIg4KCnRleHQvcGxhaW4SACo+CgVZYXphcho1Ly9zc2wuZ3N0YXRpYy5jb20vZG9jcy9jb21tb24vYmx1ZV9zaWxob3VldHRlOTYtMC5wbmcw+J/0hLsxOPif9IS7MUpBCiRhcHBsaWNhdGlvbi92bmQuZ29vZ2xlLWFwcHMuZG9jcy5tZHMaGcLX2uQBExoRCg0KBygyLTMtNCkQARgAEAFyQAoFWWF6YXIaNwo1Ly9zc2wuZ3N0YXRpYy5jb20vZG9jcy9jb21tb24vYmx1ZV9zaWxob3VldHRlOTYtMC5wbmd4AIIBN3N1Z2dlc3RJZEltcG9ydGFhMDE4MTg2LTc2NDAtNGYwMi04ZjIxLTc1ZGNkNmVmNGFjY18yNTKIAQGaAQYIABAAGACwAQC4AQEY+J/0hLsxIPif9IS7MTAAQjdzdWdnZXN0SWRJbXBvcnRhYTAxODE4Ni03NjQwLTRmMDItOGYyMS03NWRjZDZlZjRhY2NfMjUyIq8DCgtBQUFBXzlwblFLTRLWAgoLQUFBQV85cG5RS00SC0FBQUFfOXBuUUtNGg0KCXRleHQvaHRtbBIAIg4KCnRleHQvcGxhaW4SACo+CgVZYXphcho1Ly9zc2wuZ3N0YXRpYy5jb20vZG9jcy9jb21tb24vYmx1ZV9zaWxob3VldHRlOTYtMC5wbmcw+J/0hLsxOPif9IS7MUo9CiRhcHBsaWNhdGlvbi92bmQuZ29vZ2xlLWFwcHMuZG9jcy5tZHMaFcLX2uQBDxoNCgkKAyg0KRABGAAQAXJACgVZYXphcho3CjUvL3NzbC5nc3RhdGljLmNvbS9kb2NzL2NvbW1vbi9ibHVlX3NpbGhvdWV0dGU5Ni0wLnBuZ3gAggE3c3VnZ2VzdElkSW1wb3J0YWEwMTgxODYtNzY0MC00ZjAyLThmMjEtNzVkY2Q2ZWY0YWNjXzIzN4gBAZoBBggAEAAYALABALgBARj4n/SEuzEg+J/0hLsxMABCN3N1Z2dlc3RJZEltcG9ydGFhMDE4MTg2LTc2NDAtNGYwMi04ZjIxLTc1ZGNkNmVmNGFjY18yMzcimwQKC0FBQUFfOXBuUUprEsMDCgtBQUFBXzlwblFKaxILQUFBQV85cG5RSmsaDQoJdGV4dC9odG1sEgAiDgoKdGV4dC9wbGFpbhIAKj4KBVlhemFyGjUvL3NzbC5nc3RhdGljLmNvbS9kb2NzL2NvbW1vbi9ibHVlX3NpbGhvdWV0dGU5Ni0wLnBuZzDwn/SEuzE48J/0hLsxSqoBCiRhcHBsaWNhdGlvbi92bmQuZ29vZ2xlLWFwcHMuZG9jcy5tZHMagQHC19rkAXsaeQp1Cm9LdXJ1bSBpw6dpIHZlIGTEscWfxLEgaGVzYXAgdmVyZWJpbGlybGlrIHRhbsSxbWzEsSBzw7xyZcOnbGVyaW5pbiB1eWd1bGFubWFrdGEgb2xkdcSfdW51IGfDtnN0ZXJlbiBrYW7EsXRsYXIgKDMQARgBEAFyQAoFWWF6YXIaNwo1Ly9zc2wuZ3N0YXRpYy5jb20vZG9jcy9jb21tb24vYmx1ZV9zaWxob3VldHRlOTYtMC5wbmd4AIIBNnN1Z2dlc3RJZEltcG9ydGFhMDE4MTg2LTc2NDAtNGYwMi04ZjIxLTc1ZGNkNmVmNGFjY18xNogBAZoBBggAEAAYALABALgBARjwn/SEuzEg8J/0hLsxMABCNnN1Z2dlc3RJZEltcG9ydGFhMDE4MTg2LTc2NDAtNGYwMi04ZjIxLTc1ZGNkNmVmNGFjY18xNiKTBAoLQUFBQV85cG5RSlUSugMKC0FBQUFfOXBuUUpVEgtBQUFBXzlwblFKVRoNCgl0ZXh0L2h0bWwSACIOCgp0ZXh0L3BsYWluEgAqPgoFWWF6YXIaNS8vc3NsLmdzdGF0aWMuY29tL2RvY3MvY29tbW9uL2JsdWVfc2lsaG91ZXR0ZTk2LTAucG5nMPaf9IS7MTj2n/SEuzFKoAEKJGFwcGxpY2F0aW9uL3ZuZC5nb29nbGUtYXBwcy5kb2NzLm1kcxp4wtfa5AFyGnAKbApmKDMpIFZhcnNhIFBzaWtvbG9qaWsgZGFuxLHFn21hbmzEsWsgdmV5YSBrYXJpeWVyIG1lcmtlemkgb3JnYW5pemFzeW9uIMWfZW1hc8SxIHZlIHBlcnNvbmVsIGxpc3Rlc2kgKDMpEAEYABABckAKBVlhemFyGjcKNS8vc3NsLmdzdGF0aWMuY29tL2RvY3MvY29tbW9uL2JsdWVfc2lsaG91ZXR0ZTk2LTAucG5neACCATdzdWdnZXN0SWRJbXBvcnRhYTAxODE4Ni03NjQwLTRmMDItOGYyMS03NWRjZDZlZjRhY2NfMTcyiAEBmgEGCAAQABgAsAEAuAEBGPaf9IS7MSD2n/SEuzEwAEI3c3VnZ2VzdElkSW1wb3J0YWEwMTgxODYtNzY0MC00ZjAyLThmMjEtNzVkY2Q2ZWY0YWNjXzE3MiL2AwoLQUFBQV85cG5RSXcSnQMKC0FBQUFfOXBuUUl3EgtBQUFBXzlwblFJdxoNCgl0ZXh0L2h0bWwSACIOCgp0ZXh0L3BsYWluEgAqPgoFWWF6YXIaNS8vc3NsLmdzdGF0aWMuY29tL2RvY3MvY29tbW9uL2JsdWVfc2lsaG91ZXR0ZTk2LTAucG5nMPif9IS7MTj4n/SEuzFKgwEKJGFwcGxpY2F0aW9uL3ZuZC5nb29nbGUtYXBwcy5kb2NzLm1kcxpbwtfa5AFVGlMKTwpJLyBQVUvDliBkw7ZuZ8O8bGVyaW5pbiBlbiBheiAyIGRlZmEga2FwYXTEsWxkxLHEn8SxbsSxIGfDtnN0ZXJlbiBiZWxnZWxlchABGAAQAXJACgVZYXphcho3CjUvL3NzbC5nc3RhdGljLmNvbS9kb2NzL2NvbW1vbi9ibHVlX3NpbGhvdWV0dGU5Ni0wLnBuZ3gAggE3c3VnZ2VzdElkSW1wb3J0YWEwMTgxODYtNzY0MC00ZjAyLThmMjEtNzVkY2Q2ZWY0YWNjXzI1M4gBAZoBBggAEAAYALABALgBARj4n/SEuzEg+J/0hLsxMABCN3N1Z2dlc3RJZEltcG9ydGFhMDE4MTg2LTc2NDAtNGYwMi04ZjIxLTc1ZGNkNmVmNGFjY18yNTMipAMKC0FBQUFfOXBuUUs4EswCCgtBQUFBXzlwblFLOBILQUFBQV85cG5RSzgaDQoJdGV4dC9odG1sEgAiDgoKdGV4dC9wbGFpbhIAKj4KBVlhemFyGjUvL3NzbC5nc3RhdGljLmNvbS9kb2NzL2NvbW1vbi9ibHVlX3NpbGhvdWV0dGU5Ni0wLnBuZzD8n/SEuzE4/J/0hLsxSjQKJGFwcGxpY2F0aW9uL3ZuZC5nb29nbGUtYXBwcy5kb2NzLm1kcxoMwtfa5AEGIgQIAhABckAKBVlhemFyGjcKNS8vc3NsLmdzdGF0aWMuY29tL2RvY3MvY29tbW9uL2JsdWVfc2lsaG91ZXR0ZTk2LTAucG5neACCATZzdWdnZXN0SWRJbXBvcnRhYTAxODE4Ni03NjQwLTRmMDItOGYyMS03NWRjZDZlZjRhY2NfNjWIAQGaAQYIABAAGACwAQC4AQEY/J/0hLsxIPyf9IS7MTAAQjZzdWdnZXN0SWRJbXBvcnRhYTAxODE4Ni03NjQwLTRmMDItOGYyMS03NWRjZDZlZjRhY2NfNjUirwMKC0FBQUFfOXBuUUpREtYCCgtBQUFBXzlwblFKURILQUFBQV85cG5RSlEaDQoJdGV4dC9odG1sEgAiDgoKdGV4dC9wbGFpbhIAKj4KBVlhemFyGjUvL3NzbC5nc3RhdGljLmNvbS9kb2NzL2NvbW1vbi9ibHVlX3NpbGhvdWV0dGU5Ni0wLnBuZzD1n/SEuzE49Z/0hLsxSj0KJGFwcGxpY2F0aW9uL3ZuZC5nb29nbGUtYXBwcy5kb2NzLm1kcxoVwtfa5AEPGg0KCQoDKDQpEAEYABABckAKBVlhemFyGjcKNS8vc3NsLmdzdGF0aWMuY29tL2RvY3MvY29tbW9uL2JsdWVfc2lsaG91ZXR0ZTk2LTAucG5neACCATdzdWdnZXN0SWRJbXBvcnRhYTAxODE4Ni03NjQwLTRmMDItOGYyMS03NWRjZDZlZjRhY2NfMTY5iAEBmgEGCAAQABgAsAEAuAEBGPWf9IS7MSD1n/SEuzEwAEI3c3VnZ2VzdElkSW1wb3J0YWEwMTgxODYtNzY0MC00ZjAyLThmMjEtNzVkY2Q2ZWY0YWNjXzE2OSKEBAoLQUFBQV85cG5RSXMSqwMKC0FBQUFfOXBuUUlzEgtBQUFBXzlwblFJcxoNCgl0ZXh0L2h0bWwSACIOCgp0ZXh0L3BsYWluEgAqPgoFWWF6YXIaNS8vc3NsLmdzdGF0aWMuY29tL2RvY3MvY29tbW9uL2JsdWVfc2lsaG91ZXR0ZTk2LTAucG5nMPSf9IS7MTj0n/SEuzFKkQEKJGFwcGxpY2F0aW9uL3ZuZC5nb29nbGUtYXBwcy5kb2NzLm1kcxppwtfa5AFjGmEKXQpXKDMpIFPDvHJlw6dsZXJpbiBpemxlbm1lc2luZSB2ZSBnZXJla2VuIMO2bmxlbWxlcmluIGFsxLFubWFzxLFuYSB5w7ZuZWxpayBrYW7EsXRsYXIgKDQpEAEYABABckAKBVlhemFyGjcKNS8vc3NsLmdzdGF0aWMuY29tL2RvY3MvY29tbW9uL2JsdWVfc2lsaG91ZXR0ZTk2LTAucG5neACCATdzdWdnZXN0SWRJbXBvcnRhYTAxODE4Ni03NjQwLTRmMDItOGYyMS03NWRjZDZlZjRhY2NfMTQwiAEBmgEGCAAQABgAsAEAuAEBGPSf9IS7MSD0n/SEuzEwAEI3c3VnZ2VzdElkSW1wb3J0YWEwMTgxODYtNzY0MC00ZjAyLThmMjEtNzVkY2Q2ZWY0YWNjXzE0MCKvAwoLQUFBQV85cG5RSzQS1gIKC0FBQUFfOXBuUUs0EgtBQUFBXzlwblFLNB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TmIAQGaAQYIABAAGACwAQC4AQEY85/0hLsxIPOf9IS7MTAAQjdzdWdnZXN0SWRJbXBvcnRhYTAxODE4Ni03NjQwLTRmMDItOGYyMS03NWRjZDZlZjRhY2NfMTE5IpkECgtBQUFBXzlwblFLQRLAAwoLQUFBQV85cG5RS0ESC0FBQUFfOXBuUUtBGg0KCXRleHQvaHRtbBIAIg4KCnRleHQvcGxhaW4SACo+CgVZYXphcho1Ly9zc2wuZ3N0YXRpYy5jb20vZG9jcy9jb21tb24vYmx1ZV9zaWxob3VldHRlOTYtMC5wbmcw+Z/0hLsxOPmf9IS7MUqmAQokYXBwbGljYXRpb24vdm5kLmdvb2dsZS1hcHBzLmRvY3MubWRzGn7C19rkAXgadgpyCmxCaXJpbWxlcmNlIHnDvHLDvHTDvGxlbiB0b3BsdW1zYWwga2F0a8SxIGZhYWxpeWV0bGVyaW5pbiBkZcSfZXJsZW5kaXJpbGRpxJ9pbmkgZ8O2c3RlcmVuIGthbsSxdGxhci9pemxlbWUgcmEQARgBEAFyQAoFWWF6YXIaNwo1Ly9zc2wuZ3N0YXRpYy5jb20vZG9jcy9jb21tb24vYmx1ZV9zaWxob3VldHRlOTYtMC5wbmd4AIIBN3N1Z2dlc3RJZEltcG9ydGFhMDE4MTg2LTc2NDAtNGYwMi04ZjIxLTc1ZGNkNmVmNGFjY18yNzKIAQGaAQYIABAAGACwAQC4AQEY+Z/0hLsxIPmf9IS7MTAAQjdzdWdnZXN0SWRJbXBvcnRhYTAxODE4Ni03NjQwLTRmMDItOGYyMS03NWRjZDZlZjRhY2NfMjcyIpsECgtBQUFBXzlwblFKWRLDAwoLQUFBQV85cG5RSlkSC0FBQUFfOXBuUUpZGg0KCXRleHQvaHRtbBIAIg4KCnRleHQvcGxhaW4SACo+CgVZYXphcho1Ly9zc2wuZ3N0YXRpYy5jb20vZG9jcy9jb21tb24vYmx1ZV9zaWxob3VldHRlOTYtMC5wbmcw8J/0hLsxOPCf9IS7MUqqAQokYXBwbGljYXRpb24vdm5kLmdvb2dsZS1hcHBzLmRvY3MubWRzGoEBwtfa5AF7GnkKdQpvKCDEsHpsZW1lIHZlIGl5aWxlxZ90aXJtZSBkw7ZuZ8O8bGVyaW5pbiBlbiBheiAyIGRlZmEga2FwYXTEsWxkxLHEn8SxbsSxIGfDtnN0ZXJlbiB2ZSBiZWxnZW5pbiDDtm5jZWtpIHZlcnNpeW9uEAEYARABckAKBVlhemFyGjcKNS8vc3NsLmdzdGF0aWMuY29tL2RvY3MvY29tbW9uL2JsdWVfc2lsaG91ZXR0ZTk2LTAucG5neACCATZzdWdnZXN0SWRJbXBvcnRhYTAxODE4Ni03NjQwLTRmMDItOGYyMS03NWRjZDZlZjRhY2NfMjmIAQGaAQYIABAAGACwAQC4AQEY8J/0hLsxIPCf9IS7MTAAQjZzdWdnZXN0SWRJbXBvcnRhYTAxODE4Ni03NjQwLTRmMDItOGYyMS03NWRjZDZlZjRhY2NfMjkirwMKC0FBQUFfOXBuUUdjEtYCCgtBQUFBXzlwblFHYxILQUFBQV85cG5RR2M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ziAEBmgEGCAAQABgAsAEAuAEBGPWf9IS7MSD1n/SEuzEwAEI3c3VnZ2VzdElkSW1wb3J0YWEwMTgxODYtNzY0MC00ZjAyLThmMjEtNzVkY2Q2ZWY0YWNjXzE1MyL2AwoLQUFBQV85cG5RSEUSnQMKC0FBQUFfOXBuUUhFEgtBQUFBXzlwblFIRRoNCgl0ZXh0L2h0bWwSACIOCgp0ZXh0L3BsYWluEgAqPgoFWWF6YXIaNS8vc3NsLmdzdGF0aWMuY29tL2RvY3MvY29tbW9uL2JsdWVfc2lsaG91ZXR0ZTk2LTAucG5nMPaf9IS7MTj2n/SEuzFKgwEKJGFwcGxpY2F0aW9uL3ZuZC5nb29nbGUtYXBwcy5kb2NzLm1kcxpbwtfa5AFVGlMKTwpJLyBQVUvDliBkw7ZuZ8O8c8O8bsO8biBlbiBheiAyIGRlZmEga2FwYXTEsWxkxLHEn8SxbsSxIGfDtnN0ZXJlbiBiZWxnZWxlchABGAAQAXJACgVZYXphcho3CjUvL3NzbC5nc3RhdGljLmNvbS9kb2NzL2NvbW1vbi9ibHVlX3NpbGhvdWV0dGU5Ni0wLnBuZ3gAggE3c3VnZ2VzdElkSW1wb3J0YWEwMTgxODYtNzY0MC00ZjAyLThmMjEtNzVkY2Q2ZWY0YWNjXzE5M4gBAZoBBggAEAAYALABALgBARj2n/SEuzEg9p/0hLsxMABCN3N1Z2dlc3RJZEltcG9ydGFhMDE4MTg2LTc2NDAtNGYwMi04ZjIxLTc1ZGNkNmVmNGFjY18xOTMilwQKC0FBQUFfOXBuUUhBEr8DCgtBQUFBXzlwblFIQRILQUFBQV85cG5RSEEaDQoJdGV4dC9odG1sEgAiDgoKdGV4dC9wbGFpbhIAKj4KBVlhemFyGjUvL3NzbC5nc3RhdGljLmNvbS9kb2NzL2NvbW1vbi9ibHVlX3NpbGhvdWV0dGU5Ni0wLnBuZzDyn/SEuzE48p/0hLsxSqYBCiRhcHBsaWNhdGlvbi92bmQuZ29vZ2xlLWFwcHMuZG9jcy5tZHMafsLX2uQBeBp2CnIKbCggQnUgYmVsZ2VsZXIsIGhhdGEgZMO8emVsdG1lLCBkZW5ldGltbGVyIHZlIHPDvHJlw6cgcGVyZm9ybWFuc8SxbsSxbiBkw7x6ZW5saSBvbGFyYWsgZ8O2emRlbiBnZcOnaXJpbG1lc2kgaRABGAEQAXJACgVZYXphcho3CjUvL3NzbC5nc3RhdGljLmNvbS9kb2NzL2NvbW1vbi9ibHVlX3NpbGhvdWV0dGU5Ni0wLnBuZ3gAggE2c3VnZ2VzdElkSW1wb3J0YWEwMTgxODYtNzY0MC00ZjAyLThmMjEtNzVkY2Q2ZWY0YWNjXzg4iAEBmgEGCAAQABgAsAEAuAEBGPKf9IS7MSDyn/SEuzEwAEI2c3VnZ2VzdElkSW1wb3J0YWEwMTgxODYtNzY0MC00ZjAyLThmMjEtNzVkY2Q2ZWY0YWNjXzg4IpcECgtBQUFBXzlwblFHaxK/AwoLQUFBQV85cG5RR2sSC0FBQUFfOXBuUUdrGg0KCXRleHQvaHRtbBIAIg4KCnRleHQvcGxhaW4SACo+CgVZYXphcho1Ly9zc2wuZ3N0YXRpYy5jb20vZG9jcy9jb21tb24vYmx1ZV9zaWxob3VldHRlOTYtMC5wbmcw8J/0hLsxOPCf9IS7MUqmAQokYXBwbGljYXRpb24vdm5kLmdvb2dsZS1hcHBzLmRvY3MubWRzGn7C19rkAXgadgpyCmxVeWd1bGFtYWxhcsSxbiBzaXN0ZW1hdGlrIG9sZHXEn3VudSBnw7ZzdGVyZW4ga2FuxLF0bGFyL3JhcG9ybGFyICjDlnJuLiBLb251eWEgaWxpxZ9raW4gaGVyIHnEsWwgeWFwxLFsYW4gYW4QARgBEAFyQAoFWWF6YXIaNwo1Ly9zc2wuZ3N0YXRpYy5jb20vZG9jcy9jb21tb24vYmx1ZV9zaWxob3VldHRlOTYtMC5wbmd4AIIBNnN1Z2dlc3RJZEltcG9ydGFhMDE4MTg2LTc2NDAtNGYwMi04ZjIxLTc1ZGNkNmVmNGFjY18xOIgBAZoBBggAEAAYALABALgBARjwn/SEuzEg8J/0hLsxMABCNnN1Z2dlc3RJZEltcG9ydGFhMDE4MTg2LTc2NDAtNGYwMi04ZjIxLTc1ZGNkNmVmNGFjY18xOCKhBAoLQUFBQV85cG5RSE0SyAMKC0FBQUFfOXBuUUhNEgtBQUFBXzlwblFITRoNCgl0ZXh0L2h0bWwSACIOCgp0ZXh0L3BsYWluEgAqPgoFWWF6YXIaNS8vc3NsLmdzdGF0aWMuY29tL2RvY3MvY29tbW9uL2JsdWVfc2lsaG91ZXR0ZTk2LTAucG5nMPSf9IS7MTj0n/SEuzFKrgEKJGFwcGxpY2F0aW9uL3ZuZC5nb29nbGUtYXBwcy5kb2NzLm1kcxqFAcLX2uQBfxp9CnkKc8SwemxlbWUgdmUgxLB5aWxlxZ90aXJtZSDDp2FsxLHFn21hbGFyxLFuYSBkYWlyLCBlxJ9pdGltLcO2xJ9yZXRpbSBpbGUgaWxnaWxpIHlhesSxbG3EscWfIGRlxJ9lcmxlbmRpcm1lIHJhcG9ybGFyxLEQARgBEAFyQAoFWWF6YXIaNwo1Ly9zc2wuZ3N0YXRpYy5jb20vZG9jcy9jb21tb24vYmx1ZV9zaWxob3VldHRlOTYtMC5wbmd4AIIBN3N1Z2dlc3RJZEltcG9ydGFhMDE4MTg2LTc2NDAtNGYwMi04ZjIxLTc1ZGNkNmVmNGFjY18xMzaIAQGaAQYIABAAGACwAQC4AQEY9J/0hLsxIPSf9IS7MTAAQjdzdWdnZXN0SWRJbXBvcnRhYTAxODE4Ni03NjQwLTRmMDItOGYyMS03NWRjZDZlZjRhY2NfMTM2IpQECgtBQUFBXzlwblFHZxK7AwoLQUFBQV85cG5RR2cSC0FBQUFfOXBuUUdnGg0KCXRleHQvaHRtbBIAIg4KCnRleHQvcGxhaW4SACo+CgVZYXphcho1Ly9zc2wuZ3N0YXRpYy5jb20vZG9jcy9jb21tb24vYmx1ZV9zaWxob3VldHRlOTYtMC5wbmcw9p/0hLsxOPaf9IS7MUqhAQokYXBwbGljYXRpb24vdm5kLmdvb2dsZS1hcHBzLmRvY3MubWRzGnnC19rkAXMacQptCmdTYcSfbGFuYW4gaGl6bWV0bGVyaW4gcGVmb3JtYW5zIGfDtnN0ZXJnZWxlcmluaSwgaXN0YXRpa3NlbCB2ZXJpbGVyaW5pIGnDp2VyZW4gaXpsZW1lIHJhcG9ydSAoNCkgQnUgZmFhEAEYARABckAKBVlhemFyGjcKNS8vc3NsLmdzdGF0aWMuY29tL2RvY3MvY29tbW9uL2JsdWVfc2lsaG91ZXR0ZTk2LTAucG5neACCATdzdWdnZXN0SWRJbXBvcnRhYTAxODE4Ni03NjQwLTRmMDItOGYyMS03NWRjZDZlZjRhY2NfMTc5iAEBmgEGCAAQABgAsAEAuAEBGPaf9IS7MSD2n/SEuzEwAEI3c3VnZ2VzdElkSW1wb3J0YWEwMTgxODYtNzY0MC00ZjAyLThmMjEtNzVkY2Q2ZWY0YWNjXzE3OSKwAwoLQUFBQV85cG5RSEkS2AIKC0FBQUFfOXBuUUhJEgtBQUFBXzlwblFISRoNCgl0ZXh0L2h0bWwSACIOCgp0ZXh0L3BsYWluEgAqPgoFWWF6YXIaNS8vc3NsLmdzdGF0aWMuY29tL2RvY3MvY29tbW9uL2JsdWVfc2lsaG91ZXR0ZTk2LTAucG5nMPyf9IS7MTj8n/SEuzFKQAokYXBwbGljYXRpb24vdm5kLmdvb2dsZS1hcHBzLmRvY3MubWRzGhjC19rkARIiCAhWCFcIWhABIgYIDAgNEAFyQAoFWWF6YXIaNwo1Ly9zc2wuZ3N0YXRpYy5jb20vZG9jcy9jb21tb24vYmx1ZV9zaWxob3VldHRlOTYtMC5wbmd4AIIBNnN1Z2dlc3RJZEltcG9ydGFhMDE4MTg2LTc2NDAtNGYwMi04ZjIxLTc1ZGNkNmVmNGFjY183OYgBAZoBBggAEAAYALABALgBARj8n/SEuzEg/J/0hLsxMABCNnN1Z2dlc3RJZEltcG9ydGFhMDE4MTg2LTc2NDAtNGYwMi04ZjIxLTc1ZGNkNmVmNGFjY183OSK7AwoLQUFBQV85cG5RSDQS4gIKC0FBQUFfOXBuUUg0EgtBQUFBXzlwblFINBoNCgl0ZXh0L2h0bWwSACIOCgp0ZXh0L3BsYWluEgAqPgoFWWF6YXIaNS8vc3NsLmdzdGF0aWMuY29tL2RvY3MvY29tbW9uL2JsdWVfc2lsaG91ZXR0ZTk2LTAucG5nMPWf9IS7MTj1n/SEuzFKSQokYXBwbGljYXRpb24vdm5kLmdvb2dsZS1hcHBzLmRvY3MubWRzGiHC19rkARsaGQoVCg9pemxlbmRpxJ9pbmUgdmUQARgAEAFyQAoFWWF6YXIaNwo1Ly9zc2wuZ3N0YXRpYy5jb20vZG9jcy9jb21tb24vYmx1ZV9zaWxob3VldHRlOTYtMC5wbmd4AIIBN3N1Z2dlc3RJZEltcG9ydGFhMDE4MTg2LTc2NDAtNGYwMi04ZjIxLTc1ZGNkNmVmNGFjY18xNjiIAQGaAQYIABAAGACwAQC4AQEY9Z/0hLsxIPWf9IS7MTAAQjdzdWdnZXN0SWRJbXBvcnRhYTAxODE4Ni03NjQwLTRmMDItOGYyMS03NWRjZDZlZjRhY2NfMTY4IpwECgtBQUFBXzlwblFHVRLDAwoLQUFBQV85cG5RR1USC0FBQUFfOXBuUUdVGg0KCXRleHQvaHRtbBIAIg4KCnRleHQvcGxhaW4SACo+CgVZYXphcho1Ly9zc2wuZ3N0YXRpYy5jb20vZG9jcy9jb21tb24vYmx1ZV9zaWxob3VldHRlOTYtMC5wbmcw+Z/0hLsxOPmf9IS7MUqpAQokYXBwbGljYXRpb24vdm5kLmdvb2dsZS1hcHBzLmRvY3MubWRzGoABwtfa5AF6GngKdApuKDQpIC8gSGVtICJhcmHFn3TEsXJtYSBoZWRlZmxlcmluZSB1bGHFn21hIiBoZW0gZGUgInN0YW5kYXJ0bGFyYSB1eXVtIiBhw6fEsWxhcsSxbmRhbiBiw7Zsw7xtL2JpcmltIGFyYcWfdMSxcm0QARgBEAFyQAoFWWF6YXIaNwo1Ly9zc2wuZ3N0YXRpYy5jb20vZG9jcy9jb21tb24vYmx1ZV9zaWxob3VldHRlOTYtMC5wbmd4AIIBN3N1Z2dlc3RJZEltcG9ydGFhMDE4MTg2LTc2NDAtNGYwMi04ZjIxLTc1ZGNkNmVmNGFjY18yNjaIAQGaAQYIABAAGACwAQC4AQEY+Z/0hLsxIPmf9IS7MTAAQjdzdWdnZXN0SWRJbXBvcnRhYTAxODE4Ni03NjQwLTRmMDItOGYyMS03NWRjZDZlZjRhY2NfMjY2IpMECgtBQUFBXzlwblFGcxK7AwoLQUFBQV85cG5RRnMSC0FBQUFfOXBuUUZzGg0KCXRleHQvaHRtbBIAIg4KCnRleHQvcGxhaW4SACo+CgVZYXphcho1Ly9zc2wuZ3N0YXRpYy5jb20vZG9jcy9jb21tb24vYmx1ZV9zaWxob3VldHRlOTYtMC5wbmcw8J/0hLsxOPCf9IS7MUqiAQokYXBwbGljYXRpb24vdm5kLmdvb2dsZS1hcHBzLmRvY3MubWRzGnrC19rkAXQacgpuCmhLYW11b3l1bmEgaWxhbiBlZGlsbWnFnywga3VydW11biBzdHJhdGVqaWsgYW1hw6cgdmUgaGVkZWZsZXJpbmkgacOnZXJlbiBkb2vDvG1hbiAoc3RyYXRlamlrIHBsYW4sIHN0cmF0ZRABGAEQAXJACgVZYXphcho3CjUvL3NzbC5nc3RhdGljLmNvbS9kb2NzL2NvbW1vbi9ibHVlX3NpbGhvdWV0dGU5Ni0wLnBuZ3gAggE2c3VnZ2VzdElkSW1wb3J0YWEwMTgxODYtNzY0MC00ZjAyLThmMjEtNzVkY2Q2ZWY0YWNjXzIwiAEBmgEGCAAQABgAsAEAuAEBGPCf9IS7MSDwn/SEuzEwAEI2c3VnZ2VzdElkSW1wb3J0YWEwMTgxODYtNzY0MC00ZjAyLThmMjEtNzVkY2Q2ZWY0YWNjXzIwIqAECgtBQUFBXzlwblFIMBLHAwoLQUFBQV85cG5RSDASC0FBQUFfOXBuUUgwGg0KCXRleHQvaHRtbBIAIg4KCnRleHQvcGxhaW4SACo+CgVZYXphcho1Ly9zc2wuZ3N0YXRpYy5jb20vZG9jcy9jb21tb24vYmx1ZV9zaWxob3VldHRlOTYtMC5wbmcw+J/0hLsxOPif9IS7MUqtAQokYXBwbGljYXRpb24vdm5kLmdvb2dsZS1hcHBzLmRvY3MubWRzGoQBwtfa5AF+GnwKeApyS3VydW0gYXJhxZ90xLFybWEgaW1rw6JubGFyxLFuxLFuIChMYWJvcmF0dXZhciB2Yikgw7xuaXZlcnNpdGUgacOnZXJpc2luZGVraSBhcmHFn3TEsXJtYWPEsWxhcsSxbiBkxLHFn8SxbmRhIGRhIGt1EAEYARABckAKBVlhemFyGjcKNS8vc3NsLmdzdGF0aWMuY29tL2RvY3MvY29tbW9uL2JsdWVfc2lsaG91ZXR0ZTk2LTAucG5neACCATdzdWdnZXN0SWRJbXBvcnRhYTAxODE4Ni03NjQwLTRmMDItOGYyMS03NWRjZDZlZjRhY2NfMjU0iAEBmgEGCAAQABgAsAEAuAEBGPif9IS7MSD4n/SEuzEwAEI3c3VnZ2VzdElkSW1wb3J0YWEwMTgxODYtNzY0MC00ZjAyLThmMjEtNzVkY2Q2ZWY0YWNjXzI1NCLKAgoLQUFBQkJoSmhVWFUSmgIKC0FBQUJCaEpoVVhVEgtBQUFCQmhKaFVYVRozCgl0ZXh0L2h0bWwSJm9sZ3VubHVrIGTDvHpleWxlcmkgeWF6xLFsYXLEsSBiw7x5w7x0IjQKCnRleHQvcGxhaW4SJm9sZ3VubHVrIGTDvHpleWxlcmkgeWF6xLFsYXLEsSBiw7x5w7x0KhsiFTExMTU2NjgyNzI3NzU4NTc0NjU0OCgAOAAwp/7F/8ExOKf+xf/BMUogCgp0ZXh0L3BsYWluEhJEZcSfZXJsZW5kaXJpbG1lc2laDGJtN21zeThsbGJ0YnICIAB4AJoBBggAEAAYAKoBKBImb2xndW5sdWsgZMO8emV5bGVyaSB5YXrEsWxhcsSxIGLDvHnDvHQYp/7F/8ExIKf+xf/BMUIQa2l4LnVlazNvbmVoZnA5bCKaBAoLQUFBQV85cG5RR1ESwQMKC0FBQUFfOXBuUUdREgtBQUFBXzlwblFHURoNCgl0ZXh0L2h0bWwSACIOCgp0ZXh0L3BsYWluEgAqPgoFWWF6YXIaNS8vc3NsLmdzdGF0aWMuY29tL2RvY3MvY29tbW9uL2JsdWVfc2lsaG91ZXR0ZTk2LTAucG5nMPef9IS7MTj3n/SEuzFKpwEKJGFwcGxpY2F0aW9uL3ZuZC5nb29nbGUtYXBwcy5kb2NzLm1kcxp/wtfa5AF5GncKcwptKDMpIEXEn2l0aWNpbGVyaW4gZcSfaXRpbWkgdXlndWxhbWFsYXLEsW5hIChrYXBzYW3EsSwgdmVyaWxpxZ8gecO2bnRlbWksIGthdMSxbMSxbSBiaWxnaWxlcmkgdmIuKSBpbGnFn2tpbiBrYRABGAEQAXJACgVZYXphcho3CjUvL3NzbC5nc3RhdGljLmNvbS9kb2NzL2NvbW1vbi9ibHVlX3NpbGhvdWV0dGU5Ni0wLnBuZ3gAggE3c3VnZ2VzdElkSW1wb3J0YWEwMTgxODYtNzY0MC00ZjAyLThmMjEtNzVkY2Q2ZWY0YWNjXzIyNIgBAZoBBggAEAAYALABALgBARj3n/SEuzEg95/0hLsxMABCN3N1Z2dlc3RJZEltcG9ydGFhMDE4MTg2LTc2NDAtNGYwMi04ZjIxLTc1ZGNkNmVmNGFjY18yMjQiqwMKC0FBQUFfOXBuUUZvEtMCCgtBQUFBXzlwblFGbxILQUFBQV85cG5RRm8aDQoJdGV4dC9odG1sEgAiDgoKdGV4dC9wbGFpbhIAKj4KBVlhemFyGjUvL3NzbC5nc3RhdGljLmNvbS9kb2NzL2NvbW1vbi9ibHVlX3NpbGhvdWV0dGU5Ni0wLnBuZzDyn/SEuzE48p/0hLsxSjsKJGFwcGxpY2F0aW9uL3ZuZC5nb29nbGUtYXBwcy5kb2NzLm1kcxoTwtfa5AENEgsKBwoBaRABGAAQAXJACgVZYXphcho3CjUvL3NzbC5nc3RhdGljLmNvbS9kb2NzL2NvbW1vbi9ibHVlX3NpbGhvdWV0dGU5Ni0wLnBuZ3gAggE2c3VnZ2VzdElkSW1wb3J0YWEwMTgxODYtNzY0MC00ZjAyLThmMjEtNzVkY2Q2ZWY0YWNjXzkziAEBmgEGCAAQABgAsAEAuAEBGPKf9IS7MSDyn/SEuzEwAEI2c3VnZ2VzdElkSW1wb3J0YWEwMTgxODYtNzY0MC00ZjAyLThmMjEtNzVkY2Q2ZWY0YWNjXzkzIs4DCgtBQUFCQmhKaFVYSRKeAwoLQUFBQkJoSmhVWEkSC0FBQUJCaEpoVVhJGmMKCXRleHQvaHRtbBJWYnUga2FwYcSfYSBlayBvbGR1xJ91IHlhesSxbG1hbMSxIG3EsWTEsXI/IERlcmVjZWxpIGRlxJ9lcmxlbmRpcm1lIGFuYWh0YXLEsSBlayBtaWRpcj8iZAoKdGV4dC9wbGFpbhJWYnUga2FwYcSfYSBlayBvbGR1xJ91IHlhesSxbG1hbMSxIG3EsWTEsXI/IERlcmVjZWxpIGRlxJ9lcmxlbmRpcm1lIGFuYWh0YXLEsSBlayBtaWRpcj8qGyIVMTExNTY2ODI3Mjc3NTg1NzQ2NTQ4KAA4ADDOjp//wTE4zo6f/8ExShQKCnRleHQvcGxhaW4SBlnDlktBS1oMc2Zwbnp3Ym9lZ2ExcgIgAHgAmgEGCAAQABgAqgFYElZidSBrYXBhxJ9hIGVrIG9sZHXEn3UgeWF6xLFsbWFsxLEgbcSxZMSxcj8gRGVyZWNlbGkgZGXEn2VybGVuZGlybWUgYW5haHRhcsSxIGVrIG1pZGlyPxjOjp//wTEgzo6f/8ExQhBraXgueTF0d3QwZnI5Ymd3Iq8DCgtBQUFBXzlwblFIOBLWAgoLQUFBQV85cG5RSDgSC0FBQUFfOXBuUUg4Gg0KCXRleHQvaHRtbBIAIg4KCnRleHQvcGxhaW4SACo+CgVZYXphcho1Ly9zc2wuZ3N0YXRpYy5jb20vZG9jcy9jb21tb24vYmx1ZV9zaWxob3VldHRlOTYtMC5wbmcw9Z/0hLsxOPWf9IS7MUo9CiRhcHBsaWNhdGlvbi92bmQuZ29vZ2xlLWFwcHMuZG9jcy5tZHMaFcLX2uQBDxoNCgkKAyg1KRABGAAQAXJACgVZYXphcho3CjUvL3NzbC5nc3RhdGljLmNvbS9kb2NzL2NvbW1vbi9ibHVlX3NpbGhvdWV0dGU5Ni0wLnBuZ3gAggE3c3VnZ2VzdElkSW1wb3J0YWEwMTgxODYtNzY0MC00ZjAyLThmMjEtNzVkY2Q2ZWY0YWNjXzE3MIgBAZoBBggAEAAYALABALgBARj1n/SEuzEg9Z/0hLsxMABCN3N1Z2dlc3RJZEltcG9ydGFhMDE4MTg2LTc2NDAtNGYwMi04ZjIxLTc1ZGNkNmVmNGFjY18xNzAipgQKC0FBQUFfOXBuUUdZEs0DCgtBQUFBXzlwblFHWRILQUFBQV85cG5RR1kaDQoJdGV4dC9odG1sEgAiDgoKdGV4dC9wbGFpbhIAKj4KBVlhemFyGjUvL3NzbC5nc3RhdGljLmNvbS9kb2NzL2NvbW1vbi9ibHVlX3NpbGhvdWV0dGU5Ni0wLnBuZzD4n/SEuzE4+J/0hLsxSrMBCiRhcHBsaWNhdGlvbi92bmQuZ29vZ2xlLWFwcHMuZG9jcy5tZHMaigHC19rkAYMBGoABCnwKdigzKSBPcnRhayBhcmHFn3TEsXJtYSDDp8Sxa3TEsWxhcsSxICggw7xuaXZlcnNpdGUgZMSxxZ/EsSBrdXJ1bHXFn2xhcmxhIHnDvHLDvHTDvGxlbiBvcnRhayDDp2FsxLHFn21hbGFyLCDDvG5pdmVyc2l0ZSAQARgBEAFyQAoFWWF6YXIaNwo1Ly9zc2wuZ3N0YXRpYy5jb20vZG9jcy9jb21tb24vYmx1ZV9zaWxob3VldHRlOTYtMC5wbmd4AIIBN3N1Z2dlc3RJZEltcG9ydGFhMDE4MTg2LTc2NDAtNGYwMi04ZjIxLTc1ZGNkNmVmNGFjY18yNjKIAQGaAQYIABAAGACwAQC4AQEY+J/0hLsxIPif9IS7MTAAQjdzdWdnZXN0SWRJbXBvcnRhYTAxODE4Ni03NjQwLTRmMDItOGYyMS03NWRjZDZlZjRhY2NfMjYyItsDCgtBQUFCQmhKaFVXaxKrAwoLQUFBQkJoSmhVV2sSC0FBQUJCaEpoVVdrGi4KCXRleHQvaHRtbBIhMiBvbGd1bmx1ayBkw7x6ZXlpIGVrc2lrIGthbG3EscWfIi8KCnRleHQvcGxhaW4SITIgb2xndW5sdWsgZMO8emV5aSBla3NpayBrYWxtxLHFnyobIhUxMTE1NjY4MjcyNzc1ODU3NDY1NDgoADgAMOTW9/7BMTjx0oP/wTFCpAEKC0FBQUJCaEpoVVc0EgtBQUFCQmhKaFVXaxoXCgl0ZXh0L2h0bWwSCjUgZGUgZWtzaWsiGAoKdGV4dC9wbGFpbhIKNSBkZSBla3NpayobIhUxMTE1NjY4MjcyNzc1ODU3NDY1NDgoADgAMPHSg//BMTjx0oP/wTFaDGJ0YmF4bXJweXlsd3ICIAB4AJoBBggAEAAYAKoBDBIKNSBkZSBla3Npa0oaCgp0ZXh0L3BsYWluEgxCYXNhbWFrbGFyxLFaC3EzNmZnNXc3N215cgIgAHgAmgEGCAAQABgAqgEjEiEyIG9sZ3VubHVrIGTDvHpleWkgZWtzaWsga2FsbcSxxZ8Y5Nb3/sExIPHSg//BMUIQa2l4LjcwcHJuMm5lNHBmaiKvAwoLQUFBQV85cG5RRncS1gIKC0FBQUFfOXBuUUZ3EgtBQUFBXzlwblFGdxoNCgl0ZXh0L2h0bWwSACIOCgp0ZXh0L3BsYWluEgAqPgoFWWF6YXIaNS8vc3NsLmdzdGF0aWMuY29tL2RvY3MvY29tbW9uL2JsdWVfc2lsaG91ZXR0ZTk2LTAucG5nMPWf9IS7MTj1n/SEuzFKPQokYXBwbGljYXRpb24vdm5kLmdvb2dsZS1hcHBzLmRvY3MubWRzGhXC19rkAQ8aDQoJCgMoMykQARgAEAFyQAoFWWF6YXIaNwo1Ly9zc2wuZ3N0YXRpYy5jb20vZG9jcy9jb21tb24vYmx1ZV9zaWxob3VldHRlOTYtMC5wbmd4AIIBN3N1Z2dlc3RJZEltcG9ydGFhMDE4MTg2LTc2NDAtNGYwMi04ZjIxLTc1ZGNkNmVmNGFjY18xNTCIAQGaAQYIABAAGACwAQC4AQEY9Z/0hLsxIPWf9IS7MTAAQjdzdWdnZXN0SWRJbXBvcnRhYTAxODE4Ni03NjQwLTRmMDItOGYyMS03NWRjZDZlZjRhY2NfMTUwIpgECgtBQUFBXzlwblFJRRLAAwoLQUFBQV85cG5RSUUSC0FBQUFfOXBuUUlFGg0KCXRleHQvaHRtbBIAIg4KCnRleHQvcGxhaW4SACo+CgVZYXphcho1Ly9zc2wuZ3N0YXRpYy5jb20vZG9jcy9jb21tb24vYmx1ZV9zaWxob3VldHRlOTYtMC5wbmcw8J/0hLsxOPCf9IS7MUqnAQokYXBwbGljYXRpb24vdm5kLmdvb2dsZS1hcHBzLmRvY3MubWRzGn/C19rkAXkadwpzCm0odG9wbGFudMSxIHR1dGFuYWtsYXLEsSB2Yi4tIFPDtnoga29udXN1IHR1dGFuYWtsYXIgdG9wbGFudMSxIGfDvG5kZW1pLCBhbMSxbmFuIGthcmFybGFyLCDDtm5lcmlsZXIsIGthdMSxbMSxEAEYARABckAKBVlhemFyGjcKNS8vc3NsLmdzdGF0aWMuY29tL2RvY3MvY29tbW9uL2JsdWVfc2lsaG91ZXR0ZTk2LTAucG5neACCATZzdWdnZXN0SWRJbXBvcnRhYTAxODE4Ni03NjQwLTRmMDItOGYyMS03NWRjZDZlZjRhY2NfMjKIAQGaAQYIABAAGACwAQC4AQEY8J/0hLsxIPCf9IS7MTAAQjZzdWdnZXN0SWRJbXBvcnRhYTAxODE4Ni03NjQwLTRmMDItOGYyMS03NWRjZDZlZjRhY2NfMjIimgQKC0FBQUFfOXBuUUhjEsIDCgtBQUFBXzlwblFIYxILQUFBQV85cG5RSGMaDQoJdGV4dC9odG1sEgAiDgoKdGV4dC9wbGFpbhIAKj4KBVlhemFyGjUvL3NzbC5nc3RhdGljLmNvbS9kb2NzL2NvbW1vbi9ibHVlX3NpbGhvdWV0dGU5Ni0wLnBuZzDyn/SEuzE48p/0hLsxSqkBCiRhcHBsaWNhdGlvbi92bmQuZ29vZ2xlLWFwcHMuZG9jcy5tZHMagAHC19rkAXoaeAp0Cm7DlsSfcmVuY2kgZ2VyaSBiaWxkaXJpbWxlcmkga2Fwc2FtxLFuZGEgw7bEn3JlbmNpIGdlbGnFn2ltaW5pIGl6bGVtZWsgacOnaW4ga3VsbGFuxLFsYW4gecO2bnRlbWxlcmUgYWl0IGthbsSxdBABGAEQAXJACgVZYXphcho3CjUvL3NzbC5nc3RhdGljLmNvbS9kb2NzL2NvbW1vbi9ibHVlX3NpbGhvdWV0dGU5Ni0wLnBuZ3gAggE2c3VnZ2VzdElkSW1wb3J0YWEwMTgxODYtNzY0MC00ZjAyLThmMjEtNzVkY2Q2ZWY0YWNjXzg5iAEBmgEGCAAQABgAsAEAuAEBGPKf9IS7MSDyn/SEuzEwAEI2c3VnZ2VzdElkSW1wb3J0YWEwMTgxODYtNzY0MC00ZjAyLThmMjEtNzVkY2Q2ZWY0YWNjXzg5Ip4ECgtBQUFBXzlwblFJQRLFAwoLQUFBQV85cG5RSUESC0FBQUFfOXBuUUlBGg0KCXRleHQvaHRtbBIAIg4KCnRleHQvcGxhaW4SACo+CgVZYXphcho1Ly9zc2wuZ3N0YXRpYy5jb20vZG9jcy9jb21tb24vYmx1ZV9zaWxob3VldHRlOTYtMC5wbmcw9Z/0hLsxOPWf9IS7MUqrAQokYXBwbGljYXRpb24vdm5kLmdvb2dsZS1hcHBzLmRvY3MubWRzGoIBwtfa5AF8GnoKdgpwKDItMykgw7bEn3JlbmNpIGVsIGtpdGFixLEgKGt1cnVtdW4gc3VuZHXEn3Ugw7bEn3Jlbm1lIG9ydGFuIHZlIGtheW5ha2xhcsSxbsSxIGFubGF0YW4gKSDDtsSfcmVuY2lsZXJpbiBrw7x0w7xwaBABGAEQAXJACgVZYXphcho3CjUvL3NzbC5nc3RhdGljLmNvbS9kb2NzL2NvbW1vbi9ibHVlX3NpbGhvdWV0dGU5Ni0wLnBuZ3gAggE3c3VnZ2VzdElkSW1wb3J0YWEwMTgxODYtNzY0MC00ZjAyLThmMjEtNzVkY2Q2ZWY0YWNjXzE1OIgBAZoBBggAEAAYALABALgBARj1n/SEuzEg9Z/0hLsxMABCN3N1Z2dlc3RJZEltcG9ydGFhMDE4MTg2LTc2NDAtNGYwMi04ZjIxLTc1ZGNkNmVmNGFjY18xNTgixwMKC0FBQUFfOXBuUUlNEu4CCgtBQUFBXzlwblFJTRILQUFBQV85cG5RSU0aDQoJdGV4dC9odG1sEgAiDgoKdGV4dC9wbGFpbhIAKj4KBVlhemFyGjUvL3NzbC5nc3RhdGljLmNvbS9kb2NzL2NvbW1vbi9ibHVlX3NpbGhvdWV0dGU5Ni0wLnBuZzD5n/SEuzE4+Z/0hLsxSlUKJGFwcGxpY2F0aW9uL3ZuZC5nb29nbGUtYXBwcy5kb2NzLm1kcxotwtfa5AEnGiUKIQobbsSxIGfDtnN0ZXJlbiBrYW7EsXRsYXIgKDIpEAEYABABckAKBVlhemFyGjcKNS8vc3NsLmdzdGF0aWMuY29tL2RvY3MvY29tbW9uL2JsdWVfc2lsaG91ZXR0ZTk2LTAucG5neACCATdzdWdnZXN0SWRJbXBvcnRhYTAxODE4Ni03NjQwLTRmMDItOGYyMS03NWRjZDZlZjRhY2NfMjY4iAEBmgEGCAAQABgAsAEAuAEBGPmf9IS7MSD5n/SEuzEwAEI3c3VnZ2VzdElkSW1wb3J0YWEwMTgxODYtNzY0MC00ZjAyLThmMjEtNzVkY2Q2ZWY0YWNjXzI2OCKvAwoLQUFBQV85cG5RSGsS1gIKC0FBQUFfOXBuUUhrEgtBQUFBXzlwblFIax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KIAQGaAQYIABAAGACwAQC4AQEY9J/0hLsxIPSf9IS7MTAAQjdzdWdnZXN0SWRJbXBvcnRhYTAxODE4Ni03NjQwLTRmMDItOGYyMS03NWRjZDZlZjRhY2NfMTMyIvMDCgtBQUFBXzlwblFKMBKaAwoLQUFBQV85cG5RSjASC0FBQUFfOXBuUUowGg0KCXRleHQvaHRtbBIAIg4KCnRleHQvcGxhaW4SACo+CgVZYXphcho1Ly9zc2wuZ3N0YXRpYy5jb20vZG9jcy9jb21tb24vYmx1ZV9zaWxob3VldHRlOTYtMC5wbmcw85/0hLsxOPOf9IS7MUqAAQokYXBwbGljYXRpb24vdm5kLmdvb2dsZS1hcHBzLmRvY3MubWRzGljC19rkAVIaUApMCkYoIMOWcm5layBkZXJzIHByb2dyYW0gw7ZybmVrbGVyaSwgZ8O8bmNlbCBkZXJzIGl6bGVuY2Ugw7ZybmVrbGVyaSkgKDMpEAEYABABckAKBVlhemFyGjcKNS8vc3NsLmdzdGF0aWMuY29tL2RvY3MvY29tbW9uL2JsdWVfc2lsaG91ZXR0ZTk2LTAucG5neACCATdzdWdnZXN0SWRJbXBvcnRhYTAxODE4Ni03NjQwLTRmMDItOGYyMS03NWRjZDZlZjRhY2NfMTEziAEBmgEGCAAQABgAsAEAuAEBGPOf9IS7MSDzn/SEuzEwAEI3c3VnZ2VzdElkSW1wb3J0YWEwMTgxODYtNzY0MC00ZjAyLThmMjEtNzVkY2Q2ZWY0YWNjXzExMyKvAwoLQUFBQV85cG5RSUkS1gIKC0FBQUFfOXBuUUlJEgtBQUFBXzlwblFJS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zmIAQGaAQYIABAAGACwAQC4AQEY9J/0hLsxIPSf9IS7MTAAQjdzdWdnZXN0SWRJbXBvcnRhYTAxODE4Ni03NjQwLTRmMDItOGYyMS03NWRjZDZlZjRhY2NfMTM5Iq8DCgtBQUFBXzlwblFIZxLWAgoLQUFBQV85cG5RSGcSC0FBQUFfOXBuUUhn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zMYgBAZoBBggAEAAYALABALgBARj0n/SEuzEg9J/0hLsxMABCN3N1Z2dlc3RJZEltcG9ydGFhMDE4MTg2LTc2NDAtNGYwMi04ZjIxLTc1ZGNkNmVmNGFjY18xMzEikAUKC0FBQUFfOXBuUUdzErcECgtBQUFBXzlwblFHcxILQUFBQV85cG5RR3MaDQoJdGV4dC9odG1sEgAiDgoKdGV4dC9wbGFpbhIAKj4KBVlhemFyGjUvL3NzbC5nc3RhdGljLmNvbS9kb2NzL2NvbW1vbi9ibHVlX3NpbGhvdWV0dGU5Ni0wLnBuZzD3n/SEuzE495/0hLsxSp0CCiRhcHBsaWNhdGlvbi92bmQuZ29vZ2xlLWFwcHMuZG9jcy5tZHMa9AHC19rkAe0BCuoBCnMKbUXEn2l0aWNpbGVyaW4gZcSfaXRpbWkgdXlndWxhbWFsYXLEsW5hIGlsacWfa2luIHBsYW5sYW1hbGFyYSAoa2Fwc2FtxLEsIHZlcmlsacWfIHnDtm50ZW1pLCBrYXTEsWzEsW0gYmlsZ2lsZXIQARgBEnEKa0XEn2l0aWNpbGVyaW4gZcSfaXRpbWkgdXlndWxhbWFsYXLEsW5hIChVemFrdGFuIGXEn2l0aW0gdXlndWxhbWFsYXLEsSBkYWhpbCkgaWxpxZ9raW4gcGxhbmxhbWEgKGthcHNhbcSxLCB2EAEYARgBckAKBVlhemFyGjcKNS8vc3NsLmdzdGF0aWMuY29tL2RvY3MvY29tbW9uL2JsdWVfc2lsaG91ZXR0ZTk2LTAucG5neACCATdzdWdnZXN0SWRJbXBvcnRhYTAxODE4Ni03NjQwLTRmMDItOGYyMS03NWRjZDZlZjRhY2NfMjE5iAEBmgEGCAAQABgAsAEAuAEBGPef9IS7MSD3n/SEuzEwAEI3c3VnZ2VzdElkSW1wb3J0YWEwMTgxODYtNzY0MC00ZjAyLThmMjEtNzVkY2Q2ZWY0YWNjXzIxOSKbBAoLQUFBQV85cG5RSTQSwwMKC0FBQUFfOXBuUUk0EgtBQUFBXzlwblFJNBoNCgl0ZXh0L2h0bWwSACIOCgp0ZXh0L3BsYWluEgAqPgoFWWF6YXIaNS8vc3NsLmdzdGF0aWMuY29tL2RvY3MvY29tbW9uL2JsdWVfc2lsaG91ZXR0ZTk2LTAucG5nMPGf9IS7MTjxn/SEuzFKqgEKJGFwcGxpY2F0aW9uL3ZuZC5nb29nbGUtYXBwcy5kb2NzLm1kcxqBAcLX2uQBexp5CnUKb1PDvHJlw6cgRG9rw7xtYW50YXN5b25sYXLEsTogS3VydW11biBiZWxpcmxpIHPDvHJlw6dsZXJpbmkgYcOnxLFrbGF5YW4sIGJlbGdlbGVuZGlyZW4gdmUgZ8O2cnNlbGxlxZ90aXJlbiBkb2vDvBABGAEQAXJACgVZYXphcho3CjUvL3NzbC5nc3RhdGljLmNvbS9kb2NzL2NvbW1vbi9ibHVlX3NpbGhvdWV0dGU5Ni0wLnBuZ3gAggE2c3VnZ2VzdElkSW1wb3J0YWEwMTgxODYtNzY0MC00ZjAyLThmMjEtNzVkY2Q2ZWY0YWNjXzgwiAEBmgEGCAAQABgAsAEAuAEBGPGf9IS7MSDxn/SEuzEwAEI2c3VnZ2VzdElkSW1wb3J0YWEwMTgxODYtNzY0MC00ZjAyLThmMjEtNzVkY2Q2ZWY0YWNjXzgwIq8DCgtBQUFBXzlwblFIVRLWAgoLQUFBQV85cG5RSFUSC0FBQUFfOXBuUUhVGg0KCXRleHQvaHRtbBIAIg4KCnRleHQvcGxhaW4SACo+CgVZYXphcho1Ly9zc2wuZ3N0YXRpYy5jb20vZG9jcy9jb21tb24vYmx1ZV9zaWxob3VldHRlOTYtMC5wbmcw+Z/0hLsxOPmf9IS7MUo9CiRhcHBsaWNhdGlvbi92bmQuZ29vZ2xlLWFwcHMuZG9jcy5tZHMaFcLX2uQBDxoNCgkKAyg1KRABGAAQAXJACgVZYXphcho3CjUvL3NzbC5nc3RhdGljLmNvbS9kb2NzL2NvbW1vbi9ibHVlX3NpbGhvdWV0dGU5Ni0wLnBuZ3gAggE3c3VnZ2VzdElkSW1wb3J0YWEwMTgxODYtNzY0MC00ZjAyLThmMjEtNzVkY2Q2ZWY0YWNjXzI2N4gBAZoBBggAEAAYALABALgBARj5n/SEuzEg+Z/0hLsxMABCN3N1Z2dlc3RJZEltcG9ydGFhMDE4MTg2LTc2NDAtNGYwMi04ZjIxLTc1ZGNkNmVmNGFjY18yNjcigAQKC0FBQUFfOXBuUUdvEqgDCgtBQUFBXzlwblFHbxILQUFBQV85cG5RR28aDQoJdGV4dC9odG1sEgAiDgoKdGV4dC9wbGFpbhIAKj4KBVlhemFyGjUvL3NzbC5nc3RhdGljLmNvbS9kb2NzL2NvbW1vbi9ibHVlX3NpbGhvdWV0dGU5Ni0wLnBuZzDxn/SEuzE48Z/0hLsxSo8BCiRhcHBsaWNhdGlvbi92bmQuZ29vZ2xlLWFwcHMuZG9jcy5tZHMaZ8LX2uQBYRpfClsKVSgzKSBTaWJlciB0ZWhkaXRsZXJlIHnDtm5lbGlrIHJpc2ssIHPEsXptYSB0ZXN0bGVyaSB2ZSBiYcSfbMSxIGl5aWxlxZ90aXJtZWxlciAoMykoNCkQARgAEAFyQAoFWWF6YXIaNwo1Ly9zc2wuZ3N0YXRpYy5jb20vZG9jcy9jb21tb24vYmx1ZV9zaWxob3VldHRlOTYtMC5wbmd4AIIBNnN1Z2dlc3RJZEltcG9ydGFhMDE4MTg2LTc2NDAtNGYwMi04ZjIxLTc1ZGNkNmVmNGFjY183MogBAZoBBggAEAAYALABALgBARjxn/SEuzEg8Z/0hLsxMABCNnN1Z2dlc3RJZEltcG9ydGFhMDE4MTg2LTc2NDAtNGYwMi04ZjIxLTc1ZGNkNmVmNGFjY183MiKWBAoLQUFBQV85cG5RSTASvQMKC0FBQUFfOXBuUUkwEgtBQUFBXzlwblFJMBoNCgl0ZXh0L2h0bWwSACIOCgp0ZXh0L3BsYWluEgAqPgoFWWF6YXIaNS8vc3NsLmdzdGF0aWMuY29tL2RvY3MvY29tbW9uL2JsdWVfc2lsaG91ZXR0ZTk2LTAucG5nMPWf9IS7MTj1n/SEuzFKowEKJGFwcGxpY2F0aW9uL3ZuZC5nb29nbGUtYXBwcy5kb2NzLm1kcxp7wtfa5AF1GnMKbwppLyBLdXJ1bXVuIHdlYnNheWZhc8SxbmRhIGlsYW4gZWRpbG1pxZ8gYWthZGVtaWsgZGVzdGVrIGhpem1ldGxlcmksIHBzaWtvbG9qaWsgZGFuxLHFn21hbmzEsWsgdmV5YSBrYXJpeWVyEAEYARABckAKBVlhemFyGjcKNS8vc3NsLmdzdGF0aWMuY29tL2RvY3MvY29tbW9uL2JsdWVfc2lsaG91ZXR0ZTk2LTAucG5neACCATdzdWdnZXN0SWRJbXBvcnRhYTAxODE4Ni03NjQwLTRmMDItOGYyMS03NWRjZDZlZjRhY2NfMTcxiAEBmgEGCAAQABgAsAEAuAEBGPWf9IS7MSD1n/SEuzEwAEI3c3VnZ2VzdElkSW1wb3J0YWEwMTgxODYtNzY0MC00ZjAyLThmMjEtNzVkY2Q2ZWY0YWNjXzE3MSKWBAoLQUFBQV85cG5RSFESvQMKC0FBQUFfOXBuUUhREgtBQUFBXzlwblFIURoNCgl0ZXh0L2h0bWwSACIOCgp0ZXh0L3BsYWluEgAqPgoFWWF6YXIaNS8vc3NsLmdzdGF0aWMuY29tL2RvY3MvY29tbW9uL2JsdWVfc2lsaG91ZXR0ZTk2LTAucG5nMPqf9IS7MTj6n/SEuzFKowEKJGFwcGxpY2F0aW9uL3ZuZC5nb29nbGUtYXBwcy5kb2NzLm1kcxp7wtfa5AF1GnMKbwppxLEgZ8O2c3RlcmVuIGthbsSxdGxhciAoMikgS3VydW11biBoZWRlZmxlcml5bGUgdmUgcGxhbmxhbWFsYXLEsXlsYSB1eXVtbHUgdG9wbHVtc2FsIGthdGvEsSBmYWFsaXlldGxlcmluEAEYARABckAKBVlhemFyGjcKNS8vc3NsLmdzdGF0aWMuY29tL2RvY3MvY29tbW9uL2JsdWVfc2lsaG91ZXR0ZTk2LTAucG5neACCATdzdWdnZXN0SWRJbXBvcnRhYTAxODE4Ni03NjQwLTRmMDItOGYyMS03NWRjZDZlZjRhY2NfMzAziAEBmgEGCAAQABgAsAEAuAEBGPqf9IS7MSD6n/SEuzEwAEI3c3VnZ2VzdElkSW1wb3J0YWEwMTgxODYtNzY0MC00ZjAyLThmMjEtNzVkY2Q2ZWY0YWNjXzMwMyL+AwoLQUFBQV85cG5RR3cSpQMKC0FBQUFfOXBuUUd3EgtBQUFBXzlwblFHdxoNCgl0ZXh0L2h0bWwSACIOCgp0ZXh0L3BsYWluEgAqPgoFWWF6YXIaNS8vc3NsLmdzdGF0aWMuY29tL2RvY3MvY29tbW9uL2JsdWVfc2lsaG91ZXR0ZTk2LTAucG5nMPaf9IS7MTj2n/SEuzFKiwEKJGFwcGxpY2F0aW9uL3ZuZC5nb29nbGUtYXBwcy5kb2NzLm1kcxpjwtfa5AFdGlsKVwpRZcSfaXRpbSBvbGFuYWtsYXLEsW5hIG5pdGVsaWtsaSB2ZSBhZGlsIGVyacWfaW1pbmUgaWxpxZ9raW4gcGxhbmxhbWEga2FuxLF0bGFyxLEsEAEYABABckAKBVlhemFyGjcKNS8vc3NsLmdzdGF0aWMuY29tL2RvY3MvY29tbW9uL2JsdWVfc2lsaG91ZXR0ZTk2LTAucG5neACCATdzdWdnZXN0SWRJbXBvcnRhYTAxODE4Ni03NjQwLTRmMDItOGYyMS03NWRjZDZlZjRhY2NfMTk1iAEBmgEGCAAQABgAsAEAuAEBGPaf9IS7MSD2n/SEuzEwAEI3c3VnZ2VzdElkSW1wb3J0YWEwMTgxODYtNzY0MC00ZjAyLThmMjEtNzVkY2Q2ZWY0YWNjXzE5NSKvAwoLQUFBQV85cG5RSTgS1gIKC0FBQUFfOXBuUUk4EgtBQUFBXzlwblFJOB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jmIAQGaAQYIABAAGACwAQC4AQEY9J/0hLsxIPSf9IS7MTAAQjdzdWdnZXN0SWRJbXBvcnRhYTAxODE4Ni03NjQwLTRmMDItOGYyMS03NWRjZDZlZjRhY2NfMTI5Iq8DCgtBQUFBXzlwblFIWRLWAgoLQUFBQV85cG5RSFkSC0FBQUFfOXBuUUhZGg0KCXRleHQvaHRtbBIAIg4KCnRleHQvcGxhaW4SACo+CgVZYXphcho1Ly9zc2wuZ3N0YXRpYy5jb20vZG9jcy9jb21tb24vYmx1ZV9zaWxob3VldHRlOTYtMC5wbmcw9J/0hLsxOPSf9IS7MUo9CiRhcHBsaWNhdGlvbi92bmQuZ29vZ2xlLWFwcHMuZG9jcy5tZHMaFcLX2uQBDxoNCgkKAygyKRABGAAQAXJACgVZYXphcho3CjUvL3NzbC5nc3RhdGljLmNvbS9kb2NzL2NvbW1vbi9ibHVlX3NpbGhvdWV0dGU5Ni0wLnBuZ3gAggE3c3VnZ2VzdElkSW1wb3J0YWEwMTgxODYtNzY0MC00ZjAyLThmMjEtNzVkY2Q2ZWY0YWNjXzEzOIgBAZoBBggAEAAYALABALgBARj0n/SEuzEg9J/0hLsxMABCN3N1Z2dlc3RJZEltcG9ydGFhMDE4MTg2LTc2NDAtNGYwMi04ZjIxLTc1ZGNkNmVmNGFjY18xM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gAaj4KNXN1Z2dlc3RJZEltcG9ydGFhMDE4MTg2LTc2NDAtNGYwMi04ZjIxLTc1ZGNkNmVmNGFjY185EgVZYXphcmpACjdzdWdnZXN0SWRJbXBvcnRhYTAxODE4Ni03NjQwLTRmMDItOGYyMS03NWRjZDZlZjRhY2NfMTk4EgVZYXphcmpACjdzdWdnZXN0SWRJbXBvcnRhYTAxODE4Ni03NjQwLTRmMDItOGYyMS03NWRjZDZlZjRhY2NfMTkxEgVZYXphcmo/CjZzdWdnZXN0SWRJbXBvcnRhYTAxODE4Ni03NjQwLTRmMDItOGYyMS03NWRjZDZlZjRhY2NfMzESBVlhemFyakAKN3N1Z2dlc3RJZEltcG9ydGFhMDE4MTg2LTc2NDAtNGYwMi04ZjIxLTc1ZGNkNmVmNGFjY18xMjcSBVlhemFyakAKN3N1Z2dlc3RJZEltcG9ydGFhMDE4MTg2LTc2NDAtNGYwMi04ZjIxLTc1ZGNkNmVmNGFjY18yMjISBVlhemFyakAKN3N1Z2dlc3RJZEltcG9ydGFhMDE4MTg2LTc2NDAtNGYwMi04ZjIxLTc1ZGNkNmVmNGFjY18yMTESBVlhemFyakAKN3N1Z2dlc3RJZEltcG9ydGFhMDE4MTg2LTc2NDAtNGYwMi04ZjIxLTc1ZGNkNmVmNGFjY18xNjQSBVlhemFyakAKN3N1Z2dlc3RJZEltcG9ydGFhMDE4MTg2LTc2NDAtNGYwMi04ZjIxLTc1ZGNkNmVmNGFjY18yMzUSBVlhemFyakAKN3N1Z2dlc3RJZEltcG9ydGFhMDE4MTg2LTc2NDAtNGYwMi04ZjIxLTc1ZGNkNmVmNGFjY18yOTgSBVlhemFyakAKN3N1Z2dlc3RJZEltcG9ydGFhMDE4MTg2LTc2NDAtNGYwMi04ZjIxLTc1ZGNkNmVmNGFjY18yMDgSBVlhemFyaj8KNnN1Z2dlc3RJZEltcG9ydGFhMDE4MTg2LTc2NDAtNGYwMi04ZjIxLTc1ZGNkNmVmNGFjY183MRIFWWF6YXJqQAo3c3VnZ2VzdElkSW1wb3J0YWEwMTgxODYtNzY0MC00ZjAyLThmMjEtNzVkY2Q2ZWY0YWNjXzE1MhIFWWF6YXJqQAo3c3VnZ2VzdElkSW1wb3J0YWEwMTgxODYtNzY0MC00ZjAyLThmMjEtNzVkY2Q2ZWY0YWNjXzEwNBIFWWF6YXJqQAo3c3VnZ2VzdElkSW1wb3J0YWEwMTgxODYtNzY0MC00ZjAyLThmMjEtNzVkY2Q2ZWY0YWNjXzI5ORIFWWF6YXJqQAo3c3VnZ2VzdElkSW1wb3J0YWEwMTgxODYtNzY0MC00ZjAyLThmMjEtNzVkY2Q2ZWY0YWNjXzEyMRIFWWF6YXJqQAo3c3VnZ2VzdElkSW1wb3J0YWEwMTgxODYtNzY0MC00ZjAyLThmMjEtNzVkY2Q2ZWY0YWNjXzIzNhIFWWF6YXJqQAo3c3VnZ2VzdElkSW1wb3J0YWEwMTgxODYtNzY0MC00ZjAyLThmMjEtNzVkY2Q2ZWY0YWNjXzE4NxIFWWF6YXJqQAo3c3VnZ2VzdElkSW1wb3J0YWEwMTgxODYtNzY0MC00ZjAyLThmMjEtNzVkY2Q2ZWY0YWNjXzI3NhIFWWF6YXJqPwo2c3VnZ2VzdElkSW1wb3J0YWEwMTgxODYtNzY0MC00ZjAyLThmMjEtNzVkY2Q2ZWY0YWNjXzExEgVZYXphcmo/CjZzdWdnZXN0SWRJbXBvcnRhYTAxODE4Ni03NjQwLTRmMDItOGYyMS03NWRjZDZlZjRhY2NfNzgSBVlhemFyaj8KNnN1Z2dlc3RJZEltcG9ydGFhMDE4MTg2LTc2NDAtNGYwMi04ZjIxLTc1ZGNkNmVmNGFjY183MBIFWWF6YXJqQAo3c3VnZ2VzdElkSW1wb3J0YWEwMTgxODYtNzY0MC00ZjAyLThmMjEtNzVkY2Q2ZWY0YWNjXzE3NhIFWWF6YXJqQAo3c3VnZ2VzdElkSW1wb3J0YWEwMTgxODYtNzY0MC00ZjAyLThmMjEtNzVkY2Q2ZWY0YWNjXzI5NhIFWWF6YXJqQAo3c3VnZ2VzdElkSW1wb3J0YWEwMTgxODYtNzY0MC00ZjAyLThmMjEtNzVkY2Q2ZWY0YWNjXzIwMBIFWWF6YXJqQAo3c3VnZ2VzdElkSW1wb3J0YWEwMTgxODYtNzY0MC00ZjAyLThmMjEtNzVkY2Q2ZWY0YWNjXzMwMhIFWWF6YXJqPwo2c3VnZ2VzdElkSW1wb3J0YWEwMTgxODYtNzY0MC00ZjAyLThmMjEtNzVkY2Q2ZWY0YWNjXzY2EgVZYXphcmpACjdzdWdnZXN0SWRJbXBvcnRhYTAxODE4Ni03NjQwLTRmMDItOGYyMS03NWRjZDZlZjRhY2NfMjE2EgVZYXphcmo/CjZzdWdnZXN0SWRJbXBvcnRhYTAxODE4Ni03NjQwLTRmMDItOGYyMS03NWRjZDZlZjRhY2NfMjMSBVlhemFyakAKN3N1Z2dlc3RJZEltcG9ydGFhMDE4MTg2LTc2NDAtNGYwMi04ZjIxLTc1ZGNkNmVmNGFjY18xMzASBVlhemFyaj8KNnN1Z2dlc3RJZEltcG9ydGFhMDE4MTg2LTc2NDAtNGYwMi04ZjIxLTc1ZGNkNmVmNGFjY185NBIFWWF6YXJqQAo3c3VnZ2VzdElkSW1wb3J0YWEwMTgxODYtNzY0MC00ZjAyLThmMjEtNzVkY2Q2ZWY0YWNjXzE2NxIFWWF6YXJqQAo3c3VnZ2VzdElkSW1wb3J0YWEwMTgxODYtNzY0MC00ZjAyLThmMjEtNzVkY2Q2ZWY0YWNjXzE3NxIFWWF6YXJqQAo3c3VnZ2VzdElkSW1wb3J0YWEwMTgxODYtNzY0MC00ZjAyLThmMjEtNzVkY2Q2ZWY0YWNjXzEwMBIFWWF6YXJqQAo3c3VnZ2VzdElkSW1wb3J0YWEwMTgxODYtNzY0MC00ZjAyLThmMjEtNzVkY2Q2ZWY0YWNjXzExNRIFWWF6YXJqPwo2c3VnZ2VzdElkSW1wb3J0YWEwMTgxODYtNzY0MC00ZjAyLThmMjEtNzVkY2Q2ZWY0YWNjXzk4EgVZYXphcmpACjdzdWdnZXN0SWRJbXBvcnRhYTAxODE4Ni03NjQwLTRmMDItOGYyMS03NWRjZDZlZjRhY2NfMTk3EgVZYXphcmpACjdzdWdnZXN0SWRJbXBvcnRhYTAxODE4Ni03NjQwLTRmMDItOGYyMS03NWRjZDZlZjRhY2NfMzAwEgVZYXphcmpACjdzdWdnZXN0SWRJbXBvcnRhYTAxODE4Ni03NjQwLTRmMDItOGYyMS03NWRjZDZlZjRhY2NfMTY1EgVZYXphcmpACjdzdWdnZXN0SWRJbXBvcnRhYTAxODE4Ni03NjQwLTRmMDItOGYyMS03NWRjZDZlZjRhY2NfMTQ0EgVZYXphcmo+CjVzdWdnZXN0SWRJbXBvcnRhYTAxODE4Ni03NjQwLTRmMDItOGYyMS03NWRjZDZlZjRhY2NfMhIFWWF6YXJqQAo3c3VnZ2VzdElkSW1wb3J0YWEwMTgxODYtNzY0MC00ZjAyLThmMjEtNzVkY2Q2ZWY0YWNjXzI4ORIFWWF6YXJqQAo3c3VnZ2VzdElkSW1wb3J0YWEwMTgxODYtNzY0MC00ZjAyLThmMjEtNzVkY2Q2ZWY0YWNjXzE1NRIFWWF6YXJqPwo2c3VnZ2VzdElkSW1wb3J0YWEwMTgxODYtNzY0MC00ZjAyLThmMjEtNzVkY2Q2ZWY0YWNjXzkxEgVZYXphcmpACjdzdWdnZXN0SWRJbXBvcnRhYTAxODE4Ni03NjQwLTRmMDItOGYyMS03NWRjZDZlZjRhY2NfMTI4EgVZYXphcmpACjdzdWdnZXN0SWRJbXBvcnRhYTAxODE4Ni03NjQwLTRmMDItOGYyMS03NWRjZDZlZjRhY2NfMTk5EgVZYXphcmpACjdzdWdnZXN0SWRJbXBvcnRhYTAxODE4Ni03NjQwLTRmMDItOGYyMS03NWRjZDZlZjRhY2NfMjMwEgVZYXphcmpACjdzdWdnZXN0SWRJbXBvcnRhYTAxODE4Ni03NjQwLTRmMDItOGYyMS03NWRjZDZlZjRhY2NfMjM4EgVZYXphcmpACjdzdWdnZXN0SWRJbXBvcnRhYTAxODE4Ni03NjQwLTRmMDItOGYyMS03NWRjZDZlZjRhY2NfMTI2EgVZYXphcmpACjdzdWdnZXN0SWRJbXBvcnRhYTAxODE4Ni03NjQwLTRmMDItOGYyMS03NWRjZDZlZjRhY2NfMjAyEgVZYXphcmpACjdzdWdnZXN0SWRJbXBvcnRhYTAxODE4Ni03NjQwLTRmMDItOGYyMS03NWRjZDZlZjRhY2NfMTg0EgVZYXphcmpACjdzdWdnZXN0SWRJbXBvcnRhYTAxODE4Ni03NjQwLTRmMDItOGYyMS03NWRjZDZlZjRhY2NfMTc1EgVZYXphcmpACjdzdWdnZXN0SWRJbXBvcnRhYTAxODE4Ni03NjQwLTRmMDItOGYyMS03NWRjZDZlZjRhY2NfMjY1EgVZYXphcmo+CjVzdWdnZXN0SWRJbXBvcnRhYTAxODE4Ni03NjQwLTRmMDItOGYyMS03NWRjZDZlZjRhY2NfNxIFWWF6YXJqQAo3c3VnZ2VzdElkSW1wb3J0YWEwMTgxODYtNzY0MC00ZjAyLThmMjEtNzVkY2Q2ZWY0YWNjXzI0NxIFWWF6YXJqPwo2c3VnZ2VzdElkSW1wb3J0YWEwMTgxODYtNzY0MC00ZjAyLThmMjEtNzVkY2Q2ZWY0YWNjXzQyEgVZYXphcmpACjdzdWdnZXN0SWRJbXBvcnRhYTAxODE4Ni03NjQwLTRmMDItOGYyMS03NWRjZDZlZjRhY2NfMTI1EgVZYXphcmpACjdzdWdnZXN0SWRJbXBvcnRhYTAxODE4Ni03NjQwLTRmMDItOGYyMS03NWRjZDZlZjRhY2NfMjgxEgVZYXphcmo/CjZzdWdnZXN0SWRJbXBvcnRhYTAxODE4Ni03NjQwLTRmMDItOGYyMS03NWRjZDZlZjRhY2NfNjQSBVlhemFyaj4KNXN1Z2dlc3RJZEltcG9ydGFhMDE4MTg2LTc2NDAtNGYwMi04ZjIxLTc1ZGNkNmVmNGFjY18xEgVZYXphcmpACjdzdWdnZXN0SWRJbXBvcnRhYTAxODE4Ni03NjQwLTRmMDItOGYyMS03NWRjZDZlZjRhY2NfMjcwEgVZYXphcmpACjdzdWdnZXN0SWRJbXBvcnRhYTAxODE4Ni03NjQwLTRmMDItOGYyMS03NWRjZDZlZjRhY2NfMTc4EgVZYXphcmpACjdzdWdnZXN0SWRJbXBvcnRhYTAxODE4Ni03NjQwLTRmMDItOGYyMS03NWRjZDZlZjRhY2NfMTMzEgVZYXphcmpACjdzdWdnZXN0SWRJbXBvcnRhYTAxODE4Ni03NjQwLTRmMDItOGYyMS03NWRjZDZlZjRhY2NfMTEyEgVZYXphcmo/CjZzdWdnZXN0SWRJbXBvcnRhYTAxODE4Ni03NjQwLTRmMDItOGYyMS03NWRjZDZlZjRhY2NfNTcSBVlhemFyaj8KNnN1Z2dlc3RJZEltcG9ydGFhMDE4MTg2LTc2NDAtNGYwMi04ZjIxLTc1ZGNkNmVmNGFjY183NhIFWWF6YXJqQAo3c3VnZ2VzdElkSW1wb3J0YWEwMTgxODYtNzY0MC00ZjAyLThmMjEtNzVkY2Q2ZWY0YWNjXzIzNBIFWWF6YXJqQAo3c3VnZ2VzdElkSW1wb3J0YWEwMTgxODYtNzY0MC00ZjAyLThmMjEtNzVkY2Q2ZWY0YWNjXzIzMxIFWWF6YXJqPwo2c3VnZ2VzdElkSW1wb3J0YWEwMTgxODYtNzY0MC00ZjAyLThmMjEtNzVkY2Q2ZWY0YWNjXzE0EgVZYXphcmo/CjZzdWdnZXN0SWRJbXBvcnRhYTAxODE4Ni03NjQwLTRmMDItOGYyMS03NWRjZDZlZjRhY2NfMzASBVlhemFyakAKN3N1Z2dlc3RJZEltcG9ydGFhMDE4MTg2LTc2NDAtNGYwMi04ZjIxLTc1ZGNkNmVmNGFjY18xMTESBVlhemFyaj8KNnN1Z2dlc3RJZEltcG9ydGFhMDE4MTg2LTc2NDAtNGYwMi04ZjIxLTc1ZGNkNmVmNGFjY181MhIFWWF6YXJqQAo3c3VnZ2VzdElkSW1wb3J0YWEwMTgxODYtNzY0MC00ZjAyLThmMjEtNzVkY2Q2ZWY0YWNjXzIwMxIFWWF6YXJqQAo3c3VnZ2VzdElkSW1wb3J0YWEwMTgxODYtNzY0MC00ZjAyLThmMjEtNzVkY2Q2ZWY0YWNjXzEwMxIFWWF6YXJqQAo3c3VnZ2VzdElkSW1wb3J0YWEwMTgxODYtNzY0MC00ZjAyLThmMjEtNzVkY2Q2ZWY0YWNjXzE2MxIFWWF6YXJqQAo3c3VnZ2VzdElkSW1wb3J0YWEwMTgxODYtNzY0MC00ZjAyLThmMjEtNzVkY2Q2ZWY0YWNjXzEwNRIFWWF6YXJqQAo3c3VnZ2VzdElkSW1wb3J0YWEwMTgxODYtNzY0MC00ZjAyLThmMjEtNzVkY2Q2ZWY0YWNjXzE0MxIFWWF6YXJqQAo3c3VnZ2VzdElkSW1wb3J0YWEwMTgxODYtNzY0MC00ZjAyLThmMjEtNzVkY2Q2ZWY0YWNjXzE5NhIFWWF6YXJqQAo3c3VnZ2VzdElkSW1wb3J0YWEwMTgxODYtNzY0MC00ZjAyLThmMjEtNzVkY2Q2ZWY0YWNjXzExNBIFWWF6YXJqQAo3c3VnZ2VzdElkSW1wb3J0YWEwMTgxODYtNzY0MC00ZjAyLThmMjEtNzVkY2Q2ZWY0YWNjXzE1MRIFWWF6YXJqPwo2c3VnZ2VzdElkSW1wb3J0YWEwMTgxODYtNzY0MC00ZjAyLThmMjEtNzVkY2Q2ZWY0YWNjXzc3EgVZYXphcmo/CjZzdWdnZXN0SWRJbXBvcnRhYTAxODE4Ni03NjQwLTRmMDItOGYyMS03NWRjZDZlZjRhY2NfNzUSBVlhemFyakAKN3N1Z2dlc3RJZEltcG9ydGFhMDE4MTg2LTc2NDAtNGYwMi04ZjIxLTc1ZGNkNmVmNGFjY18yODQSBVlhemFyakAKN3N1Z2dlc3RJZEltcG9ydGFhMDE4MTg2LTc2NDAtNGYwMi04ZjIxLTc1ZGNkNmVmNGFjY18yNTkSBVlhemFyakAKN3N1Z2dlc3RJZEltcG9ydGFhMDE4MTg2LTc2NDAtNGYwMi04ZjIxLTc1ZGNkNmVmNGFjY18xMTcSBVlhemFyakAKN3N1Z2dlc3RJZEltcG9ydGFhMDE4MTg2LTc2NDAtNGYwMi04ZjIxLTc1ZGNkNmVmNGFjY18yNTASBVlhemFyaj8KNnN1Z2dlc3RJZEltcG9ydGFhMDE4MTg2LTc2NDAtNGYwMi04ZjIxLTc1ZGNkNmVmNGFjY182MhIFWWF6YXJqQAo3c3VnZ2VzdElkSW1wb3J0YWEwMTgxODYtNzY0MC00ZjAyLThmMjEtNzVkY2Q2ZWY0YWNjXzE5MhIFWWF6YXJqQAo3c3VnZ2VzdElkSW1wb3J0YWEwMTgxODYtNzY0MC00ZjAyLThmMjEtNzVkY2Q2ZWY0YWNjXzI5MRIFWWF6YXJqPwo2c3VnZ2VzdElkSW1wb3J0YWEwMTgxODYtNzY0MC00ZjAyLThmMjEtNzVkY2Q2ZWY0YWNjXzM1EgVZYXphcmo/CjZzdWdnZXN0SWRJbXBvcnRhYTAxODE4Ni03NjQwLTRmMDItOGYyMS03NWRjZDZlZjRhY2NfNjgSBVlhemFyakAKN3N1Z2dlc3RJZEltcG9ydGFhMDE4MTg2LTc2NDAtNGYwMi04ZjIxLTc1ZGNkNmVmNGFjY18xMjASBVlhemFyakAKN3N1Z2dlc3RJZEltcG9ydGFhMDE4MTg2LTc2NDAtNGYwMi04ZjIxLTc1ZGNkNmVmNGFjY18yNDISBVlhemFyakAKN3N1Z2dlc3RJZEltcG9ydGFhMDE4MTg2LTc2NDAtNGYwMi04ZjIxLTc1ZGNkNmVmNGFjY18yODYSBVlhemFyakAKN3N1Z2dlc3RJZEltcG9ydGFhMDE4MTg2LTc2NDAtNGYwMi04ZjIxLTc1ZGNkNmVmNGFjY18xMDISBVlhemFyakAKN3N1Z2dlc3RJZEltcG9ydGFhMDE4MTg2LTc2NDAtNGYwMi04ZjIxLTc1ZGNkNmVmNGFjY18yNTYSBVlhemFyakAKN3N1Z2dlc3RJZEltcG9ydGFhMDE4MTg2LTc2NDAtNGYwMi04ZjIxLTc1ZGNkNmVmNGFjY18xNTQSBVlhemFyaj8KNnN1Z2dlc3RJZEltcG9ydGFhMDE4MTg2LTc2NDAtNGYwMi04ZjIxLTc1ZGNkNmVmNGFjY180ORIFWWF6YXJqPwo2c3VnZ2VzdElkSW1wb3J0YWEwMTgxODYtNzY0MC00ZjAyLThmMjEtNzVkY2Q2ZWY0YWNjXzMzEgVZYXphcmo/CjZzdWdnZXN0SWRJbXBvcnRhYTAxODE4Ni03NjQwLTRmMDItOGYyMS03NWRjZDZlZjRhY2NfNTMSBVlhemFyaj8KNnN1Z2dlc3RJZEltcG9ydGFhMDE4MTg2LTc2NDAtNGYwMi04ZjIxLTc1ZGNkNmVmNGFjY184NBIFWWF6YXJqQAo3c3VnZ2VzdElkSW1wb3J0YWEwMTgxODYtNzY0MC00ZjAyLThmMjEtNzVkY2Q2ZWY0YWNjXzI2ORIFWWF6YXJqQAo3c3VnZ2VzdElkSW1wb3J0YWEwMTgxODYtNzY0MC00ZjAyLThmMjEtNzVkY2Q2ZWY0YWNjXzI1MhIFWWF6YXJqQAo3c3VnZ2VzdElkSW1wb3J0YWEwMTgxODYtNzY0MC00ZjAyLThmMjEtNzVkY2Q2ZWY0YWNjXzIzNxIFWWF6YXJqPwo2c3VnZ2VzdElkSW1wb3J0YWEwMTgxODYtNzY0MC00ZjAyLThmMjEtNzVkY2Q2ZWY0YWNjXzE2EgVZYXphcmpACjdzdWdnZXN0SWRJbXBvcnRhYTAxODE4Ni03NjQwLTRmMDItOGYyMS03NWRjZDZlZjRhY2NfMTcyEgVZYXphcmpACjdzdWdnZXN0SWRJbXBvcnRhYTAxODE4Ni03NjQwLTRmMDItOGYyMS03NWRjZDZlZjRhY2NfMjUzEgVZYXphcmo/CjZzdWdnZXN0SWRJbXBvcnRhYTAxODE4Ni03NjQwLTRmMDItOGYyMS03NWRjZDZlZjRhY2NfNjUSBVlhemFyakAKN3N1Z2dlc3RJZEltcG9ydGFhMDE4MTg2LTc2NDAtNGYwMi04ZjIxLTc1ZGNkNmVmNGFjY18xNjkSBVlhemFyakAKN3N1Z2dlc3RJZEltcG9ydGFhMDE4MTg2LTc2NDAtNGYwMi04ZjIxLTc1ZGNkNmVmNGFjY18xNDASBVlhemFyakAKN3N1Z2dlc3RJZEltcG9ydGFhMDE4MTg2LTc2NDAtNGYwMi04ZjIxLTc1ZGNkNmVmNGFjY18xMTkSBVlhemFyakAKN3N1Z2dlc3RJZEltcG9ydGFhMDE4MTg2LTc2NDAtNGYwMi04ZjIxLTc1ZGNkNmVmNGFjY18yNzISBVlhemFyaj8KNnN1Z2dlc3RJZEltcG9ydGFhMDE4MTg2LTc2NDAtNGYwMi04ZjIxLTc1ZGNkNmVmNGFjY18yORIFWWF6YXJqQAo3c3VnZ2VzdElkSW1wb3J0YWEwMTgxODYtNzY0MC00ZjAyLThmMjEtNzVkY2Q2ZWY0YWNjXzE1MxIFWWF6YXJqQAo3c3VnZ2VzdElkSW1wb3J0YWEwMTgxODYtNzY0MC00ZjAyLThmMjEtNzVkY2Q2ZWY0YWNjXzE5MxIFWWF6YXJqPwo2c3VnZ2VzdElkSW1wb3J0YWEwMTgxODYtNzY0MC00ZjAyLThmMjEtNzVkY2Q2ZWY0YWNjXzg4EgVZYXphcmo/CjZzdWdnZXN0SWRJbXBvcnRhYTAxODE4Ni03NjQwLTRmMDItOGYyMS03NWRjZDZlZjRhY2NfMTgSBVlhemFyakAKN3N1Z2dlc3RJZEltcG9ydGFhMDE4MTg2LTc2NDAtNGYwMi04ZjIxLTc1ZGNkNmVmNGFjY18xMzYSBVlhemFyakAKN3N1Z2dlc3RJZEltcG9ydGFhMDE4MTg2LTc2NDAtNGYwMi04ZjIxLTc1ZGNkNmVmNGFjY18xNzkSBVlhemFyaj8KNnN1Z2dlc3RJZEltcG9ydGFhMDE4MTg2LTc2NDAtNGYwMi04ZjIxLTc1ZGNkNmVmNGFjY183ORIFWWF6YXJqQAo3c3VnZ2VzdElkSW1wb3J0YWEwMTgxODYtNzY0MC00ZjAyLThmMjEtNzVkY2Q2ZWY0YWNjXzE2OBIFWWF6YXJqQAo3c3VnZ2VzdElkSW1wb3J0YWEwMTgxODYtNzY0MC00ZjAyLThmMjEtNzVkY2Q2ZWY0YWNjXzI2NhIFWWF6YXJqPwo2c3VnZ2VzdElkSW1wb3J0YWEwMTgxODYtNzY0MC00ZjAyLThmMjEtNzVkY2Q2ZWY0YWNjXzIwEgVZYXphcmpACjdzdWdnZXN0SWRJbXBvcnRhYTAxODE4Ni03NjQwLTRmMDItOGYyMS03NWRjZDZlZjRhY2NfMjU0EgVZYXphcmpACjdzdWdnZXN0SWRJbXBvcnRhYTAxODE4Ni03NjQwLTRmMDItOGYyMS03NWRjZDZlZjRhY2NfMjI0EgVZYXphcmo/CjZzdWdnZXN0SWRJbXBvcnRhYTAxODE4Ni03NjQwLTRmMDItOGYyMS03NWRjZDZlZjRhY2NfOTMSBVlhemFyakAKN3N1Z2dlc3RJZEltcG9ydGFhMDE4MTg2LTc2NDAtNGYwMi04ZjIxLTc1ZGNkNmVmNGFjY18xNzASBVlhemFyakAKN3N1Z2dlc3RJZEltcG9ydGFhMDE4MTg2LTc2NDAtNGYwMi04ZjIxLTc1ZGNkNmVmNGFjY18yNjISBVlhemFyakAKN3N1Z2dlc3RJZEltcG9ydGFhMDE4MTg2LTc2NDAtNGYwMi04ZjIxLTc1ZGNkNmVmNGFjY18xNTASBVlhemFyaj8KNnN1Z2dlc3RJZEltcG9ydGFhMDE4MTg2LTc2NDAtNGYwMi04ZjIxLTc1ZGNkNmVmNGFjY18yMhIFWWF6YXJqPwo2c3VnZ2VzdElkSW1wb3J0YWEwMTgxODYtNzY0MC00ZjAyLThmMjEtNzVkY2Q2ZWY0YWNjXzg5EgVZYXphcmpACjdzdWdnZXN0SWRJbXBvcnRhYTAxODE4Ni03NjQwLTRmMDItOGYyMS03NWRjZDZlZjRhY2NfMTU4EgVZYXphcmpACjdzdWdnZXN0SWRJbXBvcnRhYTAxODE4Ni03NjQwLTRmMDItOGYyMS03NWRjZDZlZjRhY2NfMjY4EgVZYXphcmpACjdzdWdnZXN0SWRJbXBvcnRhYTAxODE4Ni03NjQwLTRmMDItOGYyMS03NWRjZDZlZjRhY2NfMTMyEgVZYXphcmpACjdzdWdnZXN0SWRJbXBvcnRhYTAxODE4Ni03NjQwLTRmMDItOGYyMS03NWRjZDZlZjRhY2NfMTEzEgVZYXphcmpACjdzdWdnZXN0SWRJbXBvcnRhYTAxODE4Ni03NjQwLTRmMDItOGYyMS03NWRjZDZlZjRhY2NfMTM5EgVZYXphcmpACjdzdWdnZXN0SWRJbXBvcnRhYTAxODE4Ni03NjQwLTRmMDItOGYyMS03NWRjZDZlZjRhY2NfMTMxEgVZYXphcmpACjdzdWdnZXN0SWRJbXBvcnRhYTAxODE4Ni03NjQwLTRmMDItOGYyMS03NWRjZDZlZjRhY2NfMjE5EgVZYXphcmo/CjZzdWdnZXN0SWRJbXBvcnRhYTAxODE4Ni03NjQwLTRmMDItOGYyMS03NWRjZDZlZjRhY2NfODASBVlhemFyakAKN3N1Z2dlc3RJZEltcG9ydGFhMDE4MTg2LTc2NDAtNGYwMi04ZjIxLTc1ZGNkNmVmNGFjY18yNjcSBVlhemFyaj8KNnN1Z2dlc3RJZEltcG9ydGFhMDE4MTg2LTc2NDAtNGYwMi04ZjIxLTc1ZGNkNmVmNGFjY183MhIFWWF6YXJqQAo3c3VnZ2VzdElkSW1wb3J0YWEwMTgxODYtNzY0MC00ZjAyLThmMjEtNzVkY2Q2ZWY0YWNjXzE3MRIFWWF6YXJqQAo3c3VnZ2VzdElkSW1wb3J0YWEwMTgxODYtNzY0MC00ZjAyLThmMjEtNzVkY2Q2ZWY0YWNjXzMwMxIFWWF6YXJqQAo3c3VnZ2VzdElkSW1wb3J0YWEwMTgxODYtNzY0MC00ZjAyLThmMjEtNzVkY2Q2ZWY0YWNjXzE5NRIFWWF6YXJqQAo3c3VnZ2VzdElkSW1wb3J0YWEwMTgxODYtNzY0MC00ZjAyLThmMjEtNzVkY2Q2ZWY0YWNjXzEyORIFWWF6YXJqQAo3c3VnZ2VzdElkSW1wb3J0YWEwMTgxODYtNzY0MC00ZjAyLThmMjEtNzVkY2Q2ZWY0YWNjXzEzOBIFWWF6YXJyITFKMksxZ3FJT2k4YTdXQXNvLXdhVklFQnJEekFwRzhN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74AF95-D8CA-44EE-A3CC-4D15B8DF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40</Pages>
  <Words>8065</Words>
  <Characters>45972</Characters>
  <Application>Microsoft Office Word</Application>
  <DocSecurity>0</DocSecurity>
  <Lines>383</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ÇUFALI</dc:creator>
  <cp:lastModifiedBy>Durna fakülte</cp:lastModifiedBy>
  <cp:revision>9</cp:revision>
  <cp:lastPrinted>2024-02-21T12:50:00Z</cp:lastPrinted>
  <dcterms:created xsi:type="dcterms:W3CDTF">2024-12-18T16:55:00Z</dcterms:created>
  <dcterms:modified xsi:type="dcterms:W3CDTF">2024-12-24T13:10:00Z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0x010100D3CB772137DC334FA5DBED7B20F40406</vt:lpwstr>
  </property>
</Properties>
</file>