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64" w:rsidRPr="009F29D5" w:rsidRDefault="00670B64" w:rsidP="00670B64">
      <w:pPr>
        <w:spacing w:line="300" w:lineRule="auto"/>
      </w:pPr>
      <w:r w:rsidRPr="009F29D5">
        <w:rPr>
          <w:noProof/>
          <w:lang w:eastAsia="tr-TR"/>
        </w:rPr>
        <mc:AlternateContent>
          <mc:Choice Requires="wpg">
            <w:drawing>
              <wp:anchor distT="0" distB="0" distL="114300" distR="114300" simplePos="0" relativeHeight="251664384" behindDoc="1" locked="0" layoutInCell="1" allowOverlap="1" wp14:anchorId="0BB2DB92" wp14:editId="679E14FA">
                <wp:simplePos x="0" y="0"/>
                <wp:positionH relativeFrom="column">
                  <wp:posOffset>289560</wp:posOffset>
                </wp:positionH>
                <wp:positionV relativeFrom="paragraph">
                  <wp:posOffset>73660</wp:posOffset>
                </wp:positionV>
                <wp:extent cx="5670550" cy="730250"/>
                <wp:effectExtent l="0" t="0" r="6350" b="0"/>
                <wp:wrapNone/>
                <wp:docPr id="10" name="Grup 10"/>
                <wp:cNvGraphicFramePr/>
                <a:graphic xmlns:a="http://schemas.openxmlformats.org/drawingml/2006/main">
                  <a:graphicData uri="http://schemas.microsoft.com/office/word/2010/wordprocessingGroup">
                    <wpg:wgp>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extLst/>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anchor>
            </w:drawing>
          </mc:Choice>
          <mc:Fallback>
            <w:pict>
              <v:group w14:anchorId="018C0447" id="Grup 10" o:spid="_x0000_s1026" style="position:absolute;margin-left:22.8pt;margin-top:5.8pt;width:446.5pt;height:57.5pt;z-index:-251652096"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">
                  <v:imagedata r:id="rId10" o:title="" chromakey="white"/>
                  <v:path arrowok="t"/>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">
                  <v:imagedata r:id="rId11" o:title="meü" gain="1.25" blacklevel="6554f"/>
                  <v:path arrowok="t"/>
                </v:shape>
              </v:group>
            </w:pict>
          </mc:Fallback>
        </mc:AlternateContent>
      </w:r>
      <w:r w:rsidR="00F93B84">
        <w:t xml:space="preserve"> </w:t>
      </w: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670B64" w:rsidRPr="009F29D5" w:rsidRDefault="00670B64" w:rsidP="00670B64">
      <w:pPr>
        <w:spacing w:line="300" w:lineRule="auto"/>
      </w:pPr>
    </w:p>
    <w:p w:rsidR="001C388B" w:rsidRDefault="001C388B" w:rsidP="00670B64">
      <w:pPr>
        <w:spacing w:line="300" w:lineRule="auto"/>
        <w:jc w:val="center"/>
        <w:rPr>
          <w:b/>
          <w:sz w:val="44"/>
          <w:szCs w:val="44"/>
        </w:rPr>
      </w:pPr>
    </w:p>
    <w:p w:rsidR="00670B64" w:rsidRPr="009F29D5" w:rsidRDefault="00BB545E" w:rsidP="00670B64">
      <w:pPr>
        <w:spacing w:line="300" w:lineRule="auto"/>
        <w:jc w:val="center"/>
      </w:pPr>
      <w:r w:rsidRPr="009F29D5">
        <w:rPr>
          <w:b/>
          <w:sz w:val="44"/>
          <w:szCs w:val="44"/>
        </w:rPr>
        <w:t>2020</w:t>
      </w:r>
      <w:r w:rsidR="00670B64" w:rsidRPr="009F29D5">
        <w:rPr>
          <w:b/>
          <w:sz w:val="44"/>
          <w:szCs w:val="44"/>
        </w:rPr>
        <w:t xml:space="preserve"> Yılı</w:t>
      </w:r>
    </w:p>
    <w:p w:rsidR="00670B64" w:rsidRPr="009F29D5" w:rsidRDefault="00670B64" w:rsidP="00670B64">
      <w:pPr>
        <w:spacing w:line="300" w:lineRule="auto"/>
      </w:pPr>
    </w:p>
    <w:p w:rsidR="00670B64" w:rsidRPr="009F29D5" w:rsidRDefault="00670B64" w:rsidP="00670B64">
      <w:pPr>
        <w:spacing w:line="300" w:lineRule="auto"/>
        <w:jc w:val="center"/>
        <w:rPr>
          <w:b/>
          <w:sz w:val="44"/>
          <w:szCs w:val="44"/>
        </w:rPr>
      </w:pPr>
      <w:r w:rsidRPr="009F29D5">
        <w:rPr>
          <w:b/>
          <w:sz w:val="44"/>
          <w:szCs w:val="44"/>
        </w:rPr>
        <w:t>BİRİM İÇ DEĞERLENDİRME RAPORU</w:t>
      </w:r>
    </w:p>
    <w:p w:rsidR="00670B64" w:rsidRPr="009F29D5" w:rsidRDefault="00670B64" w:rsidP="00670B64">
      <w:pPr>
        <w:spacing w:line="300" w:lineRule="auto"/>
        <w:jc w:val="center"/>
        <w:rPr>
          <w:b/>
          <w:sz w:val="44"/>
          <w:szCs w:val="44"/>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B05CAB" w:rsidP="00670B64">
      <w:pPr>
        <w:spacing w:line="300" w:lineRule="auto"/>
        <w:jc w:val="center"/>
        <w:rPr>
          <w:b/>
          <w:sz w:val="44"/>
          <w:szCs w:val="44"/>
        </w:rPr>
      </w:pPr>
      <w:r>
        <w:rPr>
          <w:b/>
          <w:sz w:val="44"/>
          <w:szCs w:val="44"/>
        </w:rPr>
        <w:t xml:space="preserve">İSLAMİ İLİMLER </w:t>
      </w:r>
      <w:r w:rsidR="00670B64" w:rsidRPr="009F29D5">
        <w:rPr>
          <w:b/>
          <w:sz w:val="44"/>
          <w:szCs w:val="44"/>
        </w:rPr>
        <w:t>FAKÜLTESİ</w:t>
      </w:r>
    </w:p>
    <w:p w:rsidR="00670B64" w:rsidRPr="009F29D5" w:rsidRDefault="00670B64" w:rsidP="00670B64">
      <w:pPr>
        <w:spacing w:line="300" w:lineRule="auto"/>
        <w:jc w:val="center"/>
        <w:rPr>
          <w:b/>
          <w:sz w:val="44"/>
          <w:szCs w:val="44"/>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670B64" w:rsidP="00670B64">
      <w:pPr>
        <w:spacing w:line="300" w:lineRule="auto"/>
        <w:jc w:val="center"/>
        <w:rPr>
          <w:b/>
        </w:rPr>
      </w:pPr>
    </w:p>
    <w:p w:rsidR="00670B64" w:rsidRPr="009F29D5" w:rsidRDefault="00B05CAB" w:rsidP="00670B64">
      <w:pPr>
        <w:spacing w:line="300" w:lineRule="auto"/>
        <w:jc w:val="center"/>
        <w:rPr>
          <w:b/>
          <w:sz w:val="36"/>
          <w:szCs w:val="36"/>
        </w:rPr>
      </w:pPr>
      <w:r>
        <w:rPr>
          <w:b/>
          <w:sz w:val="36"/>
          <w:szCs w:val="36"/>
          <w:highlight w:val="white"/>
        </w:rPr>
        <w:t xml:space="preserve">Çiftlikköy </w:t>
      </w:r>
      <w:r w:rsidR="00670B64" w:rsidRPr="009F29D5">
        <w:rPr>
          <w:b/>
          <w:sz w:val="36"/>
          <w:szCs w:val="36"/>
          <w:highlight w:val="white"/>
        </w:rPr>
        <w:t>Yerleşkesi</w:t>
      </w:r>
    </w:p>
    <w:p w:rsidR="00670B64" w:rsidRPr="009F29D5" w:rsidRDefault="00670B64" w:rsidP="00670B64">
      <w:pPr>
        <w:spacing w:line="300" w:lineRule="auto"/>
        <w:jc w:val="center"/>
        <w:rPr>
          <w:b/>
          <w:sz w:val="36"/>
          <w:szCs w:val="36"/>
        </w:rPr>
      </w:pPr>
    </w:p>
    <w:p w:rsidR="00670B64" w:rsidRPr="009F29D5" w:rsidRDefault="00670B64" w:rsidP="00670B64">
      <w:pPr>
        <w:spacing w:line="300" w:lineRule="auto"/>
        <w:jc w:val="center"/>
        <w:rPr>
          <w:b/>
          <w:sz w:val="36"/>
          <w:szCs w:val="36"/>
        </w:rPr>
      </w:pPr>
      <w:r w:rsidRPr="009F29D5">
        <w:rPr>
          <w:b/>
          <w:sz w:val="36"/>
          <w:szCs w:val="36"/>
          <w:highlight w:val="white"/>
        </w:rPr>
        <w:t>Mersin</w:t>
      </w:r>
    </w:p>
    <w:p w:rsidR="00670B64" w:rsidRPr="009F29D5" w:rsidRDefault="00670B64" w:rsidP="00670B64">
      <w:pPr>
        <w:spacing w:line="300" w:lineRule="auto"/>
        <w:jc w:val="center"/>
        <w:rPr>
          <w:b/>
          <w:sz w:val="36"/>
          <w:szCs w:val="36"/>
        </w:rPr>
      </w:pPr>
    </w:p>
    <w:p w:rsidR="00670B64" w:rsidRPr="009F29D5" w:rsidRDefault="00670B64" w:rsidP="00670B64">
      <w:pPr>
        <w:spacing w:line="300" w:lineRule="auto"/>
        <w:jc w:val="center"/>
        <w:rPr>
          <w:b/>
          <w:sz w:val="36"/>
          <w:szCs w:val="36"/>
        </w:rPr>
      </w:pPr>
    </w:p>
    <w:p w:rsidR="00670B64" w:rsidRPr="009F29D5" w:rsidRDefault="00670B64" w:rsidP="00670B64">
      <w:pPr>
        <w:spacing w:line="300" w:lineRule="auto"/>
        <w:jc w:val="center"/>
        <w:rPr>
          <w:b/>
          <w:sz w:val="32"/>
          <w:szCs w:val="32"/>
        </w:rPr>
      </w:pPr>
      <w:r w:rsidRPr="009F29D5">
        <w:rPr>
          <w:b/>
          <w:noProof/>
          <w:sz w:val="32"/>
          <w:szCs w:val="32"/>
          <w:lang w:eastAsia="tr-TR"/>
        </w:rPr>
        <mc:AlternateContent>
          <mc:Choice Requires="wps">
            <w:drawing>
              <wp:anchor distT="0" distB="0" distL="114300" distR="114300" simplePos="0" relativeHeight="251662336" behindDoc="0" locked="0" layoutInCell="1" allowOverlap="1" wp14:anchorId="3697A9B7" wp14:editId="7356A4B9">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rsidR="005F69C5" w:rsidRPr="00A94DD8" w:rsidRDefault="005F69C5"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7A9B7"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rsidR="005F69C5" w:rsidRPr="00A94DD8" w:rsidRDefault="005F69C5"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B05CAB">
        <w:rPr>
          <w:b/>
          <w:sz w:val="32"/>
          <w:szCs w:val="32"/>
        </w:rPr>
        <w:t>31</w:t>
      </w:r>
      <w:r w:rsidRPr="009F29D5">
        <w:rPr>
          <w:b/>
          <w:sz w:val="32"/>
          <w:szCs w:val="32"/>
        </w:rPr>
        <w:t xml:space="preserve"> / </w:t>
      </w:r>
      <w:r w:rsidR="00B05CAB">
        <w:rPr>
          <w:b/>
          <w:sz w:val="32"/>
          <w:szCs w:val="32"/>
        </w:rPr>
        <w:t>12</w:t>
      </w:r>
      <w:r w:rsidRPr="009F29D5">
        <w:rPr>
          <w:b/>
          <w:sz w:val="32"/>
          <w:szCs w:val="32"/>
        </w:rPr>
        <w:t>/ 2020</w:t>
      </w: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BB545E" w:rsidRPr="009F29D5" w:rsidRDefault="00BB545E" w:rsidP="000F42D1">
      <w:pPr>
        <w:spacing w:before="59"/>
        <w:ind w:right="63"/>
        <w:jc w:val="both"/>
        <w:rPr>
          <w:rFonts w:eastAsia="Times New Roman" w:cstheme="majorHAnsi"/>
          <w:b/>
          <w:bCs/>
          <w:sz w:val="24"/>
          <w:szCs w:val="24"/>
        </w:rPr>
      </w:pPr>
    </w:p>
    <w:p w:rsidR="000F42D1" w:rsidRPr="001C388B" w:rsidRDefault="000F42D1" w:rsidP="000F42D1">
      <w:pPr>
        <w:spacing w:before="59"/>
        <w:ind w:right="63"/>
        <w:jc w:val="both"/>
        <w:rPr>
          <w:rFonts w:eastAsia="Times New Roman" w:cstheme="majorHAnsi"/>
          <w:sz w:val="24"/>
          <w:szCs w:val="24"/>
          <w:u w:val="single"/>
        </w:rPr>
      </w:pPr>
      <w:r w:rsidRPr="003F2015">
        <w:rPr>
          <w:rFonts w:eastAsia="Times New Roman" w:cstheme="majorHAnsi"/>
          <w:b/>
          <w:bCs/>
          <w:sz w:val="28"/>
          <w:szCs w:val="28"/>
          <w:u w:val="single"/>
        </w:rPr>
        <w:lastRenderedPageBreak/>
        <w:t>İçind</w:t>
      </w:r>
      <w:r w:rsidRPr="003F2015">
        <w:rPr>
          <w:rFonts w:eastAsia="Times New Roman" w:cstheme="majorHAnsi"/>
          <w:b/>
          <w:bCs/>
          <w:spacing w:val="2"/>
          <w:sz w:val="28"/>
          <w:szCs w:val="28"/>
          <w:u w:val="single"/>
        </w:rPr>
        <w:t>e</w:t>
      </w:r>
      <w:r w:rsidRPr="003F2015">
        <w:rPr>
          <w:rFonts w:eastAsia="Times New Roman" w:cstheme="majorHAnsi"/>
          <w:b/>
          <w:bCs/>
          <w:spacing w:val="-3"/>
          <w:sz w:val="28"/>
          <w:szCs w:val="28"/>
          <w:u w:val="single"/>
        </w:rPr>
        <w:t>k</w:t>
      </w:r>
      <w:r w:rsidRPr="003F2015">
        <w:rPr>
          <w:rFonts w:eastAsia="Times New Roman" w:cstheme="majorHAnsi"/>
          <w:b/>
          <w:bCs/>
          <w:sz w:val="28"/>
          <w:szCs w:val="28"/>
          <w:u w:val="single"/>
        </w:rPr>
        <w:t>iler</w:t>
      </w:r>
      <w:r w:rsidR="001C388B">
        <w:rPr>
          <w:rFonts w:eastAsia="Times New Roman" w:cstheme="majorHAnsi"/>
          <w:b/>
          <w:bCs/>
          <w:sz w:val="24"/>
          <w:szCs w:val="24"/>
          <w:u w:val="single"/>
        </w:rPr>
        <w:t xml:space="preserve">                                                                                                                                                   </w:t>
      </w:r>
      <w:r w:rsidR="001C388B" w:rsidRPr="001C388B">
        <w:rPr>
          <w:rFonts w:eastAsia="Times New Roman" w:cstheme="majorHAnsi"/>
          <w:b/>
          <w:bCs/>
          <w:color w:val="FFFFFF" w:themeColor="background1"/>
          <w:sz w:val="24"/>
          <w:szCs w:val="24"/>
          <w:u w:val="single"/>
        </w:rPr>
        <w:t>.</w:t>
      </w:r>
      <w:r w:rsidR="001C388B">
        <w:rPr>
          <w:rFonts w:eastAsia="Times New Roman" w:cstheme="majorHAnsi"/>
          <w:b/>
          <w:bCs/>
          <w:sz w:val="24"/>
          <w:szCs w:val="24"/>
          <w:u w:val="single"/>
        </w:rPr>
        <w:t xml:space="preserve"> </w:t>
      </w:r>
    </w:p>
    <w:p w:rsidR="000F42D1" w:rsidRPr="009F29D5" w:rsidRDefault="000F42D1" w:rsidP="000F42D1">
      <w:pPr>
        <w:ind w:right="63"/>
        <w:jc w:val="both"/>
        <w:rPr>
          <w:rFonts w:cstheme="majorHAnsi"/>
        </w:rPr>
      </w:pPr>
    </w:p>
    <w:p w:rsidR="00BD4C5D" w:rsidRPr="0027178E" w:rsidRDefault="00344C39" w:rsidP="00BD4C5D">
      <w:pPr>
        <w:pStyle w:val="Balk1"/>
        <w:spacing w:before="120"/>
        <w:ind w:left="567" w:right="63" w:hanging="567"/>
        <w:jc w:val="both"/>
        <w:rPr>
          <w:rFonts w:asciiTheme="minorHAnsi" w:hAnsiTheme="minorHAnsi" w:cstheme="minorHAnsi"/>
          <w:sz w:val="24"/>
          <w:szCs w:val="24"/>
          <w:u w:val="single"/>
        </w:rPr>
      </w:pPr>
      <w:bookmarkStart w:id="0" w:name="_Toc38538189"/>
      <w:r w:rsidRPr="0027178E">
        <w:rPr>
          <w:rFonts w:asciiTheme="minorHAnsi" w:hAnsiTheme="minorHAnsi" w:cstheme="minorHAnsi"/>
          <w:sz w:val="24"/>
          <w:szCs w:val="24"/>
          <w:u w:val="single"/>
        </w:rPr>
        <w:t>FAKÜLTE HAKKINDA BİLGİLER</w:t>
      </w:r>
    </w:p>
    <w:p w:rsidR="00344C39" w:rsidRPr="0027178E" w:rsidRDefault="00344C39" w:rsidP="00344C39">
      <w:pPr>
        <w:pStyle w:val="Balk1"/>
        <w:numPr>
          <w:ilvl w:val="0"/>
          <w:numId w:val="71"/>
        </w:numPr>
        <w:spacing w:before="120"/>
        <w:ind w:right="63"/>
        <w:jc w:val="both"/>
        <w:rPr>
          <w:rFonts w:asciiTheme="minorHAnsi" w:hAnsiTheme="minorHAnsi" w:cstheme="minorHAnsi"/>
          <w:sz w:val="24"/>
          <w:szCs w:val="24"/>
        </w:rPr>
      </w:pPr>
      <w:r w:rsidRPr="0027178E">
        <w:rPr>
          <w:rFonts w:asciiTheme="minorHAnsi" w:hAnsiTheme="minorHAnsi" w:cstheme="minorHAnsi"/>
          <w:sz w:val="24"/>
          <w:szCs w:val="24"/>
        </w:rPr>
        <w:t>Tarihsel Gelişimi</w:t>
      </w:r>
    </w:p>
    <w:p w:rsidR="0027178E" w:rsidRDefault="00344C39" w:rsidP="00BD4C5D">
      <w:pPr>
        <w:pStyle w:val="Balk1"/>
        <w:numPr>
          <w:ilvl w:val="0"/>
          <w:numId w:val="71"/>
        </w:numPr>
        <w:spacing w:before="120"/>
        <w:ind w:right="63"/>
        <w:jc w:val="both"/>
        <w:rPr>
          <w:rFonts w:asciiTheme="minorHAnsi" w:hAnsiTheme="minorHAnsi" w:cstheme="minorHAnsi"/>
          <w:sz w:val="24"/>
          <w:szCs w:val="24"/>
        </w:rPr>
      </w:pPr>
      <w:r w:rsidRPr="0027178E">
        <w:rPr>
          <w:rFonts w:asciiTheme="minorHAnsi" w:hAnsiTheme="minorHAnsi" w:cstheme="minorHAnsi"/>
          <w:sz w:val="24"/>
          <w:szCs w:val="24"/>
        </w:rPr>
        <w:t xml:space="preserve">Misyonu, Vizyonu, Değerleri </w:t>
      </w:r>
      <w:r w:rsidRPr="00BD4C5D">
        <w:rPr>
          <w:rFonts w:asciiTheme="minorHAnsi" w:hAnsiTheme="minorHAnsi" w:cstheme="minorHAnsi"/>
          <w:sz w:val="24"/>
          <w:szCs w:val="24"/>
        </w:rPr>
        <w:t>ve Hedefler</w:t>
      </w:r>
    </w:p>
    <w:p w:rsidR="00BD4C5D" w:rsidRPr="00BD4C5D" w:rsidRDefault="00BD4C5D" w:rsidP="00BD4C5D">
      <w:pPr>
        <w:pStyle w:val="Balk1"/>
        <w:spacing w:before="120"/>
        <w:ind w:left="720" w:right="63"/>
        <w:jc w:val="both"/>
        <w:rPr>
          <w:rFonts w:asciiTheme="minorHAnsi" w:hAnsiTheme="minorHAnsi" w:cstheme="minorHAnsi"/>
          <w:sz w:val="24"/>
          <w:szCs w:val="24"/>
        </w:rPr>
      </w:pPr>
    </w:p>
    <w:p w:rsidR="0027178E" w:rsidRPr="002A5ED4" w:rsidRDefault="0027178E" w:rsidP="0027178E">
      <w:pPr>
        <w:pStyle w:val="Balk1"/>
        <w:spacing w:before="120"/>
        <w:ind w:left="0" w:right="63"/>
        <w:jc w:val="both"/>
        <w:rPr>
          <w:rFonts w:asciiTheme="minorHAnsi" w:hAnsiTheme="minorHAnsi" w:cstheme="minorHAnsi"/>
          <w:sz w:val="24"/>
          <w:szCs w:val="24"/>
          <w:u w:val="single"/>
        </w:rPr>
      </w:pPr>
      <w:r w:rsidRPr="002A5ED4">
        <w:rPr>
          <w:rFonts w:asciiTheme="minorHAnsi" w:hAnsiTheme="minorHAnsi" w:cstheme="minorHAnsi"/>
          <w:sz w:val="24"/>
          <w:szCs w:val="24"/>
          <w:u w:val="single"/>
        </w:rPr>
        <w:t xml:space="preserve">  </w:t>
      </w:r>
      <w:r w:rsidR="006A4FCC" w:rsidRPr="002A5ED4">
        <w:rPr>
          <w:rFonts w:asciiTheme="minorHAnsi" w:hAnsiTheme="minorHAnsi" w:cstheme="minorHAnsi"/>
          <w:sz w:val="24"/>
          <w:szCs w:val="24"/>
          <w:u w:val="single"/>
        </w:rPr>
        <w:t>A.</w:t>
      </w:r>
      <w:r w:rsidRPr="002A5ED4">
        <w:rPr>
          <w:rFonts w:asciiTheme="minorHAnsi" w:hAnsiTheme="minorHAnsi" w:cstheme="minorHAnsi"/>
          <w:sz w:val="24"/>
          <w:szCs w:val="24"/>
          <w:u w:val="single"/>
        </w:rPr>
        <w:t>KALİTE GÜVENCESİ SİSTEMİ</w:t>
      </w:r>
    </w:p>
    <w:p w:rsidR="0027178E" w:rsidRPr="0027178E" w:rsidRDefault="0027178E" w:rsidP="0027178E">
      <w:pPr>
        <w:pStyle w:val="Balk1"/>
        <w:spacing w:before="120"/>
        <w:ind w:left="0" w:right="63"/>
        <w:jc w:val="both"/>
        <w:rPr>
          <w:rFonts w:asciiTheme="minorHAnsi" w:hAnsiTheme="minorHAnsi" w:cstheme="minorHAnsi"/>
          <w:sz w:val="24"/>
          <w:szCs w:val="24"/>
        </w:rPr>
      </w:pPr>
      <w:r>
        <w:rPr>
          <w:rFonts w:asciiTheme="minorHAnsi" w:hAnsiTheme="minorHAnsi" w:cstheme="minorHAnsi"/>
          <w:sz w:val="24"/>
          <w:szCs w:val="24"/>
        </w:rPr>
        <w:t xml:space="preserve">    </w:t>
      </w:r>
      <w:r w:rsidR="002A5ED4">
        <w:rPr>
          <w:rFonts w:asciiTheme="minorHAnsi" w:hAnsiTheme="minorHAnsi" w:cstheme="minorHAnsi"/>
          <w:sz w:val="24"/>
          <w:szCs w:val="24"/>
        </w:rPr>
        <w:t xml:space="preserve"> </w:t>
      </w:r>
      <w:r w:rsidR="00344C39" w:rsidRPr="0027178E">
        <w:rPr>
          <w:rFonts w:asciiTheme="minorHAnsi" w:hAnsiTheme="minorHAnsi" w:cstheme="minorHAnsi"/>
          <w:sz w:val="24"/>
          <w:szCs w:val="24"/>
        </w:rPr>
        <w:t>A.1. Misyon ve Stratejik Amaçlar</w:t>
      </w:r>
      <w:r w:rsidR="006A4FCC" w:rsidRPr="0027178E">
        <w:rPr>
          <w:rFonts w:asciiTheme="minorHAnsi" w:hAnsiTheme="minorHAnsi" w:cstheme="minorHAnsi"/>
          <w:sz w:val="24"/>
          <w:szCs w:val="24"/>
        </w:rPr>
        <w:t xml:space="preserve"> </w:t>
      </w:r>
    </w:p>
    <w:p w:rsidR="006A4FCC" w:rsidRPr="002A5ED4" w:rsidRDefault="002A5ED4" w:rsidP="0027178E">
      <w:pPr>
        <w:pStyle w:val="Balk1"/>
        <w:spacing w:before="120"/>
        <w:ind w:left="0" w:right="63"/>
        <w:jc w:val="both"/>
        <w:rPr>
          <w:rFonts w:asciiTheme="minorHAnsi" w:hAnsiTheme="minorHAnsi" w:cstheme="minorHAnsi"/>
          <w:b w:val="0"/>
          <w:sz w:val="24"/>
          <w:szCs w:val="24"/>
        </w:rPr>
      </w:pPr>
      <w:r>
        <w:rPr>
          <w:rFonts w:asciiTheme="minorHAnsi" w:hAnsiTheme="minorHAnsi" w:cstheme="minorHAnsi"/>
          <w:sz w:val="24"/>
          <w:szCs w:val="24"/>
        </w:rPr>
        <w:t xml:space="preserve">       </w:t>
      </w:r>
      <w:r w:rsidR="00344C39" w:rsidRPr="002A5ED4">
        <w:rPr>
          <w:rFonts w:asciiTheme="minorHAnsi" w:hAnsiTheme="minorHAnsi" w:cstheme="minorHAnsi"/>
          <w:b w:val="0"/>
          <w:sz w:val="24"/>
          <w:szCs w:val="24"/>
        </w:rPr>
        <w:t>A.1.1. Misyon, vizyon, str</w:t>
      </w:r>
      <w:r w:rsidR="006A4FCC" w:rsidRPr="002A5ED4">
        <w:rPr>
          <w:rFonts w:asciiTheme="minorHAnsi" w:hAnsiTheme="minorHAnsi" w:cstheme="minorHAnsi"/>
          <w:b w:val="0"/>
          <w:sz w:val="24"/>
          <w:szCs w:val="24"/>
        </w:rPr>
        <w:t>atejik amaç ve hedefler</w:t>
      </w:r>
    </w:p>
    <w:p w:rsidR="00344C39" w:rsidRPr="0027178E" w:rsidRDefault="002A5ED4" w:rsidP="006A4FCC">
      <w:pPr>
        <w:rPr>
          <w:rFonts w:cstheme="minorHAnsi"/>
          <w:b/>
          <w:sz w:val="24"/>
          <w:szCs w:val="24"/>
        </w:rPr>
      </w:pPr>
      <w:r>
        <w:rPr>
          <w:rFonts w:cstheme="minorHAnsi"/>
          <w:b/>
          <w:sz w:val="24"/>
          <w:szCs w:val="24"/>
        </w:rPr>
        <w:t xml:space="preserve">     </w:t>
      </w:r>
      <w:r w:rsidR="00344C39" w:rsidRPr="0027178E">
        <w:rPr>
          <w:rFonts w:cstheme="minorHAnsi"/>
          <w:b/>
          <w:sz w:val="24"/>
          <w:szCs w:val="24"/>
        </w:rPr>
        <w:t>A.2. İç Kalite Güvencesi</w:t>
      </w:r>
    </w:p>
    <w:p w:rsidR="00344C39" w:rsidRPr="002A5ED4" w:rsidRDefault="0027178E" w:rsidP="00344C39">
      <w:pPr>
        <w:rPr>
          <w:rFonts w:cstheme="minorHAnsi"/>
          <w:sz w:val="24"/>
          <w:szCs w:val="24"/>
        </w:rPr>
      </w:pPr>
      <w:r w:rsidRPr="0027178E">
        <w:rPr>
          <w:rFonts w:cstheme="minorHAnsi"/>
          <w:b/>
          <w:sz w:val="24"/>
          <w:szCs w:val="24"/>
        </w:rPr>
        <w:t xml:space="preserve">       </w:t>
      </w:r>
      <w:r w:rsidR="00344C39" w:rsidRPr="002A5ED4">
        <w:rPr>
          <w:rFonts w:cstheme="minorHAnsi"/>
          <w:sz w:val="24"/>
          <w:szCs w:val="24"/>
        </w:rPr>
        <w:t>A.2.1. Birim Kalite Komisyonu</w:t>
      </w:r>
    </w:p>
    <w:p w:rsidR="00344C39" w:rsidRPr="002A5ED4" w:rsidRDefault="0027178E" w:rsidP="00344C39">
      <w:pPr>
        <w:rPr>
          <w:rFonts w:cstheme="minorHAnsi"/>
          <w:sz w:val="24"/>
          <w:szCs w:val="24"/>
        </w:rPr>
      </w:pPr>
      <w:r w:rsidRPr="0027178E">
        <w:rPr>
          <w:rFonts w:cstheme="minorHAnsi"/>
          <w:b/>
          <w:sz w:val="24"/>
          <w:szCs w:val="24"/>
        </w:rPr>
        <w:t xml:space="preserve">       </w:t>
      </w:r>
      <w:r w:rsidR="00344C39" w:rsidRPr="002A5ED4">
        <w:rPr>
          <w:rFonts w:cstheme="minorHAnsi"/>
          <w:sz w:val="24"/>
          <w:szCs w:val="24"/>
        </w:rPr>
        <w:t xml:space="preserve">A.2.2. İç kalite güvencesi mekanizmaları </w:t>
      </w:r>
    </w:p>
    <w:p w:rsidR="00344C39" w:rsidRPr="0027178E" w:rsidRDefault="0027178E" w:rsidP="00344C39">
      <w:pPr>
        <w:pStyle w:val="Balk2"/>
        <w:rPr>
          <w:rFonts w:cstheme="minorHAnsi"/>
        </w:rPr>
      </w:pPr>
      <w:r w:rsidRPr="0027178E">
        <w:rPr>
          <w:rFonts w:cstheme="minorHAnsi"/>
        </w:rPr>
        <w:t xml:space="preserve">     </w:t>
      </w:r>
      <w:r w:rsidR="00344C39" w:rsidRPr="0027178E">
        <w:rPr>
          <w:rFonts w:cstheme="minorHAnsi"/>
        </w:rPr>
        <w:t>A.3. Paydaş Katılımı</w:t>
      </w:r>
    </w:p>
    <w:p w:rsidR="00344C39" w:rsidRPr="002A5ED4" w:rsidRDefault="0027178E" w:rsidP="00344C39">
      <w:pPr>
        <w:ind w:left="709" w:hanging="709"/>
        <w:jc w:val="both"/>
        <w:rPr>
          <w:rFonts w:cstheme="minorHAnsi"/>
          <w:sz w:val="24"/>
          <w:szCs w:val="24"/>
        </w:rPr>
      </w:pPr>
      <w:r w:rsidRPr="0027178E">
        <w:rPr>
          <w:rFonts w:cstheme="minorHAnsi"/>
          <w:b/>
          <w:sz w:val="24"/>
          <w:szCs w:val="24"/>
        </w:rPr>
        <w:t xml:space="preserve">       </w:t>
      </w:r>
      <w:r w:rsidR="00344C39" w:rsidRPr="002A5ED4">
        <w:rPr>
          <w:rFonts w:cstheme="minorHAnsi"/>
          <w:sz w:val="24"/>
          <w:szCs w:val="24"/>
        </w:rPr>
        <w:t>A.3.1. İç ve dış paydaşların kalite güvencesi, eğitim ve öğretim, araştırma ve geliştirme,  yönetim ve uluslararasılaşma süreçlerine katılımı</w:t>
      </w:r>
    </w:p>
    <w:p w:rsidR="00344C39" w:rsidRPr="0027178E" w:rsidRDefault="0027178E" w:rsidP="00344C39">
      <w:pPr>
        <w:pStyle w:val="Balk2"/>
        <w:rPr>
          <w:rFonts w:cstheme="minorHAnsi"/>
        </w:rPr>
      </w:pPr>
      <w:r w:rsidRPr="0027178E">
        <w:rPr>
          <w:rFonts w:cstheme="minorHAnsi"/>
        </w:rPr>
        <w:t xml:space="preserve">     </w:t>
      </w:r>
      <w:r w:rsidR="00344C39" w:rsidRPr="0027178E">
        <w:rPr>
          <w:rFonts w:cstheme="minorHAnsi"/>
        </w:rPr>
        <w:t>A.4. Uluslararasılaşma</w:t>
      </w:r>
    </w:p>
    <w:p w:rsidR="0027178E" w:rsidRDefault="0027178E" w:rsidP="0027178E">
      <w:pPr>
        <w:rPr>
          <w:rFonts w:cstheme="minorHAnsi"/>
          <w:sz w:val="24"/>
          <w:szCs w:val="24"/>
        </w:rPr>
      </w:pPr>
      <w:r w:rsidRPr="0027178E">
        <w:rPr>
          <w:rFonts w:cstheme="minorHAnsi"/>
          <w:b/>
          <w:sz w:val="24"/>
          <w:szCs w:val="24"/>
        </w:rPr>
        <w:t xml:space="preserve">       </w:t>
      </w:r>
      <w:r w:rsidR="00344C39" w:rsidRPr="002A5ED4">
        <w:rPr>
          <w:rFonts w:cstheme="minorHAnsi"/>
          <w:sz w:val="24"/>
          <w:szCs w:val="24"/>
        </w:rPr>
        <w:t>A.4.1. Uluslararasılaşma politikası kapsamındaki uygulamalar</w:t>
      </w:r>
    </w:p>
    <w:p w:rsidR="002A5ED4" w:rsidRDefault="002A5ED4" w:rsidP="0027178E">
      <w:pPr>
        <w:rPr>
          <w:rFonts w:cstheme="minorHAnsi"/>
          <w:sz w:val="24"/>
          <w:szCs w:val="24"/>
        </w:rPr>
      </w:pPr>
    </w:p>
    <w:p w:rsidR="0027178E" w:rsidRPr="002A5ED4" w:rsidRDefault="002A5ED4" w:rsidP="0027178E">
      <w:pPr>
        <w:rPr>
          <w:rFonts w:cstheme="minorHAnsi"/>
          <w:b/>
          <w:sz w:val="24"/>
          <w:szCs w:val="24"/>
          <w:u w:val="single"/>
        </w:rPr>
      </w:pPr>
      <w:r>
        <w:rPr>
          <w:rFonts w:cstheme="minorHAnsi"/>
          <w:sz w:val="24"/>
          <w:szCs w:val="24"/>
        </w:rPr>
        <w:t xml:space="preserve">  </w:t>
      </w:r>
      <w:r w:rsidR="00344C39" w:rsidRPr="002A5ED4">
        <w:rPr>
          <w:rFonts w:cstheme="minorHAnsi"/>
          <w:b/>
          <w:sz w:val="24"/>
          <w:szCs w:val="24"/>
          <w:u w:val="single"/>
        </w:rPr>
        <w:t>B. E</w:t>
      </w:r>
      <w:r w:rsidR="00344C39" w:rsidRPr="002A5ED4">
        <w:rPr>
          <w:rFonts w:cstheme="minorHAnsi"/>
          <w:b/>
          <w:spacing w:val="1"/>
          <w:sz w:val="24"/>
          <w:szCs w:val="24"/>
          <w:u w:val="single"/>
        </w:rPr>
        <w:t>Ğ</w:t>
      </w:r>
      <w:r w:rsidR="00344C39" w:rsidRPr="002A5ED4">
        <w:rPr>
          <w:rFonts w:cstheme="minorHAnsi"/>
          <w:b/>
          <w:sz w:val="24"/>
          <w:szCs w:val="24"/>
          <w:u w:val="single"/>
        </w:rPr>
        <w:t>İT</w:t>
      </w:r>
      <w:r w:rsidR="00344C39" w:rsidRPr="002A5ED4">
        <w:rPr>
          <w:rFonts w:cstheme="minorHAnsi"/>
          <w:b/>
          <w:spacing w:val="1"/>
          <w:sz w:val="24"/>
          <w:szCs w:val="24"/>
          <w:u w:val="single"/>
        </w:rPr>
        <w:t>İ</w:t>
      </w:r>
      <w:r w:rsidR="00344C39" w:rsidRPr="002A5ED4">
        <w:rPr>
          <w:rFonts w:cstheme="minorHAnsi"/>
          <w:b/>
          <w:sz w:val="24"/>
          <w:szCs w:val="24"/>
          <w:u w:val="single"/>
        </w:rPr>
        <w:t>M</w:t>
      </w:r>
      <w:r w:rsidR="00344C39" w:rsidRPr="002A5ED4">
        <w:rPr>
          <w:rFonts w:cstheme="minorHAnsi"/>
          <w:b/>
          <w:spacing w:val="-12"/>
          <w:sz w:val="24"/>
          <w:szCs w:val="24"/>
          <w:u w:val="single"/>
        </w:rPr>
        <w:t xml:space="preserve"> </w:t>
      </w:r>
      <w:r w:rsidR="00344C39" w:rsidRPr="002A5ED4">
        <w:rPr>
          <w:rFonts w:cstheme="minorHAnsi"/>
          <w:b/>
          <w:sz w:val="24"/>
          <w:szCs w:val="24"/>
          <w:u w:val="single"/>
        </w:rPr>
        <w:t>VE</w:t>
      </w:r>
      <w:r w:rsidR="00344C39" w:rsidRPr="002A5ED4">
        <w:rPr>
          <w:rFonts w:cstheme="minorHAnsi"/>
          <w:b/>
          <w:spacing w:val="-9"/>
          <w:sz w:val="24"/>
          <w:szCs w:val="24"/>
          <w:u w:val="single"/>
        </w:rPr>
        <w:t xml:space="preserve"> </w:t>
      </w:r>
      <w:r w:rsidR="00344C39" w:rsidRPr="002A5ED4">
        <w:rPr>
          <w:rFonts w:cstheme="minorHAnsi"/>
          <w:b/>
          <w:spacing w:val="-2"/>
          <w:sz w:val="24"/>
          <w:szCs w:val="24"/>
          <w:u w:val="single"/>
        </w:rPr>
        <w:t>Ö</w:t>
      </w:r>
      <w:r w:rsidR="00344C39" w:rsidRPr="002A5ED4">
        <w:rPr>
          <w:rFonts w:cstheme="minorHAnsi"/>
          <w:b/>
          <w:sz w:val="24"/>
          <w:szCs w:val="24"/>
          <w:u w:val="single"/>
        </w:rPr>
        <w:t>ĞR</w:t>
      </w:r>
      <w:r w:rsidR="00344C39" w:rsidRPr="002A5ED4">
        <w:rPr>
          <w:rFonts w:cstheme="minorHAnsi"/>
          <w:b/>
          <w:spacing w:val="3"/>
          <w:sz w:val="24"/>
          <w:szCs w:val="24"/>
          <w:u w:val="single"/>
        </w:rPr>
        <w:t>E</w:t>
      </w:r>
      <w:r w:rsidR="00344C39" w:rsidRPr="002A5ED4">
        <w:rPr>
          <w:rFonts w:cstheme="minorHAnsi"/>
          <w:b/>
          <w:sz w:val="24"/>
          <w:szCs w:val="24"/>
          <w:u w:val="single"/>
        </w:rPr>
        <w:t>TİM</w:t>
      </w:r>
    </w:p>
    <w:p w:rsidR="001D063F" w:rsidRDefault="001D063F" w:rsidP="00344C39">
      <w:pPr>
        <w:pStyle w:val="Balk2"/>
        <w:rPr>
          <w:rFonts w:eastAsiaTheme="minorHAnsi" w:cstheme="minorHAnsi"/>
          <w:bCs w:val="0"/>
          <w:spacing w:val="-12"/>
          <w:u w:val="single"/>
        </w:rPr>
      </w:pPr>
      <w:r>
        <w:rPr>
          <w:rFonts w:eastAsiaTheme="minorHAnsi" w:cstheme="minorHAnsi"/>
          <w:bCs w:val="0"/>
          <w:spacing w:val="-12"/>
          <w:u w:val="single"/>
        </w:rPr>
        <w:t xml:space="preserve">    </w:t>
      </w:r>
    </w:p>
    <w:p w:rsidR="00344C39" w:rsidRPr="0027178E" w:rsidRDefault="001D063F" w:rsidP="00344C39">
      <w:pPr>
        <w:pStyle w:val="Balk2"/>
        <w:rPr>
          <w:rFonts w:cstheme="minorHAnsi"/>
        </w:rPr>
      </w:pPr>
      <w:r>
        <w:rPr>
          <w:rFonts w:eastAsiaTheme="minorHAnsi" w:cstheme="minorHAnsi"/>
          <w:bCs w:val="0"/>
          <w:spacing w:val="-12"/>
          <w:u w:val="single"/>
        </w:rPr>
        <w:t xml:space="preserve">    </w:t>
      </w:r>
      <w:r w:rsidR="00344C39" w:rsidRPr="0027178E">
        <w:rPr>
          <w:rFonts w:cstheme="minorHAnsi"/>
        </w:rPr>
        <w:t>B.1. Programların Tasarımı ve Onayı</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B.1.1. Programların tasarımı ve onayı</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B.1.2.  Program amaçları, çıktıları ve programın TYYÇ uyumu</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B.1.3.  Ders kazanımlarının program çıktıları ile eşleştirilmesi</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 xml:space="preserve">B.1.4.  Programın yapısı ve ders dağılım dengesi </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B.1.5. Öğrenci iş yüküne dayalı tasarım</w:t>
      </w:r>
    </w:p>
    <w:p w:rsidR="00344C39" w:rsidRPr="002A5ED4" w:rsidRDefault="0027178E" w:rsidP="00344C39">
      <w:pPr>
        <w:rPr>
          <w:rFonts w:cstheme="minorHAnsi"/>
          <w:sz w:val="24"/>
          <w:szCs w:val="24"/>
        </w:rPr>
      </w:pPr>
      <w:r w:rsidRPr="002A5ED4">
        <w:rPr>
          <w:rFonts w:cstheme="minorHAnsi"/>
          <w:sz w:val="24"/>
          <w:szCs w:val="24"/>
        </w:rPr>
        <w:t xml:space="preserve">      </w:t>
      </w:r>
      <w:r w:rsidR="00344C39" w:rsidRPr="002A5ED4">
        <w:rPr>
          <w:rFonts w:cstheme="minorHAnsi"/>
          <w:sz w:val="24"/>
          <w:szCs w:val="24"/>
        </w:rPr>
        <w:t>B.1.6. Ölçme ve değerlendirme</w:t>
      </w:r>
    </w:p>
    <w:p w:rsidR="00344C39" w:rsidRPr="0027178E" w:rsidRDefault="0027178E" w:rsidP="00344C39">
      <w:pPr>
        <w:pStyle w:val="Balk2"/>
        <w:rPr>
          <w:rFonts w:cstheme="minorHAnsi"/>
        </w:rPr>
      </w:pPr>
      <w:r w:rsidRPr="0027178E">
        <w:rPr>
          <w:rFonts w:cstheme="minorHAnsi"/>
        </w:rPr>
        <w:t xml:space="preserve">    </w:t>
      </w:r>
      <w:r w:rsidR="00344C39" w:rsidRPr="0027178E">
        <w:rPr>
          <w:rFonts w:cstheme="minorHAnsi"/>
        </w:rPr>
        <w:t>B.2. Öğrenci Kabulü ve Gelişimi</w:t>
      </w:r>
    </w:p>
    <w:p w:rsidR="00344C39" w:rsidRPr="002A5ED4" w:rsidRDefault="0027178E" w:rsidP="00344C39">
      <w:pPr>
        <w:rPr>
          <w:rFonts w:cstheme="minorHAnsi"/>
          <w:sz w:val="24"/>
          <w:szCs w:val="24"/>
        </w:rPr>
      </w:pPr>
      <w:r w:rsidRPr="0027178E">
        <w:rPr>
          <w:rFonts w:cstheme="minorHAnsi"/>
          <w:b/>
          <w:sz w:val="24"/>
          <w:szCs w:val="24"/>
        </w:rPr>
        <w:t xml:space="preserve">      </w:t>
      </w:r>
      <w:r w:rsidR="00344C39" w:rsidRPr="002A5ED4">
        <w:rPr>
          <w:rFonts w:cstheme="minorHAnsi"/>
          <w:sz w:val="24"/>
          <w:szCs w:val="24"/>
        </w:rPr>
        <w:t xml:space="preserve">B.2.1. Öğrenci kabulü ve önceki öğrenmenin tanınması ve kredilendirilmesi </w:t>
      </w:r>
    </w:p>
    <w:p w:rsidR="00344C39" w:rsidRPr="0027178E" w:rsidRDefault="0027178E" w:rsidP="00344C39">
      <w:pPr>
        <w:rPr>
          <w:rFonts w:cstheme="minorHAnsi"/>
          <w:b/>
          <w:sz w:val="24"/>
          <w:szCs w:val="24"/>
        </w:rPr>
      </w:pPr>
      <w:r w:rsidRPr="002A5ED4">
        <w:rPr>
          <w:rFonts w:cstheme="minorHAnsi"/>
          <w:sz w:val="24"/>
          <w:szCs w:val="24"/>
        </w:rPr>
        <w:t xml:space="preserve">      </w:t>
      </w:r>
      <w:r w:rsidR="00344C39" w:rsidRPr="002A5ED4">
        <w:rPr>
          <w:rFonts w:cstheme="minorHAnsi"/>
          <w:sz w:val="24"/>
          <w:szCs w:val="24"/>
        </w:rPr>
        <w:t>B.2.2. Diploma, derece ve diğer yeterliliklerin tanınması ve sertifikalandırılması</w:t>
      </w:r>
    </w:p>
    <w:p w:rsidR="00344C39" w:rsidRPr="0027178E" w:rsidRDefault="0027178E" w:rsidP="00344C39">
      <w:pPr>
        <w:pStyle w:val="Balk2"/>
        <w:rPr>
          <w:rFonts w:cstheme="minorHAnsi"/>
        </w:rPr>
      </w:pPr>
      <w:r w:rsidRPr="0027178E">
        <w:rPr>
          <w:rFonts w:cstheme="minorHAnsi"/>
        </w:rPr>
        <w:t xml:space="preserve">    </w:t>
      </w:r>
      <w:r w:rsidR="00344C39" w:rsidRPr="0027178E">
        <w:rPr>
          <w:rFonts w:cstheme="minorHAnsi"/>
        </w:rPr>
        <w:t>B.3. Öğrenci Merkezli Öğrenme, Öğretme ve Değerlendirme</w:t>
      </w:r>
    </w:p>
    <w:p w:rsidR="00861CF8" w:rsidRPr="002A5ED4" w:rsidRDefault="0027178E" w:rsidP="00861CF8">
      <w:pPr>
        <w:rPr>
          <w:rFonts w:cstheme="minorHAnsi"/>
          <w:sz w:val="24"/>
          <w:szCs w:val="24"/>
        </w:rPr>
      </w:pPr>
      <w:r w:rsidRPr="0027178E">
        <w:rPr>
          <w:rFonts w:cstheme="minorHAnsi"/>
          <w:b/>
          <w:sz w:val="24"/>
          <w:szCs w:val="24"/>
        </w:rPr>
        <w:t xml:space="preserve">      </w:t>
      </w:r>
      <w:r w:rsidR="00861CF8" w:rsidRPr="002A5ED4">
        <w:rPr>
          <w:rFonts w:cstheme="minorHAnsi"/>
          <w:sz w:val="24"/>
          <w:szCs w:val="24"/>
        </w:rPr>
        <w:t xml:space="preserve">B.3.1. Öğretim yöntem ve teknikleri </w:t>
      </w:r>
    </w:p>
    <w:p w:rsidR="00861CF8" w:rsidRPr="002A5ED4" w:rsidRDefault="0027178E" w:rsidP="00861CF8">
      <w:pPr>
        <w:rPr>
          <w:rFonts w:cstheme="minorHAnsi"/>
          <w:sz w:val="24"/>
          <w:szCs w:val="24"/>
        </w:rPr>
      </w:pPr>
      <w:r w:rsidRPr="002A5ED4">
        <w:rPr>
          <w:rFonts w:cstheme="minorHAnsi"/>
          <w:sz w:val="24"/>
          <w:szCs w:val="24"/>
        </w:rPr>
        <w:t xml:space="preserve">      </w:t>
      </w:r>
      <w:r w:rsidR="00861CF8" w:rsidRPr="002A5ED4">
        <w:rPr>
          <w:rFonts w:cstheme="minorHAnsi"/>
          <w:sz w:val="24"/>
          <w:szCs w:val="24"/>
        </w:rPr>
        <w:t xml:space="preserve">B.3.2. Ölçme ve değerlendirme </w:t>
      </w:r>
    </w:p>
    <w:p w:rsidR="00861CF8" w:rsidRPr="002A5ED4" w:rsidRDefault="0027178E" w:rsidP="00861CF8">
      <w:pPr>
        <w:rPr>
          <w:rFonts w:cstheme="minorHAnsi"/>
          <w:sz w:val="24"/>
          <w:szCs w:val="24"/>
        </w:rPr>
      </w:pPr>
      <w:r w:rsidRPr="002A5ED4">
        <w:rPr>
          <w:rFonts w:cstheme="minorHAnsi"/>
          <w:sz w:val="24"/>
          <w:szCs w:val="24"/>
        </w:rPr>
        <w:t xml:space="preserve">      </w:t>
      </w:r>
      <w:r w:rsidR="00861CF8" w:rsidRPr="002A5ED4">
        <w:rPr>
          <w:rFonts w:cstheme="minorHAnsi"/>
          <w:sz w:val="24"/>
          <w:szCs w:val="24"/>
        </w:rPr>
        <w:t xml:space="preserve">B.3.3. Öğrenci geri bildirimleri </w:t>
      </w:r>
    </w:p>
    <w:p w:rsidR="00861CF8" w:rsidRPr="002A5ED4" w:rsidRDefault="0027178E" w:rsidP="00861CF8">
      <w:pPr>
        <w:rPr>
          <w:rFonts w:cstheme="minorHAnsi"/>
          <w:sz w:val="24"/>
          <w:szCs w:val="24"/>
        </w:rPr>
      </w:pPr>
      <w:r w:rsidRPr="002A5ED4">
        <w:rPr>
          <w:rFonts w:cstheme="minorHAnsi"/>
          <w:sz w:val="24"/>
          <w:szCs w:val="24"/>
        </w:rPr>
        <w:t xml:space="preserve">      </w:t>
      </w:r>
      <w:r w:rsidR="00861CF8" w:rsidRPr="002A5ED4">
        <w:rPr>
          <w:rFonts w:cstheme="minorHAnsi"/>
          <w:sz w:val="24"/>
          <w:szCs w:val="24"/>
        </w:rPr>
        <w:t>B.3.4. Akademik danışmanlık</w:t>
      </w:r>
    </w:p>
    <w:p w:rsidR="00861CF8" w:rsidRPr="0027178E" w:rsidRDefault="0027178E" w:rsidP="00861CF8">
      <w:pPr>
        <w:pStyle w:val="Balk2"/>
        <w:rPr>
          <w:rFonts w:cstheme="minorHAnsi"/>
        </w:rPr>
      </w:pPr>
      <w:r w:rsidRPr="0027178E">
        <w:rPr>
          <w:rFonts w:cstheme="minorHAnsi"/>
        </w:rPr>
        <w:t xml:space="preserve">    </w:t>
      </w:r>
      <w:r w:rsidR="00861CF8" w:rsidRPr="0027178E">
        <w:rPr>
          <w:rFonts w:cstheme="minorHAnsi"/>
        </w:rPr>
        <w:t xml:space="preserve">B.4. Öğretim Elemanları </w:t>
      </w:r>
    </w:p>
    <w:p w:rsidR="0027178E" w:rsidRPr="002A5ED4" w:rsidRDefault="0027178E" w:rsidP="0027178E">
      <w:pPr>
        <w:rPr>
          <w:rFonts w:cstheme="minorHAnsi"/>
          <w:sz w:val="24"/>
          <w:szCs w:val="24"/>
        </w:rPr>
      </w:pPr>
      <w:r w:rsidRPr="0027178E">
        <w:rPr>
          <w:rFonts w:cstheme="minorHAnsi"/>
          <w:b/>
          <w:sz w:val="24"/>
          <w:szCs w:val="24"/>
        </w:rPr>
        <w:t xml:space="preserve">      </w:t>
      </w:r>
      <w:r w:rsidR="00861CF8" w:rsidRPr="002A5ED4">
        <w:rPr>
          <w:rFonts w:cstheme="minorHAnsi"/>
          <w:sz w:val="24"/>
          <w:szCs w:val="24"/>
        </w:rPr>
        <w:t>B.4.1. Atama, yükseltme ve görevlendirme kriterleri</w:t>
      </w:r>
    </w:p>
    <w:p w:rsidR="00BB545E" w:rsidRPr="002A5ED4" w:rsidRDefault="0027178E" w:rsidP="0027178E">
      <w:pPr>
        <w:rPr>
          <w:rFonts w:cstheme="minorHAnsi"/>
          <w:sz w:val="24"/>
          <w:szCs w:val="24"/>
        </w:rPr>
      </w:pPr>
      <w:r w:rsidRPr="002A5ED4">
        <w:rPr>
          <w:rFonts w:cstheme="minorHAnsi"/>
          <w:sz w:val="24"/>
          <w:szCs w:val="24"/>
        </w:rPr>
        <w:t xml:space="preserve">      </w:t>
      </w:r>
      <w:r w:rsidR="00861CF8" w:rsidRPr="002A5ED4">
        <w:rPr>
          <w:rFonts w:cstheme="minorHAnsi"/>
          <w:sz w:val="24"/>
          <w:szCs w:val="24"/>
        </w:rPr>
        <w:t>B.4.2. Öğretim yetkinliği</w:t>
      </w:r>
    </w:p>
    <w:p w:rsidR="00861CF8" w:rsidRPr="0027178E" w:rsidRDefault="0027178E" w:rsidP="00861CF8">
      <w:pPr>
        <w:rPr>
          <w:rFonts w:cstheme="minorHAnsi"/>
          <w:b/>
          <w:sz w:val="24"/>
          <w:szCs w:val="24"/>
        </w:rPr>
      </w:pPr>
      <w:r w:rsidRPr="002A5ED4">
        <w:rPr>
          <w:rFonts w:cstheme="minorHAnsi"/>
          <w:sz w:val="24"/>
          <w:szCs w:val="24"/>
        </w:rPr>
        <w:t xml:space="preserve">      </w:t>
      </w:r>
      <w:r w:rsidR="00861CF8" w:rsidRPr="002A5ED4">
        <w:rPr>
          <w:rFonts w:cstheme="minorHAnsi"/>
          <w:sz w:val="24"/>
          <w:szCs w:val="24"/>
        </w:rPr>
        <w:t>B.4.3 Eğitim faaliyetlerine yönelik teşvik ve ödüllendirme</w:t>
      </w:r>
    </w:p>
    <w:p w:rsidR="00861CF8" w:rsidRPr="0027178E" w:rsidRDefault="0027178E" w:rsidP="00861CF8">
      <w:pPr>
        <w:pStyle w:val="Balk2"/>
        <w:rPr>
          <w:rFonts w:cstheme="minorHAnsi"/>
        </w:rPr>
      </w:pPr>
      <w:r w:rsidRPr="0027178E">
        <w:rPr>
          <w:rFonts w:cstheme="minorHAnsi"/>
        </w:rPr>
        <w:t xml:space="preserve">    </w:t>
      </w:r>
      <w:r w:rsidR="00861CF8" w:rsidRPr="0027178E">
        <w:rPr>
          <w:rFonts w:cstheme="minorHAnsi"/>
        </w:rPr>
        <w:t>B.5. Öğrenme Kaynakları</w:t>
      </w:r>
    </w:p>
    <w:p w:rsidR="0027178E" w:rsidRPr="002A5ED4" w:rsidRDefault="0027178E" w:rsidP="0027178E">
      <w:pPr>
        <w:rPr>
          <w:rFonts w:cstheme="minorHAnsi"/>
          <w:sz w:val="24"/>
          <w:szCs w:val="24"/>
        </w:rPr>
      </w:pPr>
      <w:r w:rsidRPr="0027178E">
        <w:rPr>
          <w:rFonts w:cstheme="minorHAnsi"/>
          <w:b/>
          <w:sz w:val="24"/>
          <w:szCs w:val="24"/>
        </w:rPr>
        <w:t xml:space="preserve">      </w:t>
      </w:r>
      <w:r w:rsidRPr="002A5ED4">
        <w:rPr>
          <w:rFonts w:cstheme="minorHAnsi"/>
          <w:sz w:val="24"/>
          <w:szCs w:val="24"/>
        </w:rPr>
        <w:t>B.5.1. Öğrenme kaynakları</w:t>
      </w:r>
    </w:p>
    <w:p w:rsidR="00BB545E" w:rsidRPr="002A5ED4" w:rsidRDefault="0027178E" w:rsidP="0027178E">
      <w:pPr>
        <w:rPr>
          <w:rFonts w:cstheme="minorHAnsi"/>
          <w:sz w:val="24"/>
          <w:szCs w:val="24"/>
        </w:rPr>
      </w:pPr>
      <w:r w:rsidRPr="002A5ED4">
        <w:rPr>
          <w:rFonts w:cstheme="minorHAnsi"/>
          <w:sz w:val="24"/>
          <w:szCs w:val="24"/>
        </w:rPr>
        <w:t xml:space="preserve">      </w:t>
      </w:r>
      <w:r w:rsidR="00861CF8" w:rsidRPr="002A5ED4">
        <w:rPr>
          <w:rFonts w:cstheme="minorHAnsi"/>
          <w:sz w:val="24"/>
          <w:szCs w:val="24"/>
        </w:rPr>
        <w:t>B.5.2. Tesis ve altyapılar</w:t>
      </w:r>
    </w:p>
    <w:p w:rsidR="00861CF8" w:rsidRPr="002A5ED4" w:rsidRDefault="0027178E" w:rsidP="00861CF8">
      <w:pPr>
        <w:rPr>
          <w:rFonts w:cstheme="minorHAnsi"/>
          <w:sz w:val="24"/>
          <w:szCs w:val="24"/>
        </w:rPr>
      </w:pPr>
      <w:r w:rsidRPr="002A5ED4">
        <w:rPr>
          <w:rFonts w:cstheme="minorHAnsi"/>
          <w:sz w:val="24"/>
          <w:szCs w:val="24"/>
        </w:rPr>
        <w:t xml:space="preserve">      </w:t>
      </w:r>
      <w:r w:rsidR="00861CF8" w:rsidRPr="002A5ED4">
        <w:rPr>
          <w:rFonts w:cstheme="minorHAnsi"/>
          <w:sz w:val="24"/>
          <w:szCs w:val="24"/>
        </w:rPr>
        <w:t>B.5.3. Engelsiz üniversite</w:t>
      </w:r>
    </w:p>
    <w:p w:rsidR="00861CF8" w:rsidRPr="002A5ED4" w:rsidRDefault="0027178E" w:rsidP="00861CF8">
      <w:pPr>
        <w:rPr>
          <w:rFonts w:cstheme="minorHAnsi"/>
          <w:sz w:val="24"/>
          <w:szCs w:val="24"/>
        </w:rPr>
      </w:pPr>
      <w:r w:rsidRPr="002A5ED4">
        <w:rPr>
          <w:rFonts w:cstheme="minorHAnsi"/>
          <w:sz w:val="24"/>
          <w:szCs w:val="24"/>
        </w:rPr>
        <w:t xml:space="preserve">      </w:t>
      </w:r>
      <w:r w:rsidR="00861CF8" w:rsidRPr="002A5ED4">
        <w:rPr>
          <w:rFonts w:cstheme="minorHAnsi"/>
          <w:sz w:val="24"/>
          <w:szCs w:val="24"/>
        </w:rPr>
        <w:t>B.5.4. Rehberlik, psikolojik danışmanlık ve kariyer hizmetleri</w:t>
      </w:r>
    </w:p>
    <w:p w:rsidR="0027178E" w:rsidRPr="0027178E" w:rsidRDefault="0027178E" w:rsidP="0027178E">
      <w:pPr>
        <w:pStyle w:val="Balk2"/>
        <w:rPr>
          <w:rFonts w:cstheme="minorHAnsi"/>
        </w:rPr>
      </w:pPr>
      <w:r w:rsidRPr="0027178E">
        <w:rPr>
          <w:rFonts w:cstheme="minorHAnsi"/>
        </w:rPr>
        <w:t xml:space="preserve">    </w:t>
      </w:r>
      <w:r w:rsidR="00861CF8" w:rsidRPr="0027178E">
        <w:rPr>
          <w:rFonts w:cstheme="minorHAnsi"/>
        </w:rPr>
        <w:t>B.6. Programların İzlenmesi ve Güncellenmesi</w:t>
      </w:r>
    </w:p>
    <w:p w:rsidR="00BB545E" w:rsidRPr="002A5ED4" w:rsidRDefault="0027178E" w:rsidP="0027178E">
      <w:pPr>
        <w:pStyle w:val="Balk2"/>
        <w:rPr>
          <w:rFonts w:cstheme="minorHAnsi"/>
          <w:b w:val="0"/>
        </w:rPr>
      </w:pPr>
      <w:r w:rsidRPr="0027178E">
        <w:rPr>
          <w:rFonts w:cstheme="minorHAnsi"/>
        </w:rPr>
        <w:t xml:space="preserve">      </w:t>
      </w:r>
      <w:r w:rsidR="00861CF8" w:rsidRPr="002A5ED4">
        <w:rPr>
          <w:rFonts w:cstheme="minorHAnsi"/>
          <w:b w:val="0"/>
        </w:rPr>
        <w:t>B.6.1. Program çıktılarının izlenmesi ve güncellenmesi</w:t>
      </w:r>
    </w:p>
    <w:p w:rsidR="002A5ED4" w:rsidRDefault="0027178E" w:rsidP="002A5ED4">
      <w:pPr>
        <w:rPr>
          <w:rFonts w:cstheme="minorHAnsi"/>
          <w:sz w:val="24"/>
          <w:szCs w:val="24"/>
        </w:rPr>
      </w:pPr>
      <w:r w:rsidRPr="002A5ED4">
        <w:rPr>
          <w:rFonts w:cstheme="minorHAnsi"/>
          <w:sz w:val="24"/>
          <w:szCs w:val="24"/>
        </w:rPr>
        <w:t xml:space="preserve">      </w:t>
      </w:r>
      <w:r w:rsidR="00861CF8" w:rsidRPr="002A5ED4">
        <w:rPr>
          <w:rFonts w:cstheme="minorHAnsi"/>
          <w:sz w:val="24"/>
          <w:szCs w:val="24"/>
        </w:rPr>
        <w:t>B.6.2. Mezun izleme, mezunlarla iletişim</w:t>
      </w:r>
    </w:p>
    <w:p w:rsidR="002A5ED4" w:rsidRDefault="002A5ED4" w:rsidP="002A5ED4">
      <w:pPr>
        <w:rPr>
          <w:rFonts w:cstheme="minorHAnsi"/>
          <w:sz w:val="24"/>
          <w:szCs w:val="24"/>
        </w:rPr>
      </w:pPr>
    </w:p>
    <w:p w:rsidR="002A5ED4" w:rsidRDefault="002A5ED4" w:rsidP="002A5ED4">
      <w:pPr>
        <w:rPr>
          <w:rFonts w:cstheme="minorHAnsi"/>
          <w:b/>
          <w:sz w:val="24"/>
          <w:szCs w:val="24"/>
          <w:u w:val="single"/>
        </w:rPr>
      </w:pPr>
      <w:r>
        <w:rPr>
          <w:rFonts w:cstheme="minorHAnsi"/>
          <w:sz w:val="24"/>
          <w:szCs w:val="24"/>
        </w:rPr>
        <w:lastRenderedPageBreak/>
        <w:t xml:space="preserve">  </w:t>
      </w:r>
      <w:r w:rsidR="00861CF8" w:rsidRPr="002A5ED4">
        <w:rPr>
          <w:rFonts w:cstheme="minorHAnsi"/>
          <w:b/>
          <w:sz w:val="24"/>
          <w:szCs w:val="24"/>
          <w:u w:val="single"/>
        </w:rPr>
        <w:t>C. ARAŞT</w:t>
      </w:r>
      <w:r w:rsidR="00861CF8" w:rsidRPr="002A5ED4">
        <w:rPr>
          <w:rFonts w:cstheme="minorHAnsi"/>
          <w:b/>
          <w:spacing w:val="2"/>
          <w:sz w:val="24"/>
          <w:szCs w:val="24"/>
          <w:u w:val="single"/>
        </w:rPr>
        <w:t>I</w:t>
      </w:r>
      <w:r w:rsidR="00861CF8" w:rsidRPr="002A5ED4">
        <w:rPr>
          <w:rFonts w:cstheme="minorHAnsi"/>
          <w:b/>
          <w:spacing w:val="1"/>
          <w:sz w:val="24"/>
          <w:szCs w:val="24"/>
          <w:u w:val="single"/>
        </w:rPr>
        <w:t>R</w:t>
      </w:r>
      <w:r w:rsidR="00861CF8" w:rsidRPr="002A5ED4">
        <w:rPr>
          <w:rFonts w:cstheme="minorHAnsi"/>
          <w:b/>
          <w:spacing w:val="-6"/>
          <w:sz w:val="24"/>
          <w:szCs w:val="24"/>
          <w:u w:val="single"/>
        </w:rPr>
        <w:t>M</w:t>
      </w:r>
      <w:r w:rsidR="00861CF8" w:rsidRPr="002A5ED4">
        <w:rPr>
          <w:rFonts w:cstheme="minorHAnsi"/>
          <w:b/>
          <w:sz w:val="24"/>
          <w:szCs w:val="24"/>
          <w:u w:val="single"/>
        </w:rPr>
        <w:t>A</w:t>
      </w:r>
      <w:r w:rsidR="00861CF8" w:rsidRPr="002A5ED4">
        <w:rPr>
          <w:rFonts w:cstheme="minorHAnsi"/>
          <w:b/>
          <w:spacing w:val="-8"/>
          <w:sz w:val="24"/>
          <w:szCs w:val="24"/>
          <w:u w:val="single"/>
        </w:rPr>
        <w:t xml:space="preserve"> VE </w:t>
      </w:r>
      <w:r w:rsidR="00861CF8" w:rsidRPr="002A5ED4">
        <w:rPr>
          <w:rFonts w:cstheme="minorHAnsi"/>
          <w:b/>
          <w:spacing w:val="-2"/>
          <w:sz w:val="24"/>
          <w:szCs w:val="24"/>
          <w:u w:val="single"/>
        </w:rPr>
        <w:t>G</w:t>
      </w:r>
      <w:r w:rsidR="00861CF8" w:rsidRPr="002A5ED4">
        <w:rPr>
          <w:rFonts w:cstheme="minorHAnsi"/>
          <w:b/>
          <w:sz w:val="24"/>
          <w:szCs w:val="24"/>
          <w:u w:val="single"/>
        </w:rPr>
        <w:t>ELİŞT</w:t>
      </w:r>
      <w:r w:rsidR="00861CF8" w:rsidRPr="002A5ED4">
        <w:rPr>
          <w:rFonts w:cstheme="minorHAnsi"/>
          <w:b/>
          <w:spacing w:val="2"/>
          <w:sz w:val="24"/>
          <w:szCs w:val="24"/>
          <w:u w:val="single"/>
        </w:rPr>
        <w:t>İ</w:t>
      </w:r>
      <w:r w:rsidR="00861CF8" w:rsidRPr="002A5ED4">
        <w:rPr>
          <w:rFonts w:cstheme="minorHAnsi"/>
          <w:b/>
          <w:spacing w:val="1"/>
          <w:sz w:val="24"/>
          <w:szCs w:val="24"/>
          <w:u w:val="single"/>
        </w:rPr>
        <w:t>R</w:t>
      </w:r>
      <w:r w:rsidR="00861CF8" w:rsidRPr="002A5ED4">
        <w:rPr>
          <w:rFonts w:cstheme="minorHAnsi"/>
          <w:b/>
          <w:spacing w:val="-2"/>
          <w:sz w:val="24"/>
          <w:szCs w:val="24"/>
          <w:u w:val="single"/>
        </w:rPr>
        <w:t>M</w:t>
      </w:r>
      <w:r w:rsidR="00861CF8" w:rsidRPr="002A5ED4">
        <w:rPr>
          <w:rFonts w:cstheme="minorHAnsi"/>
          <w:b/>
          <w:sz w:val="24"/>
          <w:szCs w:val="24"/>
          <w:u w:val="single"/>
        </w:rPr>
        <w:t>E</w:t>
      </w:r>
    </w:p>
    <w:p w:rsidR="002A5ED4" w:rsidRPr="002A5ED4" w:rsidRDefault="002A5ED4" w:rsidP="002A5ED4">
      <w:pPr>
        <w:rPr>
          <w:rFonts w:cstheme="minorHAnsi"/>
          <w:sz w:val="24"/>
          <w:szCs w:val="24"/>
        </w:rPr>
      </w:pPr>
    </w:p>
    <w:p w:rsidR="00861CF8" w:rsidRPr="0027178E" w:rsidRDefault="002A5ED4" w:rsidP="002A5ED4">
      <w:pPr>
        <w:rPr>
          <w:rFonts w:cstheme="minorHAnsi"/>
          <w:b/>
          <w:sz w:val="24"/>
          <w:szCs w:val="24"/>
        </w:rPr>
      </w:pPr>
      <w:r>
        <w:rPr>
          <w:rFonts w:cstheme="minorHAnsi"/>
          <w:b/>
          <w:sz w:val="24"/>
          <w:szCs w:val="24"/>
        </w:rPr>
        <w:t xml:space="preserve">    </w:t>
      </w:r>
      <w:r w:rsidR="00861CF8" w:rsidRPr="0027178E">
        <w:rPr>
          <w:rFonts w:cstheme="minorHAnsi"/>
          <w:b/>
          <w:sz w:val="24"/>
          <w:szCs w:val="24"/>
        </w:rPr>
        <w:t>C.1. Araştırma Stratejisi</w:t>
      </w:r>
    </w:p>
    <w:p w:rsidR="00861CF8" w:rsidRPr="002A5ED4" w:rsidRDefault="0027178E" w:rsidP="00861CF8">
      <w:pPr>
        <w:rPr>
          <w:rFonts w:cstheme="minorHAnsi"/>
          <w:sz w:val="24"/>
          <w:szCs w:val="24"/>
        </w:rPr>
      </w:pPr>
      <w:r w:rsidRPr="0027178E">
        <w:rPr>
          <w:rFonts w:cstheme="minorHAnsi"/>
          <w:b/>
          <w:sz w:val="24"/>
          <w:szCs w:val="24"/>
        </w:rPr>
        <w:t xml:space="preserve">      </w:t>
      </w:r>
      <w:r w:rsidR="00861CF8" w:rsidRPr="002A5ED4">
        <w:rPr>
          <w:rFonts w:cstheme="minorHAnsi"/>
          <w:sz w:val="24"/>
          <w:szCs w:val="24"/>
        </w:rPr>
        <w:t>C.1.1. Kurumun araştırma politikası, stratejisi ve hedefleri kapsamındaki uygulamalar</w:t>
      </w:r>
    </w:p>
    <w:p w:rsidR="00861CF8" w:rsidRPr="002A5ED4" w:rsidRDefault="0027178E" w:rsidP="000F42D1">
      <w:pPr>
        <w:pStyle w:val="Balk1"/>
        <w:spacing w:before="120"/>
        <w:ind w:left="567" w:right="63" w:hanging="567"/>
        <w:jc w:val="both"/>
        <w:rPr>
          <w:rFonts w:asciiTheme="minorHAnsi" w:hAnsiTheme="minorHAnsi" w:cstheme="minorHAnsi"/>
          <w:b w:val="0"/>
          <w:sz w:val="24"/>
          <w:szCs w:val="24"/>
        </w:rPr>
      </w:pPr>
      <w:r w:rsidRPr="0027178E">
        <w:rPr>
          <w:rFonts w:asciiTheme="minorHAnsi" w:hAnsiTheme="minorHAnsi" w:cstheme="minorHAnsi"/>
          <w:sz w:val="24"/>
          <w:szCs w:val="24"/>
        </w:rPr>
        <w:t xml:space="preserve">      </w:t>
      </w:r>
      <w:r w:rsidR="00861CF8" w:rsidRPr="002A5ED4">
        <w:rPr>
          <w:rFonts w:asciiTheme="minorHAnsi" w:hAnsiTheme="minorHAnsi" w:cstheme="minorHAnsi"/>
          <w:b w:val="0"/>
          <w:sz w:val="24"/>
          <w:szCs w:val="24"/>
        </w:rPr>
        <w:t>C.1.2. Araştırmaların yerel/ bölgesel/ ulusal kalkınma hedefleriyle ilişkisi</w:t>
      </w:r>
    </w:p>
    <w:p w:rsidR="002A0118" w:rsidRPr="0027178E" w:rsidRDefault="0027178E" w:rsidP="002A0118">
      <w:pPr>
        <w:pStyle w:val="Balk2"/>
        <w:rPr>
          <w:rFonts w:cstheme="minorHAnsi"/>
        </w:rPr>
      </w:pPr>
      <w:r w:rsidRPr="0027178E">
        <w:rPr>
          <w:rFonts w:cstheme="minorHAnsi"/>
        </w:rPr>
        <w:t xml:space="preserve">    </w:t>
      </w:r>
      <w:r w:rsidR="002A0118" w:rsidRPr="0027178E">
        <w:rPr>
          <w:rFonts w:cstheme="minorHAnsi"/>
        </w:rPr>
        <w:t>C.2 Araştırma Kaynakları</w:t>
      </w:r>
    </w:p>
    <w:p w:rsidR="002A0118" w:rsidRPr="002A5ED4" w:rsidRDefault="0027178E" w:rsidP="002A0118">
      <w:pPr>
        <w:rPr>
          <w:rFonts w:cstheme="minorHAnsi"/>
          <w:sz w:val="24"/>
          <w:szCs w:val="24"/>
        </w:rPr>
      </w:pPr>
      <w:r w:rsidRPr="0027178E">
        <w:rPr>
          <w:rFonts w:cstheme="minorHAnsi"/>
          <w:b/>
          <w:sz w:val="24"/>
          <w:szCs w:val="24"/>
        </w:rPr>
        <w:t xml:space="preserve">      </w:t>
      </w:r>
      <w:r w:rsidR="002A0118" w:rsidRPr="002A5ED4">
        <w:rPr>
          <w:rFonts w:cstheme="minorHAnsi"/>
          <w:sz w:val="24"/>
          <w:szCs w:val="24"/>
        </w:rPr>
        <w:t>C.2.1. Araştırma kaynakları: Fiziki, Teknik, Mali olgunluk</w:t>
      </w:r>
    </w:p>
    <w:p w:rsidR="002A0118" w:rsidRPr="0027178E" w:rsidRDefault="0027178E" w:rsidP="002A0118">
      <w:pPr>
        <w:pStyle w:val="Balk2"/>
        <w:rPr>
          <w:rFonts w:cstheme="minorHAnsi"/>
        </w:rPr>
      </w:pPr>
      <w:r w:rsidRPr="0027178E">
        <w:rPr>
          <w:rFonts w:cstheme="minorHAnsi"/>
        </w:rPr>
        <w:t xml:space="preserve">    </w:t>
      </w:r>
      <w:r w:rsidR="002A0118" w:rsidRPr="0027178E">
        <w:rPr>
          <w:rFonts w:cstheme="minorHAnsi"/>
        </w:rPr>
        <w:t>C.3. Araştırma Yetkinliği</w:t>
      </w:r>
    </w:p>
    <w:p w:rsidR="002A0118" w:rsidRPr="002A5ED4" w:rsidRDefault="0027178E" w:rsidP="002A0118">
      <w:pPr>
        <w:rPr>
          <w:rFonts w:cstheme="minorHAnsi"/>
          <w:sz w:val="24"/>
          <w:szCs w:val="24"/>
        </w:rPr>
      </w:pPr>
      <w:r w:rsidRPr="0027178E">
        <w:rPr>
          <w:rFonts w:cstheme="minorHAnsi"/>
          <w:b/>
          <w:sz w:val="24"/>
          <w:szCs w:val="24"/>
        </w:rPr>
        <w:t xml:space="preserve">      </w:t>
      </w:r>
      <w:r w:rsidR="002A0118" w:rsidRPr="002A5ED4">
        <w:rPr>
          <w:rFonts w:cstheme="minorHAnsi"/>
          <w:sz w:val="24"/>
          <w:szCs w:val="24"/>
        </w:rPr>
        <w:t>C.3.1. Öğretim elemanlarının araştırma yetkinliği ve araştırma yetkinliğinin geliştirilmesi</w:t>
      </w:r>
    </w:p>
    <w:p w:rsidR="002A0118" w:rsidRPr="002A5ED4" w:rsidRDefault="0027178E" w:rsidP="002A0118">
      <w:pPr>
        <w:rPr>
          <w:rFonts w:cstheme="minorHAnsi"/>
          <w:sz w:val="24"/>
          <w:szCs w:val="24"/>
        </w:rPr>
      </w:pPr>
      <w:r w:rsidRPr="002A5ED4">
        <w:rPr>
          <w:rFonts w:cstheme="minorHAnsi"/>
          <w:sz w:val="24"/>
          <w:szCs w:val="24"/>
        </w:rPr>
        <w:t xml:space="preserve">      </w:t>
      </w:r>
      <w:r w:rsidR="002A0118" w:rsidRPr="002A5ED4">
        <w:rPr>
          <w:rFonts w:cstheme="minorHAnsi"/>
          <w:sz w:val="24"/>
          <w:szCs w:val="24"/>
        </w:rPr>
        <w:t>C.3.2. Ulusal ve uluslararası ortak programlar ve ortak araştırma birimleri</w:t>
      </w:r>
    </w:p>
    <w:p w:rsidR="002A0118" w:rsidRPr="0027178E" w:rsidRDefault="0027178E" w:rsidP="002A0118">
      <w:pPr>
        <w:pStyle w:val="Balk4"/>
        <w:ind w:left="0" w:right="63"/>
        <w:jc w:val="both"/>
        <w:rPr>
          <w:rFonts w:asciiTheme="minorHAnsi" w:hAnsiTheme="minorHAnsi" w:cstheme="minorHAnsi"/>
          <w:i w:val="0"/>
        </w:rPr>
      </w:pPr>
      <w:r w:rsidRPr="0027178E">
        <w:rPr>
          <w:rFonts w:asciiTheme="minorHAnsi" w:hAnsiTheme="minorHAnsi" w:cstheme="minorHAnsi"/>
          <w:i w:val="0"/>
        </w:rPr>
        <w:t xml:space="preserve">    </w:t>
      </w:r>
      <w:r w:rsidR="002A0118" w:rsidRPr="0027178E">
        <w:rPr>
          <w:rFonts w:asciiTheme="minorHAnsi" w:hAnsiTheme="minorHAnsi" w:cstheme="minorHAnsi"/>
          <w:i w:val="0"/>
        </w:rPr>
        <w:t>C.4. Araştırma Performansı</w:t>
      </w:r>
    </w:p>
    <w:p w:rsidR="00BB545E" w:rsidRPr="002A5ED4" w:rsidRDefault="0027178E" w:rsidP="000F42D1">
      <w:pPr>
        <w:pStyle w:val="Balk1"/>
        <w:spacing w:before="120"/>
        <w:ind w:left="567" w:right="63" w:hanging="567"/>
        <w:jc w:val="both"/>
        <w:rPr>
          <w:rFonts w:asciiTheme="minorHAnsi" w:hAnsiTheme="minorHAnsi" w:cstheme="minorHAnsi"/>
          <w:b w:val="0"/>
          <w:sz w:val="24"/>
          <w:szCs w:val="24"/>
        </w:rPr>
      </w:pPr>
      <w:r w:rsidRPr="002A5ED4">
        <w:rPr>
          <w:rFonts w:asciiTheme="minorHAnsi" w:hAnsiTheme="minorHAnsi" w:cstheme="minorHAnsi"/>
          <w:b w:val="0"/>
          <w:sz w:val="24"/>
          <w:szCs w:val="24"/>
        </w:rPr>
        <w:t xml:space="preserve">      </w:t>
      </w:r>
      <w:r w:rsidR="002A0118" w:rsidRPr="002A5ED4">
        <w:rPr>
          <w:rFonts w:asciiTheme="minorHAnsi" w:hAnsiTheme="minorHAnsi" w:cstheme="minorHAnsi"/>
          <w:b w:val="0"/>
          <w:sz w:val="24"/>
          <w:szCs w:val="24"/>
        </w:rPr>
        <w:t>C.4.1. Öğretim elemanı performans değerlendirmesi</w:t>
      </w:r>
    </w:p>
    <w:p w:rsidR="002A0118" w:rsidRPr="0027178E" w:rsidRDefault="0027178E" w:rsidP="002A0118">
      <w:pPr>
        <w:rPr>
          <w:rFonts w:cstheme="minorHAnsi"/>
          <w:b/>
          <w:sz w:val="24"/>
          <w:szCs w:val="24"/>
        </w:rPr>
      </w:pPr>
      <w:r w:rsidRPr="002A5ED4">
        <w:rPr>
          <w:rFonts w:cstheme="minorHAnsi"/>
          <w:sz w:val="24"/>
          <w:szCs w:val="24"/>
        </w:rPr>
        <w:t xml:space="preserve">      </w:t>
      </w:r>
      <w:r w:rsidR="002A0118" w:rsidRPr="002A5ED4">
        <w:rPr>
          <w:rFonts w:cstheme="minorHAnsi"/>
          <w:sz w:val="24"/>
          <w:szCs w:val="24"/>
        </w:rPr>
        <w:t>C.4.2. Araştırma performansının değerlendirilmesi ve sonuçlara dayalı iyileştirilmesi</w:t>
      </w:r>
    </w:p>
    <w:p w:rsidR="002A5ED4" w:rsidRPr="002A5ED4" w:rsidRDefault="002A5ED4" w:rsidP="002A5ED4">
      <w:pPr>
        <w:pStyle w:val="Balk1"/>
        <w:spacing w:before="120" w:line="360" w:lineRule="auto"/>
        <w:ind w:left="0" w:right="63"/>
        <w:jc w:val="both"/>
        <w:rPr>
          <w:rFonts w:asciiTheme="minorHAnsi" w:hAnsiTheme="minorHAnsi" w:cstheme="minorHAnsi"/>
          <w:sz w:val="24"/>
          <w:szCs w:val="24"/>
          <w:u w:val="single"/>
        </w:rPr>
      </w:pPr>
      <w:r w:rsidRPr="002A5ED4">
        <w:rPr>
          <w:rFonts w:asciiTheme="minorHAnsi" w:hAnsiTheme="minorHAnsi" w:cstheme="minorHAnsi"/>
          <w:sz w:val="24"/>
          <w:szCs w:val="24"/>
        </w:rPr>
        <w:t xml:space="preserve">  </w:t>
      </w:r>
      <w:r w:rsidR="002A0118" w:rsidRPr="002A5ED4">
        <w:rPr>
          <w:rFonts w:asciiTheme="minorHAnsi" w:hAnsiTheme="minorHAnsi" w:cstheme="minorHAnsi"/>
          <w:sz w:val="24"/>
          <w:szCs w:val="24"/>
          <w:u w:val="single"/>
        </w:rPr>
        <w:t>D. TOPLUMSAL KATKI</w:t>
      </w:r>
    </w:p>
    <w:p w:rsidR="00BB545E" w:rsidRPr="0027178E" w:rsidRDefault="002A5ED4" w:rsidP="002A5ED4">
      <w:pPr>
        <w:pStyle w:val="Balk1"/>
        <w:spacing w:before="120" w:line="360" w:lineRule="auto"/>
        <w:ind w:left="0" w:right="63"/>
        <w:jc w:val="both"/>
        <w:rPr>
          <w:rFonts w:asciiTheme="minorHAnsi" w:hAnsiTheme="minorHAnsi" w:cstheme="minorHAnsi"/>
          <w:sz w:val="24"/>
          <w:szCs w:val="24"/>
        </w:rPr>
      </w:pPr>
      <w:r>
        <w:rPr>
          <w:rFonts w:asciiTheme="minorHAnsi" w:hAnsiTheme="minorHAnsi" w:cstheme="minorHAnsi"/>
          <w:sz w:val="24"/>
          <w:szCs w:val="24"/>
        </w:rPr>
        <w:t xml:space="preserve">    </w:t>
      </w:r>
      <w:r w:rsidR="002A0118" w:rsidRPr="0027178E">
        <w:rPr>
          <w:rFonts w:asciiTheme="minorHAnsi" w:hAnsiTheme="minorHAnsi" w:cstheme="minorHAnsi"/>
          <w:sz w:val="24"/>
          <w:szCs w:val="24"/>
        </w:rPr>
        <w:t>D.1. Toplumsal katkı stratejisi</w:t>
      </w:r>
    </w:p>
    <w:p w:rsidR="002A0118" w:rsidRPr="002A5ED4" w:rsidRDefault="0027178E" w:rsidP="002A0118">
      <w:pPr>
        <w:rPr>
          <w:rFonts w:cstheme="minorHAnsi"/>
          <w:sz w:val="24"/>
          <w:szCs w:val="24"/>
        </w:rPr>
      </w:pPr>
      <w:r w:rsidRPr="002A5ED4">
        <w:rPr>
          <w:rFonts w:cstheme="minorHAnsi"/>
          <w:sz w:val="24"/>
          <w:szCs w:val="24"/>
        </w:rPr>
        <w:t xml:space="preserve">      </w:t>
      </w:r>
      <w:r w:rsidR="002A0118" w:rsidRPr="002A5ED4">
        <w:rPr>
          <w:rFonts w:cstheme="minorHAnsi"/>
          <w:sz w:val="24"/>
          <w:szCs w:val="24"/>
        </w:rPr>
        <w:t>D.1.1. Kurumun toplumsal katkı politikası, stratejisi ve hedefleri kapsamındaki uygulamalar</w:t>
      </w:r>
    </w:p>
    <w:p w:rsidR="002A0118" w:rsidRPr="0027178E" w:rsidRDefault="0027178E" w:rsidP="002A0118">
      <w:pPr>
        <w:pStyle w:val="Balk2"/>
        <w:rPr>
          <w:rFonts w:cstheme="minorHAnsi"/>
        </w:rPr>
      </w:pPr>
      <w:r w:rsidRPr="0027178E">
        <w:rPr>
          <w:rFonts w:cstheme="minorHAnsi"/>
        </w:rPr>
        <w:t xml:space="preserve">    </w:t>
      </w:r>
      <w:r w:rsidR="002A0118" w:rsidRPr="0027178E">
        <w:rPr>
          <w:rFonts w:cstheme="minorHAnsi"/>
        </w:rPr>
        <w:t>D.2. Toplumsal Katkı Kaynakları</w:t>
      </w:r>
    </w:p>
    <w:p w:rsidR="002A0118" w:rsidRPr="002A5ED4" w:rsidRDefault="0027178E" w:rsidP="002A0118">
      <w:pPr>
        <w:rPr>
          <w:rFonts w:cstheme="minorHAnsi"/>
          <w:sz w:val="24"/>
          <w:szCs w:val="24"/>
        </w:rPr>
      </w:pPr>
      <w:r w:rsidRPr="0027178E">
        <w:rPr>
          <w:rFonts w:cstheme="minorHAnsi"/>
          <w:b/>
          <w:sz w:val="24"/>
          <w:szCs w:val="24"/>
        </w:rPr>
        <w:t xml:space="preserve">      </w:t>
      </w:r>
      <w:r w:rsidR="002A0118" w:rsidRPr="002A5ED4">
        <w:rPr>
          <w:rFonts w:cstheme="minorHAnsi"/>
          <w:sz w:val="24"/>
          <w:szCs w:val="24"/>
        </w:rPr>
        <w:t>D.2.1. Kaynaklar</w:t>
      </w:r>
    </w:p>
    <w:p w:rsidR="002A0118" w:rsidRPr="0027178E" w:rsidRDefault="0027178E" w:rsidP="0027178E">
      <w:pPr>
        <w:pStyle w:val="Balk2"/>
        <w:rPr>
          <w:rFonts w:cstheme="minorHAnsi"/>
        </w:rPr>
      </w:pPr>
      <w:r w:rsidRPr="0027178E">
        <w:rPr>
          <w:rFonts w:cstheme="minorHAnsi"/>
        </w:rPr>
        <w:t xml:space="preserve">    </w:t>
      </w:r>
      <w:r w:rsidR="002A0118" w:rsidRPr="0027178E">
        <w:rPr>
          <w:rFonts w:cstheme="minorHAnsi"/>
        </w:rPr>
        <w:t>D.3. Toplumsal Katkı Performansı</w:t>
      </w:r>
    </w:p>
    <w:p w:rsidR="00BB545E" w:rsidRPr="002A5ED4" w:rsidRDefault="0027178E" w:rsidP="002A0118">
      <w:pPr>
        <w:pStyle w:val="Balk1"/>
        <w:spacing w:before="120"/>
        <w:ind w:left="567" w:right="63" w:hanging="567"/>
        <w:jc w:val="both"/>
        <w:rPr>
          <w:rFonts w:asciiTheme="minorHAnsi" w:hAnsiTheme="minorHAnsi" w:cstheme="minorHAnsi"/>
          <w:b w:val="0"/>
          <w:sz w:val="24"/>
          <w:szCs w:val="24"/>
        </w:rPr>
      </w:pPr>
      <w:r w:rsidRPr="0027178E">
        <w:rPr>
          <w:rFonts w:asciiTheme="minorHAnsi" w:hAnsiTheme="minorHAnsi" w:cstheme="minorHAnsi"/>
          <w:sz w:val="24"/>
          <w:szCs w:val="24"/>
        </w:rPr>
        <w:t xml:space="preserve">      </w:t>
      </w:r>
      <w:r w:rsidR="002A0118" w:rsidRPr="002A5ED4">
        <w:rPr>
          <w:rFonts w:asciiTheme="minorHAnsi" w:hAnsiTheme="minorHAnsi" w:cstheme="minorHAnsi"/>
          <w:b w:val="0"/>
          <w:sz w:val="24"/>
          <w:szCs w:val="24"/>
        </w:rPr>
        <w:t>D.3.1.Toplumsal katkı performansının izlenmesi ve iyileştirilmesi</w:t>
      </w:r>
    </w:p>
    <w:p w:rsidR="002A0118" w:rsidRPr="002A5ED4" w:rsidRDefault="0027178E" w:rsidP="002A0118">
      <w:pPr>
        <w:pStyle w:val="Balk1"/>
        <w:spacing w:before="120" w:line="360" w:lineRule="auto"/>
        <w:ind w:left="0" w:right="63"/>
        <w:jc w:val="both"/>
        <w:rPr>
          <w:rFonts w:asciiTheme="minorHAnsi" w:hAnsiTheme="minorHAnsi" w:cstheme="minorHAnsi"/>
          <w:sz w:val="24"/>
          <w:szCs w:val="24"/>
          <w:u w:val="single"/>
        </w:rPr>
      </w:pPr>
      <w:r w:rsidRPr="0027178E">
        <w:rPr>
          <w:rFonts w:asciiTheme="minorHAnsi" w:hAnsiTheme="minorHAnsi" w:cstheme="minorHAnsi"/>
          <w:sz w:val="24"/>
          <w:szCs w:val="24"/>
        </w:rPr>
        <w:t xml:space="preserve">  </w:t>
      </w:r>
      <w:r w:rsidR="002A0118" w:rsidRPr="002A5ED4">
        <w:rPr>
          <w:rFonts w:asciiTheme="minorHAnsi" w:hAnsiTheme="minorHAnsi" w:cstheme="minorHAnsi"/>
          <w:sz w:val="24"/>
          <w:szCs w:val="24"/>
          <w:u w:val="single"/>
        </w:rPr>
        <w:t>E. YÖNETİM SİSTEMİ</w:t>
      </w:r>
    </w:p>
    <w:p w:rsidR="0027178E" w:rsidRPr="0027178E" w:rsidRDefault="0027178E" w:rsidP="0027178E">
      <w:pPr>
        <w:pStyle w:val="Balk2"/>
        <w:rPr>
          <w:rFonts w:cstheme="minorHAnsi"/>
        </w:rPr>
      </w:pPr>
      <w:r w:rsidRPr="0027178E">
        <w:rPr>
          <w:rFonts w:cstheme="minorHAnsi"/>
        </w:rPr>
        <w:t xml:space="preserve">    </w:t>
      </w:r>
      <w:r w:rsidR="002A0118" w:rsidRPr="0027178E">
        <w:rPr>
          <w:rFonts w:cstheme="minorHAnsi"/>
        </w:rPr>
        <w:t>E.1. Yönetim ve İdari Birimlerin Yapısı</w:t>
      </w:r>
    </w:p>
    <w:p w:rsidR="002A0118" w:rsidRPr="002A5ED4" w:rsidRDefault="0027178E" w:rsidP="0027178E">
      <w:pPr>
        <w:pStyle w:val="Balk2"/>
        <w:rPr>
          <w:rFonts w:cstheme="minorHAnsi"/>
          <w:b w:val="0"/>
        </w:rPr>
      </w:pPr>
      <w:r w:rsidRPr="0027178E">
        <w:rPr>
          <w:rFonts w:cstheme="minorHAnsi"/>
        </w:rPr>
        <w:t xml:space="preserve">      </w:t>
      </w:r>
      <w:r w:rsidR="002A0118" w:rsidRPr="002A5ED4">
        <w:rPr>
          <w:rFonts w:cstheme="minorHAnsi"/>
          <w:b w:val="0"/>
          <w:i/>
        </w:rPr>
        <w:t>E.1.2. Süreç yönetimi</w:t>
      </w:r>
    </w:p>
    <w:p w:rsidR="002A0118" w:rsidRPr="0027178E" w:rsidRDefault="0027178E" w:rsidP="002A0118">
      <w:pPr>
        <w:pStyle w:val="Balk2"/>
        <w:rPr>
          <w:rFonts w:cstheme="minorHAnsi"/>
        </w:rPr>
      </w:pPr>
      <w:r w:rsidRPr="0027178E">
        <w:rPr>
          <w:rFonts w:cstheme="minorHAnsi"/>
        </w:rPr>
        <w:t xml:space="preserve">    </w:t>
      </w:r>
      <w:r w:rsidR="002A0118" w:rsidRPr="0027178E">
        <w:rPr>
          <w:rFonts w:cstheme="minorHAnsi"/>
        </w:rPr>
        <w:t>E.2. Kaynakların Yönetimi</w:t>
      </w:r>
    </w:p>
    <w:p w:rsidR="002A0118" w:rsidRPr="002A5ED4" w:rsidRDefault="0027178E" w:rsidP="002A0118">
      <w:pPr>
        <w:rPr>
          <w:rFonts w:cstheme="minorHAnsi"/>
          <w:sz w:val="24"/>
          <w:szCs w:val="24"/>
        </w:rPr>
      </w:pPr>
      <w:r w:rsidRPr="0027178E">
        <w:rPr>
          <w:rFonts w:cstheme="minorHAnsi"/>
          <w:b/>
          <w:sz w:val="24"/>
          <w:szCs w:val="24"/>
        </w:rPr>
        <w:t xml:space="preserve">      </w:t>
      </w:r>
      <w:r w:rsidR="002A0118" w:rsidRPr="002A5ED4">
        <w:rPr>
          <w:rFonts w:cstheme="minorHAnsi"/>
          <w:sz w:val="24"/>
          <w:szCs w:val="24"/>
        </w:rPr>
        <w:t>E.2.1. İnsan kaynakları yönetimi</w:t>
      </w:r>
    </w:p>
    <w:p w:rsidR="0082359E" w:rsidRPr="002A5ED4" w:rsidRDefault="0027178E" w:rsidP="0082359E">
      <w:pPr>
        <w:rPr>
          <w:rFonts w:cstheme="minorHAnsi"/>
          <w:sz w:val="24"/>
          <w:szCs w:val="24"/>
        </w:rPr>
      </w:pPr>
      <w:r w:rsidRPr="002A5ED4">
        <w:rPr>
          <w:rFonts w:cstheme="minorHAnsi"/>
          <w:sz w:val="24"/>
          <w:szCs w:val="24"/>
        </w:rPr>
        <w:t xml:space="preserve">      </w:t>
      </w:r>
      <w:r w:rsidR="0082359E" w:rsidRPr="002A5ED4">
        <w:rPr>
          <w:rFonts w:cstheme="minorHAnsi"/>
          <w:sz w:val="24"/>
          <w:szCs w:val="24"/>
        </w:rPr>
        <w:t>E.2.2. Finansal kaynakların yönetimi</w:t>
      </w:r>
    </w:p>
    <w:p w:rsidR="0082359E" w:rsidRPr="0027178E" w:rsidRDefault="0027178E" w:rsidP="0082359E">
      <w:pPr>
        <w:pStyle w:val="Balk2"/>
        <w:rPr>
          <w:rFonts w:cstheme="minorHAnsi"/>
        </w:rPr>
      </w:pPr>
      <w:r w:rsidRPr="0027178E">
        <w:rPr>
          <w:rFonts w:cstheme="minorHAnsi"/>
        </w:rPr>
        <w:t xml:space="preserve">    </w:t>
      </w:r>
      <w:r w:rsidR="0082359E" w:rsidRPr="0027178E">
        <w:rPr>
          <w:rFonts w:cstheme="minorHAnsi"/>
        </w:rPr>
        <w:t>E.3. Destek Hizmetleri</w:t>
      </w:r>
    </w:p>
    <w:p w:rsidR="0082359E" w:rsidRPr="002A5ED4" w:rsidRDefault="0027178E" w:rsidP="0082359E">
      <w:pPr>
        <w:rPr>
          <w:rFonts w:cstheme="minorHAnsi"/>
          <w:sz w:val="24"/>
          <w:szCs w:val="24"/>
        </w:rPr>
      </w:pPr>
      <w:r w:rsidRPr="0027178E">
        <w:rPr>
          <w:rFonts w:cstheme="minorHAnsi"/>
          <w:b/>
          <w:sz w:val="24"/>
          <w:szCs w:val="24"/>
        </w:rPr>
        <w:t xml:space="preserve">      </w:t>
      </w:r>
      <w:r w:rsidR="0082359E" w:rsidRPr="002A5ED4">
        <w:rPr>
          <w:rFonts w:cstheme="minorHAnsi"/>
          <w:sz w:val="24"/>
          <w:szCs w:val="24"/>
        </w:rPr>
        <w:t>E 3.1. Hizmet ve malların uygunluğu, kalitesi ve sürekliliği</w:t>
      </w:r>
    </w:p>
    <w:p w:rsidR="0082359E" w:rsidRPr="0027178E" w:rsidRDefault="0027178E" w:rsidP="0082359E">
      <w:pPr>
        <w:pStyle w:val="Balk2"/>
        <w:rPr>
          <w:rFonts w:cstheme="minorHAnsi"/>
        </w:rPr>
      </w:pPr>
      <w:r w:rsidRPr="0027178E">
        <w:rPr>
          <w:rFonts w:cstheme="minorHAnsi"/>
        </w:rPr>
        <w:t xml:space="preserve">    </w:t>
      </w:r>
      <w:r w:rsidR="0082359E" w:rsidRPr="0027178E">
        <w:rPr>
          <w:rFonts w:cstheme="minorHAnsi"/>
        </w:rPr>
        <w:t xml:space="preserve">E.4. Kamuoyunu Bilgilendirme </w:t>
      </w:r>
    </w:p>
    <w:p w:rsidR="0027178E" w:rsidRPr="002A5ED4" w:rsidRDefault="0027178E" w:rsidP="0082359E">
      <w:pPr>
        <w:rPr>
          <w:rFonts w:cstheme="minorHAnsi"/>
          <w:sz w:val="24"/>
          <w:szCs w:val="24"/>
        </w:rPr>
      </w:pPr>
      <w:r w:rsidRPr="002A5ED4">
        <w:rPr>
          <w:rFonts w:cstheme="minorHAnsi"/>
          <w:sz w:val="24"/>
          <w:szCs w:val="24"/>
        </w:rPr>
        <w:t xml:space="preserve">      </w:t>
      </w:r>
      <w:r w:rsidR="0082359E" w:rsidRPr="002A5ED4">
        <w:rPr>
          <w:rFonts w:cstheme="minorHAnsi"/>
          <w:sz w:val="24"/>
          <w:szCs w:val="24"/>
        </w:rPr>
        <w:t>E.4.1. Kamuoyunu bilgilendirme</w:t>
      </w:r>
    </w:p>
    <w:p w:rsidR="0082359E" w:rsidRPr="002A5ED4" w:rsidRDefault="0082359E" w:rsidP="0082359E">
      <w:pPr>
        <w:rPr>
          <w:rFonts w:cstheme="minorHAnsi"/>
          <w:b/>
          <w:sz w:val="24"/>
          <w:szCs w:val="24"/>
          <w:u w:val="single"/>
        </w:rPr>
      </w:pPr>
      <w:r w:rsidRPr="002A5ED4">
        <w:rPr>
          <w:rFonts w:cstheme="minorHAnsi"/>
          <w:b/>
          <w:sz w:val="24"/>
          <w:szCs w:val="24"/>
          <w:u w:val="single"/>
        </w:rPr>
        <w:t>SONUÇ VE DEĞERLENDİRME</w:t>
      </w:r>
    </w:p>
    <w:p w:rsidR="0027178E" w:rsidRPr="002A5ED4" w:rsidRDefault="0027178E" w:rsidP="0027178E">
      <w:pPr>
        <w:rPr>
          <w:rFonts w:cstheme="minorHAnsi"/>
          <w:b/>
          <w:sz w:val="24"/>
          <w:szCs w:val="24"/>
          <w:u w:val="single"/>
        </w:rPr>
      </w:pPr>
      <w:r w:rsidRPr="002A5ED4">
        <w:rPr>
          <w:rFonts w:cstheme="minorHAnsi"/>
          <w:b/>
          <w:sz w:val="24"/>
          <w:szCs w:val="24"/>
          <w:u w:val="single"/>
        </w:rPr>
        <w:t>PERFORMANS GÖSTERGELER</w:t>
      </w:r>
    </w:p>
    <w:p w:rsidR="00BB545E" w:rsidRPr="002A5ED4" w:rsidRDefault="006A4FCC" w:rsidP="0027178E">
      <w:pPr>
        <w:rPr>
          <w:rFonts w:cstheme="minorHAnsi"/>
          <w:b/>
          <w:sz w:val="24"/>
          <w:szCs w:val="24"/>
          <w:u w:val="single"/>
        </w:rPr>
      </w:pPr>
      <w:r w:rsidRPr="002A5ED4">
        <w:rPr>
          <w:rFonts w:cstheme="minorHAnsi"/>
          <w:b/>
          <w:sz w:val="24"/>
          <w:szCs w:val="24"/>
          <w:u w:val="single"/>
        </w:rPr>
        <w:t>EKLER</w:t>
      </w:r>
    </w:p>
    <w:p w:rsidR="006A4FCC" w:rsidRPr="009F29D5" w:rsidRDefault="006A4FCC"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BB545E" w:rsidRPr="009F29D5" w:rsidRDefault="00BB545E" w:rsidP="000F42D1">
      <w:pPr>
        <w:pStyle w:val="Balk1"/>
        <w:spacing w:before="120"/>
        <w:ind w:left="567" w:right="63" w:hanging="567"/>
        <w:jc w:val="both"/>
        <w:rPr>
          <w:rFonts w:asciiTheme="minorHAnsi" w:hAnsiTheme="minorHAnsi" w:cstheme="majorHAnsi"/>
        </w:rPr>
      </w:pPr>
    </w:p>
    <w:p w:rsidR="002A5ED4" w:rsidRDefault="002A5ED4" w:rsidP="002A5ED4">
      <w:pPr>
        <w:pStyle w:val="Balk1"/>
        <w:spacing w:before="120"/>
        <w:ind w:left="0" w:right="63"/>
        <w:jc w:val="both"/>
        <w:rPr>
          <w:rFonts w:asciiTheme="minorHAnsi" w:hAnsiTheme="minorHAnsi" w:cstheme="majorHAnsi"/>
        </w:rPr>
      </w:pPr>
    </w:p>
    <w:p w:rsidR="000F42D1" w:rsidRPr="002A5ED4" w:rsidRDefault="00344C39" w:rsidP="002A5ED4">
      <w:pPr>
        <w:pStyle w:val="Balk1"/>
        <w:spacing w:before="120"/>
        <w:ind w:left="0" w:right="63"/>
        <w:jc w:val="both"/>
        <w:rPr>
          <w:rFonts w:asciiTheme="minorHAnsi" w:hAnsiTheme="minorHAnsi" w:cstheme="majorHAnsi"/>
          <w:color w:val="64AEB0"/>
          <w:sz w:val="28"/>
          <w:szCs w:val="28"/>
          <w:u w:val="single"/>
        </w:rPr>
      </w:pPr>
      <w:r w:rsidRPr="002A5ED4">
        <w:rPr>
          <w:rFonts w:asciiTheme="minorHAnsi" w:hAnsiTheme="minorHAnsi" w:cstheme="majorHAnsi"/>
          <w:sz w:val="28"/>
          <w:szCs w:val="28"/>
          <w:u w:val="single"/>
        </w:rPr>
        <w:lastRenderedPageBreak/>
        <w:t>FAKÜLTE</w:t>
      </w:r>
      <w:r w:rsidR="000F42D1" w:rsidRPr="002A5ED4">
        <w:rPr>
          <w:rFonts w:asciiTheme="minorHAnsi" w:hAnsiTheme="minorHAnsi" w:cstheme="majorHAnsi"/>
          <w:sz w:val="28"/>
          <w:szCs w:val="28"/>
          <w:u w:val="single"/>
        </w:rPr>
        <w:t xml:space="preserve"> HAKKINDA</w:t>
      </w:r>
      <w:r w:rsidR="000F42D1" w:rsidRPr="002A5ED4">
        <w:rPr>
          <w:rFonts w:asciiTheme="minorHAnsi" w:hAnsiTheme="minorHAnsi" w:cstheme="majorHAnsi"/>
          <w:spacing w:val="-14"/>
          <w:sz w:val="28"/>
          <w:szCs w:val="28"/>
          <w:u w:val="single"/>
        </w:rPr>
        <w:t xml:space="preserve"> </w:t>
      </w:r>
      <w:r w:rsidR="000F42D1" w:rsidRPr="002A5ED4">
        <w:rPr>
          <w:rFonts w:asciiTheme="minorHAnsi" w:hAnsiTheme="minorHAnsi" w:cstheme="majorHAnsi"/>
          <w:sz w:val="28"/>
          <w:szCs w:val="28"/>
          <w:u w:val="single"/>
        </w:rPr>
        <w:t>BİLGİLER</w:t>
      </w:r>
      <w:bookmarkEnd w:id="0"/>
    </w:p>
    <w:p w:rsidR="000F42D1" w:rsidRPr="009F29D5" w:rsidRDefault="000F42D1" w:rsidP="000F42D1">
      <w:pPr>
        <w:ind w:right="63"/>
        <w:jc w:val="both"/>
        <w:rPr>
          <w:rFonts w:cstheme="majorHAnsi"/>
          <w:sz w:val="24"/>
          <w:szCs w:val="24"/>
        </w:rPr>
      </w:pPr>
      <w:bookmarkStart w:id="1" w:name="_Toc484778213"/>
      <w:bookmarkStart w:id="2" w:name="_Toc484778311"/>
      <w:bookmarkStart w:id="3" w:name="_Toc484778403"/>
      <w:bookmarkStart w:id="4" w:name="_Toc485803434"/>
      <w:bookmarkStart w:id="5" w:name="_Toc534192785"/>
      <w:bookmarkStart w:id="6" w:name="_Toc534197260"/>
      <w:bookmarkStart w:id="7" w:name="_Toc534197435"/>
      <w:bookmarkStart w:id="8" w:name="_Toc534375294"/>
    </w:p>
    <w:p w:rsidR="000F42D1" w:rsidRPr="009F29D5" w:rsidRDefault="00AB618E" w:rsidP="009B768A">
      <w:pPr>
        <w:pStyle w:val="Balk2"/>
      </w:pPr>
      <w:bookmarkStart w:id="9" w:name="_Toc38538191"/>
      <w:bookmarkEnd w:id="1"/>
      <w:bookmarkEnd w:id="2"/>
      <w:bookmarkEnd w:id="3"/>
      <w:bookmarkEnd w:id="4"/>
      <w:bookmarkEnd w:id="5"/>
      <w:bookmarkEnd w:id="6"/>
      <w:bookmarkEnd w:id="7"/>
      <w:bookmarkEnd w:id="8"/>
      <w:r w:rsidRPr="009F29D5">
        <w:t>1</w:t>
      </w:r>
      <w:r w:rsidR="000F42D1" w:rsidRPr="009F29D5">
        <w:t>. Tarihsel Gelişimi</w:t>
      </w:r>
      <w:bookmarkEnd w:id="9"/>
      <w:r w:rsidR="000F42D1" w:rsidRPr="009F29D5">
        <w:rPr>
          <w:spacing w:val="1"/>
        </w:rPr>
        <w:t xml:space="preserve"> </w:t>
      </w:r>
    </w:p>
    <w:p w:rsidR="00981D03" w:rsidRDefault="00981D03" w:rsidP="000F42D1">
      <w:pPr>
        <w:pStyle w:val="GvdeMetni"/>
        <w:spacing w:before="120"/>
        <w:ind w:left="0" w:right="63"/>
        <w:jc w:val="both"/>
        <w:rPr>
          <w:rFonts w:asciiTheme="minorHAnsi" w:hAnsiTheme="minorHAnsi" w:cstheme="majorHAnsi"/>
        </w:rPr>
      </w:pP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Prof. Dr. Erdal BAYKAN</w:t>
      </w: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(İslami İlimler Fakültesi D</w:t>
      </w:r>
      <w:r w:rsidR="007328BA">
        <w:rPr>
          <w:rFonts w:asciiTheme="minorHAnsi" w:hAnsiTheme="minorHAnsi" w:cstheme="majorHAnsi"/>
        </w:rPr>
        <w:t>ekanı</w:t>
      </w:r>
      <w:r>
        <w:rPr>
          <w:rFonts w:asciiTheme="minorHAnsi" w:hAnsiTheme="minorHAnsi" w:cstheme="majorHAnsi"/>
        </w:rPr>
        <w:t>)</w:t>
      </w:r>
    </w:p>
    <w:p w:rsidR="007328BA" w:rsidRDefault="007328BA" w:rsidP="000F42D1">
      <w:pPr>
        <w:pStyle w:val="GvdeMetni"/>
        <w:spacing w:before="120"/>
        <w:ind w:left="0" w:right="63"/>
        <w:jc w:val="both"/>
        <w:rPr>
          <w:rFonts w:asciiTheme="minorHAnsi" w:hAnsiTheme="minorHAnsi" w:cstheme="majorHAnsi"/>
        </w:rPr>
      </w:pP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 xml:space="preserve">Mersin Üniversitesi İslami İlimler Fakültesi </w:t>
      </w: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Çiftlikköy Kampüsü Yenişehir/MERSİN</w:t>
      </w: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Tel.+9-324-3610071/17403</w:t>
      </w:r>
    </w:p>
    <w:p w:rsidR="00981D03" w:rsidRDefault="00981D03" w:rsidP="000F42D1">
      <w:pPr>
        <w:pStyle w:val="GvdeMetni"/>
        <w:spacing w:before="120"/>
        <w:ind w:left="0" w:right="63"/>
        <w:jc w:val="both"/>
        <w:rPr>
          <w:rFonts w:asciiTheme="minorHAnsi" w:hAnsiTheme="minorHAnsi" w:cstheme="majorHAnsi"/>
        </w:rPr>
      </w:pPr>
      <w:r>
        <w:rPr>
          <w:rFonts w:asciiTheme="minorHAnsi" w:hAnsiTheme="minorHAnsi" w:cstheme="majorHAnsi"/>
        </w:rPr>
        <w:t xml:space="preserve">e-posta: </w:t>
      </w:r>
      <w:hyperlink r:id="rId12" w:history="1">
        <w:r w:rsidRPr="007E230C">
          <w:rPr>
            <w:rStyle w:val="Kpr"/>
            <w:rFonts w:asciiTheme="minorHAnsi" w:hAnsiTheme="minorHAnsi" w:cstheme="majorHAnsi"/>
          </w:rPr>
          <w:t>islamiilimler@mersin.edu.tr</w:t>
        </w:r>
      </w:hyperlink>
    </w:p>
    <w:p w:rsidR="00981D03" w:rsidRDefault="00981D03" w:rsidP="000F42D1">
      <w:pPr>
        <w:pStyle w:val="GvdeMetni"/>
        <w:spacing w:before="120"/>
        <w:ind w:left="0" w:right="63"/>
        <w:jc w:val="both"/>
        <w:rPr>
          <w:rFonts w:asciiTheme="minorHAnsi" w:hAnsiTheme="minorHAnsi" w:cstheme="majorHAnsi"/>
        </w:rPr>
      </w:pPr>
    </w:p>
    <w:p w:rsidR="00BB606C" w:rsidRPr="00821ED6" w:rsidRDefault="00981D03" w:rsidP="00BB606C">
      <w:pPr>
        <w:pStyle w:val="GvdeMetni"/>
        <w:spacing w:before="120"/>
        <w:ind w:left="0" w:right="63" w:firstLine="708"/>
        <w:jc w:val="both"/>
        <w:rPr>
          <w:rFonts w:asciiTheme="minorHAnsi" w:hAnsiTheme="minorHAnsi" w:cstheme="minorHAnsi"/>
        </w:rPr>
      </w:pPr>
      <w:r>
        <w:rPr>
          <w:rFonts w:asciiTheme="minorHAnsi" w:hAnsiTheme="minorHAnsi" w:cstheme="majorHAnsi"/>
        </w:rPr>
        <w:t xml:space="preserve">Mersin Üniversitesi </w:t>
      </w:r>
      <w:r w:rsidR="00BB6296">
        <w:rPr>
          <w:rFonts w:asciiTheme="minorHAnsi" w:hAnsiTheme="minorHAnsi" w:cstheme="majorHAnsi"/>
        </w:rPr>
        <w:t>İslami İlimle</w:t>
      </w:r>
      <w:r w:rsidR="001D063F">
        <w:rPr>
          <w:rFonts w:asciiTheme="minorHAnsi" w:hAnsiTheme="minorHAnsi" w:cstheme="majorHAnsi"/>
        </w:rPr>
        <w:t>r</w:t>
      </w:r>
      <w:r w:rsidR="00BB6296">
        <w:rPr>
          <w:rFonts w:asciiTheme="minorHAnsi" w:hAnsiTheme="minorHAnsi" w:cstheme="majorHAnsi"/>
        </w:rPr>
        <w:t xml:space="preserve"> Fakültesi </w:t>
      </w:r>
      <w:r>
        <w:rPr>
          <w:rFonts w:asciiTheme="minorHAnsi" w:hAnsiTheme="minorHAnsi" w:cstheme="majorHAnsi"/>
        </w:rPr>
        <w:t>2019-2020 Eğitim Öğretim</w:t>
      </w:r>
      <w:r w:rsidR="007328BA">
        <w:rPr>
          <w:rFonts w:asciiTheme="minorHAnsi" w:hAnsiTheme="minorHAnsi" w:cstheme="majorHAnsi"/>
        </w:rPr>
        <w:t xml:space="preserve"> yılında</w:t>
      </w:r>
      <w:r>
        <w:rPr>
          <w:rFonts w:asciiTheme="minorHAnsi" w:hAnsiTheme="minorHAnsi" w:cstheme="majorHAnsi"/>
        </w:rPr>
        <w:t xml:space="preserve"> ilk </w:t>
      </w:r>
      <w:r w:rsidR="007328BA">
        <w:rPr>
          <w:rFonts w:asciiTheme="minorHAnsi" w:hAnsiTheme="minorHAnsi" w:cstheme="majorHAnsi"/>
        </w:rPr>
        <w:t>öğrenci alımları yapılmış olup</w:t>
      </w:r>
      <w:r w:rsidR="007328BA" w:rsidRPr="007328BA">
        <w:rPr>
          <w:rFonts w:asciiTheme="minorHAnsi" w:hAnsiTheme="minorHAnsi" w:cstheme="majorHAnsi"/>
        </w:rPr>
        <w:t xml:space="preserve"> </w:t>
      </w:r>
      <w:r w:rsidR="007328BA">
        <w:rPr>
          <w:rFonts w:asciiTheme="minorHAnsi" w:hAnsiTheme="minorHAnsi" w:cstheme="majorHAnsi"/>
        </w:rPr>
        <w:t>lisans düzeyinde eğitime başlamıştır</w:t>
      </w:r>
      <w:r>
        <w:rPr>
          <w:rFonts w:asciiTheme="minorHAnsi" w:hAnsiTheme="minorHAnsi" w:cstheme="majorHAnsi"/>
        </w:rPr>
        <w:t>.</w:t>
      </w:r>
      <w:r w:rsidR="007328BA">
        <w:rPr>
          <w:rFonts w:asciiTheme="minorHAnsi" w:hAnsiTheme="minorHAnsi" w:cstheme="majorHAnsi"/>
        </w:rPr>
        <w:t xml:space="preserve"> Fakültemiz 2016 kuruluş tarihi itibari ile </w:t>
      </w:r>
      <w:r w:rsidR="005A084E" w:rsidRPr="00821ED6">
        <w:rPr>
          <w:rFonts w:asciiTheme="minorHAnsi" w:hAnsiTheme="minorHAnsi" w:cstheme="minorHAnsi"/>
        </w:rPr>
        <w:t>Felsefe ve Din Bilimleri, İslam Tarihi ve Sanatları, Temel İslam Bilimleri bölümlerinde, öğrencilerine</w:t>
      </w:r>
      <w:r w:rsidR="006F16EC">
        <w:rPr>
          <w:rFonts w:asciiTheme="minorHAnsi" w:hAnsiTheme="minorHAnsi" w:cstheme="minorHAnsi"/>
        </w:rPr>
        <w:t>,</w:t>
      </w:r>
      <w:r w:rsidR="00BB606C" w:rsidRPr="00821ED6">
        <w:rPr>
          <w:rFonts w:asciiTheme="minorHAnsi" w:hAnsiTheme="minorHAnsi" w:cstheme="minorHAnsi"/>
        </w:rPr>
        <w:t xml:space="preserve"> </w:t>
      </w:r>
      <w:r w:rsidR="002A5ED4">
        <w:rPr>
          <w:rFonts w:asciiTheme="minorHAnsi" w:hAnsiTheme="minorHAnsi" w:cstheme="minorHAnsi"/>
        </w:rPr>
        <w:t>6</w:t>
      </w:r>
      <w:r w:rsidR="007328BA" w:rsidRPr="00821ED6">
        <w:rPr>
          <w:rFonts w:asciiTheme="minorHAnsi" w:hAnsiTheme="minorHAnsi" w:cstheme="minorHAnsi"/>
        </w:rPr>
        <w:t xml:space="preserve"> derslik</w:t>
      </w:r>
      <w:r w:rsidR="00BB606C" w:rsidRPr="00821ED6">
        <w:rPr>
          <w:rFonts w:asciiTheme="minorHAnsi" w:hAnsiTheme="minorHAnsi" w:cstheme="minorHAnsi"/>
        </w:rPr>
        <w:t xml:space="preserve"> ve diğer fiziki olanaklarla nitelikli bir eğitim vermektedir.</w:t>
      </w:r>
    </w:p>
    <w:p w:rsidR="00BB606C" w:rsidRPr="00821ED6" w:rsidRDefault="00BB606C" w:rsidP="00BB606C">
      <w:pPr>
        <w:pStyle w:val="GvdeMetni"/>
        <w:spacing w:before="120"/>
        <w:ind w:left="0" w:right="63" w:firstLine="708"/>
        <w:jc w:val="both"/>
        <w:rPr>
          <w:rFonts w:asciiTheme="minorHAnsi" w:hAnsiTheme="minorHAnsi" w:cstheme="minorHAnsi"/>
        </w:rPr>
      </w:pPr>
      <w:r w:rsidRPr="00821ED6">
        <w:rPr>
          <w:rFonts w:asciiTheme="minorHAnsi" w:hAnsiTheme="minorHAnsi" w:cstheme="minorHAnsi"/>
        </w:rPr>
        <w:t>İslami İlimler Fakültesi, 1 Profesör Doktor,  5 Doçent Doktor, 6 Doktor Öğretim Üyesi, 1 Öğretim G</w:t>
      </w:r>
      <w:r w:rsidR="005A084E" w:rsidRPr="00821ED6">
        <w:rPr>
          <w:rFonts w:asciiTheme="minorHAnsi" w:hAnsiTheme="minorHAnsi" w:cstheme="minorHAnsi"/>
        </w:rPr>
        <w:t xml:space="preserve">örevlisi, </w:t>
      </w:r>
      <w:r w:rsidRPr="00821ED6">
        <w:rPr>
          <w:rFonts w:asciiTheme="minorHAnsi" w:hAnsiTheme="minorHAnsi" w:cstheme="minorHAnsi"/>
        </w:rPr>
        <w:t>3 Araştırma G</w:t>
      </w:r>
      <w:r w:rsidR="005A084E" w:rsidRPr="00821ED6">
        <w:rPr>
          <w:rFonts w:asciiTheme="minorHAnsi" w:hAnsiTheme="minorHAnsi" w:cstheme="minorHAnsi"/>
        </w:rPr>
        <w:t>örevlisi ve 6 İdari Personelden</w:t>
      </w:r>
      <w:r w:rsidR="001D063F">
        <w:rPr>
          <w:rFonts w:asciiTheme="minorHAnsi" w:hAnsiTheme="minorHAnsi" w:cstheme="minorHAnsi"/>
        </w:rPr>
        <w:t xml:space="preserve"> oluşan </w:t>
      </w:r>
      <w:r w:rsidRPr="00821ED6">
        <w:rPr>
          <w:rFonts w:asciiTheme="minorHAnsi" w:hAnsiTheme="minorHAnsi" w:cstheme="minorHAnsi"/>
        </w:rPr>
        <w:t xml:space="preserve">donanımlı kadrosu ile öğrencilerini yetkin bir şekilde yetiştirmektedir. </w:t>
      </w:r>
    </w:p>
    <w:p w:rsidR="005A084E" w:rsidRPr="00821ED6" w:rsidRDefault="005A084E" w:rsidP="00BB606C">
      <w:pPr>
        <w:pStyle w:val="GvdeMetni"/>
        <w:spacing w:before="120"/>
        <w:ind w:left="0" w:right="63" w:firstLine="708"/>
        <w:jc w:val="both"/>
        <w:rPr>
          <w:rFonts w:asciiTheme="minorHAnsi" w:hAnsiTheme="minorHAnsi" w:cstheme="minorHAnsi"/>
        </w:rPr>
      </w:pPr>
      <w:r w:rsidRPr="00821ED6">
        <w:rPr>
          <w:rFonts w:asciiTheme="minorHAnsi" w:hAnsiTheme="minorHAnsi" w:cstheme="minorHAnsi"/>
        </w:rPr>
        <w:t xml:space="preserve">Mersin Üniversitesi’nin Çiftlikköy Kampüsünde bulunan Turizm Fakültesi binasının ikinci katında bulunan İslami İlimler Fakültesi öğrencilerine üniversitenin sunduğu bütün akademik ve sosyal </w:t>
      </w:r>
      <w:r w:rsidR="000674C7" w:rsidRPr="00821ED6">
        <w:rPr>
          <w:rFonts w:asciiTheme="minorHAnsi" w:hAnsiTheme="minorHAnsi" w:cstheme="minorHAnsi"/>
        </w:rPr>
        <w:t xml:space="preserve">olanaklardan yararlanma imkanı sunmaktadır. </w:t>
      </w:r>
    </w:p>
    <w:p w:rsidR="000674C7" w:rsidRPr="00821ED6" w:rsidRDefault="000674C7" w:rsidP="00BB606C">
      <w:pPr>
        <w:pStyle w:val="GvdeMetni"/>
        <w:spacing w:before="120"/>
        <w:ind w:left="0" w:right="63" w:firstLine="708"/>
        <w:jc w:val="both"/>
        <w:rPr>
          <w:rFonts w:asciiTheme="minorHAnsi" w:hAnsiTheme="minorHAnsi" w:cstheme="minorHAnsi"/>
        </w:rPr>
      </w:pPr>
    </w:p>
    <w:p w:rsidR="000F42D1" w:rsidRPr="00821ED6" w:rsidRDefault="00096E97" w:rsidP="009B768A">
      <w:pPr>
        <w:pStyle w:val="Balk2"/>
        <w:rPr>
          <w:rFonts w:cstheme="minorHAnsi"/>
          <w:sz w:val="28"/>
        </w:rPr>
      </w:pPr>
      <w:bookmarkStart w:id="10" w:name="_Toc38538192"/>
      <w:r w:rsidRPr="00821ED6">
        <w:rPr>
          <w:rFonts w:cstheme="minorHAnsi"/>
        </w:rPr>
        <w:t>2</w:t>
      </w:r>
      <w:r w:rsidR="000F42D1" w:rsidRPr="00821ED6">
        <w:rPr>
          <w:rFonts w:cstheme="minorHAnsi"/>
        </w:rPr>
        <w:t>. Misyonu, Vizyonu, Değerleri ve Hedefleri</w:t>
      </w:r>
      <w:bookmarkEnd w:id="10"/>
      <w:r w:rsidR="000F42D1" w:rsidRPr="00821ED6">
        <w:rPr>
          <w:rFonts w:cstheme="minorHAnsi"/>
          <w:sz w:val="28"/>
        </w:rPr>
        <w:t xml:space="preserve"> </w:t>
      </w:r>
      <w:r w:rsidR="00BB606C" w:rsidRPr="00821ED6">
        <w:rPr>
          <w:rFonts w:cstheme="minorHAnsi"/>
          <w:sz w:val="28"/>
        </w:rPr>
        <w:t xml:space="preserve"> </w:t>
      </w:r>
    </w:p>
    <w:p w:rsidR="00821ED6" w:rsidRPr="00821ED6" w:rsidRDefault="000674C7" w:rsidP="000F42D1">
      <w:pPr>
        <w:pStyle w:val="NormalWeb"/>
        <w:tabs>
          <w:tab w:val="left" w:pos="426"/>
        </w:tabs>
        <w:ind w:right="63"/>
        <w:jc w:val="both"/>
        <w:textAlignment w:val="baseline"/>
        <w:rPr>
          <w:rFonts w:asciiTheme="minorHAnsi" w:eastAsia="MS PGothic" w:hAnsiTheme="minorHAnsi" w:cstheme="minorHAnsi"/>
          <w:color w:val="000000"/>
          <w:kern w:val="24"/>
          <w:lang w:val="tr-TR"/>
        </w:rPr>
      </w:pPr>
      <w:r w:rsidRPr="00821ED6">
        <w:rPr>
          <w:rFonts w:asciiTheme="minorHAnsi" w:eastAsia="MS PGothic" w:hAnsiTheme="minorHAnsi" w:cstheme="minorHAnsi"/>
          <w:color w:val="000000"/>
          <w:kern w:val="24"/>
          <w:lang w:val="tr-TR"/>
        </w:rPr>
        <w:tab/>
      </w:r>
      <w:r w:rsidRPr="00821ED6">
        <w:rPr>
          <w:rFonts w:asciiTheme="minorHAnsi" w:eastAsia="MS PGothic" w:hAnsiTheme="minorHAnsi" w:cstheme="minorHAnsi"/>
          <w:color w:val="000000"/>
          <w:kern w:val="24"/>
          <w:lang w:val="tr-TR"/>
        </w:rPr>
        <w:tab/>
      </w:r>
    </w:p>
    <w:p w:rsidR="00821ED6" w:rsidRPr="00821ED6" w:rsidRDefault="00821ED6" w:rsidP="00821ED6">
      <w:pPr>
        <w:suppressAutoHyphens/>
        <w:jc w:val="both"/>
        <w:rPr>
          <w:rFonts w:eastAsia="Arial Unicode MS" w:cstheme="minorHAnsi"/>
          <w:kern w:val="1"/>
          <w:sz w:val="24"/>
          <w:szCs w:val="24"/>
          <w:lang w:eastAsia="tr-TR"/>
        </w:rPr>
      </w:pPr>
    </w:p>
    <w:p w:rsidR="00821ED6" w:rsidRPr="00821ED6" w:rsidRDefault="00821ED6" w:rsidP="00821ED6">
      <w:pPr>
        <w:keepNext/>
        <w:suppressLineNumbers/>
        <w:suppressAutoHyphens/>
        <w:jc w:val="both"/>
        <w:outlineLvl w:val="1"/>
        <w:rPr>
          <w:rFonts w:eastAsia="Arial Unicode MS" w:cstheme="minorHAnsi"/>
          <w:b/>
          <w:bCs/>
          <w:iCs/>
          <w:color w:val="000000"/>
          <w:kern w:val="1"/>
          <w:sz w:val="24"/>
          <w:szCs w:val="24"/>
          <w:lang w:eastAsia="tr-TR"/>
        </w:rPr>
      </w:pPr>
      <w:r w:rsidRPr="00821ED6">
        <w:rPr>
          <w:rFonts w:eastAsia="Arial Unicode MS" w:cstheme="minorHAnsi"/>
          <w:b/>
          <w:bCs/>
          <w:iCs/>
          <w:color w:val="000000"/>
          <w:kern w:val="1"/>
          <w:sz w:val="24"/>
          <w:szCs w:val="24"/>
          <w:lang w:eastAsia="tr-TR"/>
        </w:rPr>
        <w:t xml:space="preserve">Misyonumuz </w:t>
      </w:r>
    </w:p>
    <w:p w:rsidR="00821ED6" w:rsidRPr="00821ED6" w:rsidRDefault="00821ED6" w:rsidP="00821ED6">
      <w:pPr>
        <w:keepNext/>
        <w:suppressLineNumbers/>
        <w:suppressAutoHyphens/>
        <w:jc w:val="both"/>
        <w:outlineLvl w:val="1"/>
        <w:rPr>
          <w:rFonts w:eastAsia="Arial Unicode MS" w:cstheme="minorHAnsi"/>
          <w:b/>
          <w:bCs/>
          <w:iCs/>
          <w:color w:val="000000"/>
          <w:kern w:val="1"/>
          <w:sz w:val="24"/>
          <w:szCs w:val="24"/>
          <w:lang w:eastAsia="tr-TR"/>
        </w:rPr>
      </w:pPr>
    </w:p>
    <w:p w:rsidR="00821ED6" w:rsidRPr="00821ED6" w:rsidRDefault="00821ED6" w:rsidP="00821ED6">
      <w:pPr>
        <w:keepNext/>
        <w:suppressLineNumbers/>
        <w:suppressAutoHyphens/>
        <w:ind w:firstLine="708"/>
        <w:jc w:val="both"/>
        <w:outlineLvl w:val="1"/>
        <w:rPr>
          <w:rFonts w:eastAsia="Arial Unicode MS" w:cstheme="minorHAnsi"/>
          <w:bCs/>
          <w:iCs/>
          <w:color w:val="000000"/>
          <w:kern w:val="1"/>
          <w:sz w:val="24"/>
          <w:szCs w:val="24"/>
          <w:lang w:eastAsia="tr-TR"/>
        </w:rPr>
      </w:pPr>
      <w:r w:rsidRPr="00821ED6">
        <w:rPr>
          <w:rFonts w:eastAsia="Arial Unicode MS" w:cstheme="minorHAnsi"/>
          <w:bCs/>
          <w:iCs/>
          <w:color w:val="000000"/>
          <w:kern w:val="1"/>
          <w:sz w:val="24"/>
          <w:szCs w:val="24"/>
          <w:lang w:eastAsia="tr-TR"/>
        </w:rPr>
        <w:t>İslam’ı temel kaynaklarından öğrenen, milli, manevi, etik ve evrensel değerlere ve kültürel mirasına bağlı, inanç ve değerlere, insan hak ve hürriyetlerine, çevreye ve doğaya saygılı, bilimsel ve özgür düşünme yeteneğine sahip bilgiyi yorumlayabilen toplumun dini doğru bir şekilde anlama ve öğrenmesini sağlamak içindin olgusunu disiplinler arası işbirliği ile temel kaynaklarından araştıran, yeni gelişmeler ışığında değerlendiren toplumun ihtiyaç ve eğilimlerini takip ederek problemlere çözüm ve erdemli din görevlisi, öğretmen, araştırmacı ve akademisyen yetiştirmektir.</w:t>
      </w:r>
    </w:p>
    <w:p w:rsidR="00821ED6" w:rsidRPr="00821ED6" w:rsidRDefault="00821ED6" w:rsidP="00821ED6">
      <w:pPr>
        <w:keepNext/>
        <w:suppressLineNumbers/>
        <w:suppressAutoHyphens/>
        <w:jc w:val="both"/>
        <w:outlineLvl w:val="1"/>
        <w:rPr>
          <w:rFonts w:eastAsia="Arial Unicode MS" w:cstheme="minorHAnsi"/>
          <w:b/>
          <w:bCs/>
          <w:iCs/>
          <w:color w:val="000000"/>
          <w:kern w:val="1"/>
          <w:sz w:val="24"/>
          <w:szCs w:val="24"/>
          <w:lang w:eastAsia="tr-TR"/>
        </w:rPr>
      </w:pPr>
    </w:p>
    <w:p w:rsidR="00821ED6" w:rsidRPr="00821ED6" w:rsidRDefault="00821ED6" w:rsidP="00821ED6">
      <w:pPr>
        <w:keepNext/>
        <w:suppressLineNumbers/>
        <w:suppressAutoHyphens/>
        <w:jc w:val="both"/>
        <w:outlineLvl w:val="1"/>
        <w:rPr>
          <w:rFonts w:eastAsia="Arial Unicode MS" w:cstheme="minorHAnsi"/>
          <w:b/>
          <w:bCs/>
          <w:iCs/>
          <w:color w:val="000000"/>
          <w:kern w:val="1"/>
          <w:sz w:val="24"/>
          <w:szCs w:val="24"/>
          <w:lang w:eastAsia="tr-TR"/>
        </w:rPr>
      </w:pPr>
    </w:p>
    <w:p w:rsidR="006F16EC" w:rsidRDefault="00821ED6" w:rsidP="006F16EC">
      <w:pPr>
        <w:keepNext/>
        <w:suppressLineNumbers/>
        <w:suppressAutoHyphens/>
        <w:jc w:val="both"/>
        <w:outlineLvl w:val="1"/>
        <w:rPr>
          <w:rFonts w:eastAsia="Arial Unicode MS" w:cstheme="minorHAnsi"/>
          <w:b/>
          <w:bCs/>
          <w:iCs/>
          <w:color w:val="000000"/>
          <w:kern w:val="1"/>
          <w:sz w:val="24"/>
          <w:szCs w:val="24"/>
          <w:lang w:eastAsia="tr-TR"/>
        </w:rPr>
      </w:pPr>
      <w:r w:rsidRPr="00821ED6">
        <w:rPr>
          <w:rFonts w:eastAsia="Arial Unicode MS" w:cstheme="minorHAnsi"/>
          <w:b/>
          <w:bCs/>
          <w:iCs/>
          <w:color w:val="000000"/>
          <w:kern w:val="1"/>
          <w:sz w:val="24"/>
          <w:szCs w:val="24"/>
          <w:lang w:eastAsia="tr-TR"/>
        </w:rPr>
        <w:t>Vizyonumuz</w:t>
      </w:r>
    </w:p>
    <w:p w:rsidR="00821ED6" w:rsidRPr="00821ED6" w:rsidRDefault="00821ED6" w:rsidP="006F16EC">
      <w:pPr>
        <w:keepNext/>
        <w:suppressLineNumbers/>
        <w:suppressAutoHyphens/>
        <w:ind w:firstLine="708"/>
        <w:jc w:val="both"/>
        <w:outlineLvl w:val="1"/>
        <w:rPr>
          <w:rFonts w:eastAsia="Arial Unicode MS" w:cstheme="minorHAnsi"/>
          <w:b/>
          <w:bCs/>
          <w:iCs/>
          <w:color w:val="000000"/>
          <w:kern w:val="1"/>
          <w:sz w:val="24"/>
          <w:szCs w:val="24"/>
          <w:lang w:eastAsia="tr-TR"/>
        </w:rPr>
      </w:pPr>
      <w:r w:rsidRPr="00821ED6">
        <w:rPr>
          <w:rFonts w:eastAsia="Arial Unicode MS" w:cstheme="minorHAnsi"/>
          <w:bCs/>
          <w:iCs/>
          <w:color w:val="000000"/>
          <w:kern w:val="1"/>
          <w:sz w:val="24"/>
          <w:szCs w:val="24"/>
          <w:lang w:eastAsia="tr-TR"/>
        </w:rPr>
        <w:t>Başta din eğitimi ve öğretimi olmak üzere toplumsal sorunlara çözüm bulmak amacıyla çalışmalar yapan paydaşlarla ve toplumla işbirliğini sağlayan, saygın, nitelikli ve uluslararası düzeyde kabul gören bir fakülte olmaktır.</w:t>
      </w:r>
    </w:p>
    <w:p w:rsidR="00821ED6" w:rsidRPr="00821ED6" w:rsidRDefault="00821ED6" w:rsidP="00821ED6">
      <w:pPr>
        <w:keepNext/>
        <w:keepLines/>
        <w:widowControl/>
        <w:jc w:val="both"/>
        <w:outlineLvl w:val="1"/>
        <w:rPr>
          <w:rFonts w:eastAsia="Times New Roman" w:cstheme="minorHAnsi"/>
          <w:b/>
          <w:bCs/>
          <w:i/>
          <w:color w:val="365F91"/>
          <w:sz w:val="24"/>
          <w:szCs w:val="24"/>
          <w:lang w:eastAsia="tr-TR"/>
        </w:rPr>
      </w:pPr>
      <w:bookmarkStart w:id="11" w:name="_Toc170721332"/>
      <w:bookmarkEnd w:id="11"/>
      <w:r w:rsidRPr="00821ED6">
        <w:rPr>
          <w:rFonts w:eastAsia="Times New Roman" w:cstheme="minorHAnsi"/>
          <w:b/>
          <w:bCs/>
          <w:i/>
          <w:color w:val="365F91"/>
          <w:sz w:val="24"/>
          <w:szCs w:val="24"/>
          <w:lang w:eastAsia="tr-TR"/>
        </w:rPr>
        <w:br w:type="page"/>
      </w:r>
    </w:p>
    <w:p w:rsidR="00821ED6" w:rsidRDefault="00821ED6" w:rsidP="000F42D1">
      <w:pPr>
        <w:pStyle w:val="NormalWeb"/>
        <w:tabs>
          <w:tab w:val="left" w:pos="426"/>
        </w:tabs>
        <w:ind w:right="63"/>
        <w:jc w:val="both"/>
        <w:textAlignment w:val="baseline"/>
        <w:rPr>
          <w:rFonts w:asciiTheme="minorHAnsi" w:eastAsia="Arial Unicode MS" w:hAnsiTheme="minorHAnsi" w:cstheme="minorHAnsi"/>
          <w:b/>
          <w:bCs/>
          <w:iCs/>
          <w:color w:val="000000"/>
          <w:kern w:val="1"/>
          <w:lang w:eastAsia="tr-TR"/>
        </w:rPr>
      </w:pPr>
      <w:r>
        <w:rPr>
          <w:rFonts w:asciiTheme="minorHAnsi" w:eastAsia="Arial Unicode MS" w:hAnsiTheme="minorHAnsi" w:cstheme="minorHAnsi"/>
          <w:b/>
          <w:bCs/>
          <w:iCs/>
          <w:color w:val="000000"/>
          <w:kern w:val="1"/>
          <w:lang w:eastAsia="tr-TR"/>
        </w:rPr>
        <w:lastRenderedPageBreak/>
        <w:t>Amaç ve Hedefler</w:t>
      </w:r>
    </w:p>
    <w:p w:rsidR="00821ED6" w:rsidRDefault="00821ED6" w:rsidP="000F42D1">
      <w:pPr>
        <w:pStyle w:val="NormalWeb"/>
        <w:tabs>
          <w:tab w:val="left" w:pos="426"/>
        </w:tabs>
        <w:ind w:right="63"/>
        <w:jc w:val="both"/>
        <w:textAlignment w:val="baseline"/>
        <w:rPr>
          <w:rFonts w:asciiTheme="minorHAnsi" w:eastAsia="MS PGothic" w:hAnsiTheme="minorHAnsi" w:cstheme="majorHAnsi"/>
          <w:color w:val="000000"/>
          <w:kern w:val="24"/>
          <w:lang w:val="tr-TR"/>
        </w:rPr>
      </w:pPr>
    </w:p>
    <w:p w:rsidR="000674C7" w:rsidRDefault="00821ED6" w:rsidP="000F42D1">
      <w:pPr>
        <w:pStyle w:val="NormalWeb"/>
        <w:tabs>
          <w:tab w:val="left" w:pos="426"/>
        </w:tabs>
        <w:ind w:right="63"/>
        <w:jc w:val="both"/>
        <w:textAlignment w:val="baseline"/>
        <w:rPr>
          <w:rFonts w:asciiTheme="minorHAnsi" w:eastAsia="MS PGothic" w:hAnsiTheme="minorHAnsi" w:cstheme="majorHAnsi"/>
          <w:color w:val="000000"/>
          <w:kern w:val="24"/>
          <w:lang w:val="tr-TR"/>
        </w:rPr>
      </w:pPr>
      <w:r>
        <w:rPr>
          <w:rFonts w:asciiTheme="minorHAnsi" w:eastAsia="MS PGothic" w:hAnsiTheme="minorHAnsi" w:cstheme="majorHAnsi"/>
          <w:color w:val="000000"/>
          <w:kern w:val="24"/>
          <w:lang w:val="tr-TR"/>
        </w:rPr>
        <w:tab/>
      </w:r>
      <w:r w:rsidR="000674C7">
        <w:rPr>
          <w:rFonts w:asciiTheme="minorHAnsi" w:eastAsia="MS PGothic" w:hAnsiTheme="minorHAnsi" w:cstheme="majorHAnsi"/>
          <w:color w:val="000000"/>
          <w:kern w:val="24"/>
          <w:lang w:val="tr-TR"/>
        </w:rPr>
        <w:t>Lisans düzeyinde çağdaş eğitim-öğretim vererek lisans ve ön lisans programlarına kayıtlı öğrenci niteliğini arttırmak. Eğitim-öğretim fiziki alt yapısını geliştirerek donanımları iyileştirmek. Ulusal ve uluslararası eğitim-öğretim işbirlikleri geliştirmek</w:t>
      </w:r>
      <w:r w:rsidR="001D063F">
        <w:rPr>
          <w:rFonts w:asciiTheme="minorHAnsi" w:eastAsia="MS PGothic" w:hAnsiTheme="minorHAnsi" w:cstheme="majorHAnsi"/>
          <w:color w:val="000000"/>
          <w:kern w:val="24"/>
          <w:lang w:val="tr-TR"/>
        </w:rPr>
        <w:t>,</w:t>
      </w:r>
      <w:r w:rsidR="000674C7">
        <w:rPr>
          <w:rFonts w:asciiTheme="minorHAnsi" w:eastAsia="MS PGothic" w:hAnsiTheme="minorHAnsi" w:cstheme="majorHAnsi"/>
          <w:color w:val="000000"/>
          <w:kern w:val="24"/>
          <w:lang w:val="tr-TR"/>
        </w:rPr>
        <w:t xml:space="preserve"> değişim programlarını katılımı ve yabancı öğrenci sayısını arttırmak. Bilimsel araştırma projeleri sayısını ve niteliğini arttırmak. Bilimsel yayınların ve sanat eserleri üretimini arttırmak. Öğrencilere sunulan akademik ve sosyal destek hizmetleri geliştirmek. Topluma yönelik faaliyetleri geliştirmek</w:t>
      </w:r>
      <w:r w:rsidR="001D063F">
        <w:rPr>
          <w:rFonts w:asciiTheme="minorHAnsi" w:eastAsia="MS PGothic" w:hAnsiTheme="minorHAnsi" w:cstheme="majorHAnsi"/>
          <w:color w:val="000000"/>
          <w:kern w:val="24"/>
          <w:lang w:val="tr-TR"/>
        </w:rPr>
        <w:t>, üniversite-</w:t>
      </w:r>
      <w:r w:rsidR="00F87341">
        <w:rPr>
          <w:rFonts w:asciiTheme="minorHAnsi" w:eastAsia="MS PGothic" w:hAnsiTheme="minorHAnsi" w:cstheme="majorHAnsi"/>
          <w:color w:val="000000"/>
          <w:kern w:val="24"/>
          <w:lang w:val="tr-TR"/>
        </w:rPr>
        <w:t>halk iletişimini arttırmak. Dış paydaşlara</w:t>
      </w:r>
      <w:r w:rsidR="000674C7">
        <w:rPr>
          <w:rFonts w:asciiTheme="minorHAnsi" w:eastAsia="MS PGothic" w:hAnsiTheme="minorHAnsi" w:cstheme="majorHAnsi"/>
          <w:color w:val="000000"/>
          <w:kern w:val="24"/>
          <w:lang w:val="tr-TR"/>
        </w:rPr>
        <w:t xml:space="preserve"> </w:t>
      </w:r>
      <w:r w:rsidR="00F87341">
        <w:rPr>
          <w:rFonts w:asciiTheme="minorHAnsi" w:eastAsia="MS PGothic" w:hAnsiTheme="minorHAnsi" w:cstheme="majorHAnsi"/>
          <w:color w:val="000000"/>
          <w:kern w:val="24"/>
          <w:lang w:val="tr-TR"/>
        </w:rPr>
        <w:t xml:space="preserve">verilen danışmanlık ve eğitim hizmetlerini geliştirmek arttırmak. İnsan kaynakları yönetimi uygulamalarını güçlendirerek personel yetkinliğini arttırmak. Girişimcilik kültürü geliştirilerek farkındalığı yaygınlaştırmak. </w:t>
      </w:r>
    </w:p>
    <w:p w:rsidR="00821ED6" w:rsidRDefault="00821ED6" w:rsidP="000F42D1">
      <w:pPr>
        <w:pStyle w:val="NormalWeb"/>
        <w:tabs>
          <w:tab w:val="left" w:pos="426"/>
        </w:tabs>
        <w:ind w:right="63"/>
        <w:jc w:val="both"/>
        <w:textAlignment w:val="baseline"/>
        <w:rPr>
          <w:rFonts w:asciiTheme="minorHAnsi" w:eastAsia="MS PGothic" w:hAnsiTheme="minorHAnsi" w:cstheme="majorHAnsi"/>
          <w:color w:val="000000"/>
          <w:kern w:val="24"/>
          <w:lang w:val="tr-TR"/>
        </w:rPr>
      </w:pPr>
    </w:p>
    <w:p w:rsidR="00821ED6" w:rsidRDefault="00821ED6" w:rsidP="000F42D1">
      <w:pPr>
        <w:pStyle w:val="NormalWeb"/>
        <w:tabs>
          <w:tab w:val="left" w:pos="426"/>
        </w:tabs>
        <w:ind w:right="63"/>
        <w:jc w:val="both"/>
        <w:textAlignment w:val="baseline"/>
        <w:rPr>
          <w:rFonts w:asciiTheme="minorHAnsi" w:eastAsia="Arial Unicode MS" w:hAnsiTheme="minorHAnsi" w:cstheme="minorHAnsi"/>
          <w:b/>
          <w:bCs/>
          <w:iCs/>
          <w:color w:val="000000"/>
          <w:kern w:val="1"/>
          <w:lang w:eastAsia="tr-TR"/>
        </w:rPr>
      </w:pPr>
      <w:r>
        <w:rPr>
          <w:rFonts w:asciiTheme="minorHAnsi" w:eastAsia="Arial Unicode MS" w:hAnsiTheme="minorHAnsi" w:cstheme="minorHAnsi"/>
          <w:b/>
          <w:bCs/>
          <w:iCs/>
          <w:color w:val="000000"/>
          <w:kern w:val="1"/>
          <w:lang w:eastAsia="tr-TR"/>
        </w:rPr>
        <w:t>Değerler</w:t>
      </w:r>
    </w:p>
    <w:p w:rsidR="00821ED6" w:rsidRDefault="00821ED6" w:rsidP="000F42D1">
      <w:pPr>
        <w:pStyle w:val="NormalWeb"/>
        <w:tabs>
          <w:tab w:val="left" w:pos="426"/>
        </w:tabs>
        <w:ind w:right="63"/>
        <w:jc w:val="both"/>
        <w:textAlignment w:val="baseline"/>
        <w:rPr>
          <w:rFonts w:asciiTheme="minorHAnsi" w:eastAsia="Arial Unicode MS" w:hAnsiTheme="minorHAnsi" w:cstheme="minorHAnsi"/>
          <w:b/>
          <w:bCs/>
          <w:iCs/>
          <w:color w:val="000000"/>
          <w:kern w:val="1"/>
          <w:lang w:eastAsia="tr-TR"/>
        </w:rPr>
      </w:pPr>
      <w:r>
        <w:rPr>
          <w:rFonts w:asciiTheme="minorHAnsi" w:eastAsia="Arial Unicode MS" w:hAnsiTheme="minorHAnsi" w:cstheme="minorHAnsi"/>
          <w:b/>
          <w:bCs/>
          <w:iCs/>
          <w:color w:val="000000"/>
          <w:kern w:val="1"/>
          <w:lang w:eastAsia="tr-TR"/>
        </w:rPr>
        <w:tab/>
      </w:r>
    </w:p>
    <w:p w:rsidR="00821ED6" w:rsidRPr="002A5ED4" w:rsidRDefault="00821ED6" w:rsidP="000F42D1">
      <w:pPr>
        <w:pStyle w:val="NormalWeb"/>
        <w:tabs>
          <w:tab w:val="left" w:pos="426"/>
        </w:tabs>
        <w:ind w:right="63"/>
        <w:jc w:val="both"/>
        <w:textAlignment w:val="baseline"/>
        <w:rPr>
          <w:rFonts w:asciiTheme="minorHAnsi" w:eastAsia="Arial Unicode MS" w:hAnsiTheme="minorHAnsi" w:cstheme="minorHAnsi"/>
          <w:bCs/>
          <w:iCs/>
          <w:color w:val="000000"/>
          <w:kern w:val="1"/>
          <w:lang w:eastAsia="tr-TR"/>
        </w:rPr>
      </w:pPr>
      <w:r>
        <w:rPr>
          <w:rFonts w:asciiTheme="minorHAnsi" w:eastAsia="Arial Unicode MS" w:hAnsiTheme="minorHAnsi" w:cstheme="minorHAnsi"/>
          <w:b/>
          <w:bCs/>
          <w:iCs/>
          <w:color w:val="000000"/>
          <w:kern w:val="1"/>
          <w:lang w:eastAsia="tr-TR"/>
        </w:rPr>
        <w:tab/>
      </w:r>
      <w:r w:rsidRPr="006F16EC">
        <w:rPr>
          <w:rFonts w:asciiTheme="minorHAnsi" w:eastAsia="Arial Unicode MS" w:hAnsiTheme="minorHAnsi" w:cstheme="minorHAnsi"/>
          <w:bCs/>
          <w:iCs/>
          <w:color w:val="000000"/>
          <w:kern w:val="1"/>
          <w:lang w:eastAsia="tr-TR"/>
        </w:rPr>
        <w:t>İdea</w:t>
      </w:r>
      <w:r w:rsidR="006F16EC">
        <w:rPr>
          <w:rFonts w:asciiTheme="minorHAnsi" w:eastAsia="Arial Unicode MS" w:hAnsiTheme="minorHAnsi" w:cstheme="minorHAnsi"/>
          <w:bCs/>
          <w:iCs/>
          <w:color w:val="000000"/>
          <w:kern w:val="1"/>
          <w:lang w:eastAsia="tr-TR"/>
        </w:rPr>
        <w:t>lizm</w:t>
      </w:r>
      <w:r w:rsidRPr="006F16EC">
        <w:rPr>
          <w:rFonts w:asciiTheme="minorHAnsi" w:eastAsia="Arial Unicode MS" w:hAnsiTheme="minorHAnsi" w:cstheme="minorHAnsi"/>
          <w:bCs/>
          <w:iCs/>
          <w:color w:val="000000"/>
          <w:kern w:val="1"/>
          <w:lang w:eastAsia="tr-TR"/>
        </w:rPr>
        <w:t xml:space="preserve">, Açıklık, Hesap </w:t>
      </w:r>
      <w:r w:rsidR="006F16EC" w:rsidRPr="006F16EC">
        <w:rPr>
          <w:rFonts w:asciiTheme="minorHAnsi" w:eastAsia="Arial Unicode MS" w:hAnsiTheme="minorHAnsi" w:cstheme="minorHAnsi"/>
          <w:bCs/>
          <w:iCs/>
          <w:color w:val="000000"/>
          <w:kern w:val="1"/>
          <w:lang w:eastAsia="tr-TR"/>
        </w:rPr>
        <w:t>verebilirlik, Katılımcılık, Yenilikçilik, Yaratıcılık, Adil olmak, Akademik özgürlük, Toplumsal sorumluluk, Çevre bilinci, Kurumsallaşma, Etik değerlere bağlılık, İşbirliğine açık olmak, Hoşgörülü olmak, Sorumluluk bilincine sahip olmak.</w:t>
      </w:r>
    </w:p>
    <w:p w:rsidR="000F42D1" w:rsidRPr="009F29D5" w:rsidRDefault="000F42D1" w:rsidP="000F42D1">
      <w:pPr>
        <w:pStyle w:val="GvdeMetni"/>
        <w:ind w:left="0" w:right="63"/>
        <w:jc w:val="both"/>
        <w:rPr>
          <w:rFonts w:asciiTheme="minorHAnsi" w:hAnsiTheme="minorHAnsi" w:cstheme="majorHAnsi"/>
        </w:rPr>
      </w:pPr>
      <w:r w:rsidRPr="009F29D5">
        <w:rPr>
          <w:rFonts w:asciiTheme="minorHAnsi" w:hAnsiTheme="minorHAnsi" w:cstheme="majorHAnsi"/>
          <w:highlight w:val="cyan"/>
        </w:rPr>
        <w:t xml:space="preserve">      </w:t>
      </w:r>
    </w:p>
    <w:p w:rsidR="000F42D1" w:rsidRPr="009F29D5" w:rsidRDefault="000F42D1" w:rsidP="000F42D1">
      <w:pPr>
        <w:pStyle w:val="Balk1"/>
        <w:spacing w:before="120"/>
        <w:ind w:right="63" w:hanging="118"/>
        <w:jc w:val="both"/>
        <w:rPr>
          <w:rFonts w:asciiTheme="minorHAnsi" w:hAnsiTheme="minorHAnsi" w:cstheme="majorHAnsi"/>
          <w:color w:val="64AEB0"/>
          <w:sz w:val="28"/>
          <w:szCs w:val="28"/>
        </w:rPr>
      </w:pPr>
      <w:bookmarkStart w:id="12" w:name="_Toc38538193"/>
      <w:r w:rsidRPr="009F29D5">
        <w:rPr>
          <w:rFonts w:asciiTheme="minorHAnsi" w:hAnsiTheme="minorHAnsi" w:cstheme="majorHAnsi"/>
          <w:sz w:val="28"/>
          <w:szCs w:val="28"/>
        </w:rPr>
        <w:t xml:space="preserve">A. </w:t>
      </w:r>
      <w:r w:rsidRPr="009F29D5">
        <w:rPr>
          <w:rFonts w:asciiTheme="minorHAnsi" w:hAnsiTheme="minorHAnsi" w:cstheme="majorHAnsi"/>
          <w:spacing w:val="-2"/>
          <w:sz w:val="28"/>
          <w:szCs w:val="28"/>
        </w:rPr>
        <w:t>K</w:t>
      </w:r>
      <w:r w:rsidRPr="009F29D5">
        <w:rPr>
          <w:rFonts w:asciiTheme="minorHAnsi" w:hAnsiTheme="minorHAnsi" w:cstheme="majorHAnsi"/>
          <w:sz w:val="28"/>
          <w:szCs w:val="28"/>
        </w:rPr>
        <w:t>ALİ</w:t>
      </w:r>
      <w:r w:rsidRPr="009F29D5">
        <w:rPr>
          <w:rFonts w:asciiTheme="minorHAnsi" w:hAnsiTheme="minorHAnsi" w:cstheme="majorHAnsi"/>
          <w:spacing w:val="1"/>
          <w:sz w:val="28"/>
          <w:szCs w:val="28"/>
        </w:rPr>
        <w:t>T</w:t>
      </w:r>
      <w:r w:rsidRPr="009F29D5">
        <w:rPr>
          <w:rFonts w:asciiTheme="minorHAnsi" w:hAnsiTheme="minorHAnsi" w:cstheme="majorHAnsi"/>
          <w:sz w:val="28"/>
          <w:szCs w:val="28"/>
        </w:rPr>
        <w:t>E</w:t>
      </w:r>
      <w:r w:rsidRPr="009F29D5">
        <w:rPr>
          <w:rFonts w:asciiTheme="minorHAnsi" w:hAnsiTheme="minorHAnsi" w:cstheme="majorHAnsi"/>
          <w:spacing w:val="-10"/>
          <w:sz w:val="28"/>
          <w:szCs w:val="28"/>
        </w:rPr>
        <w:t xml:space="preserve"> </w:t>
      </w:r>
      <w:r w:rsidRPr="009F29D5">
        <w:rPr>
          <w:rFonts w:asciiTheme="minorHAnsi" w:hAnsiTheme="minorHAnsi" w:cstheme="majorHAnsi"/>
          <w:spacing w:val="-2"/>
          <w:sz w:val="28"/>
          <w:szCs w:val="28"/>
        </w:rPr>
        <w:t>G</w:t>
      </w:r>
      <w:r w:rsidRPr="009F29D5">
        <w:rPr>
          <w:rFonts w:asciiTheme="minorHAnsi" w:hAnsiTheme="minorHAnsi" w:cstheme="majorHAnsi"/>
          <w:sz w:val="28"/>
          <w:szCs w:val="28"/>
        </w:rPr>
        <w:t>ÜVENCESİ</w:t>
      </w:r>
      <w:r w:rsidRPr="009F29D5">
        <w:rPr>
          <w:rFonts w:asciiTheme="minorHAnsi" w:hAnsiTheme="minorHAnsi" w:cstheme="majorHAnsi"/>
          <w:spacing w:val="-10"/>
          <w:sz w:val="28"/>
          <w:szCs w:val="28"/>
        </w:rPr>
        <w:t xml:space="preserve"> </w:t>
      </w:r>
      <w:r w:rsidRPr="009F29D5">
        <w:rPr>
          <w:rFonts w:asciiTheme="minorHAnsi" w:hAnsiTheme="minorHAnsi" w:cstheme="majorHAnsi"/>
          <w:sz w:val="28"/>
          <w:szCs w:val="28"/>
        </w:rPr>
        <w:t>SİST</w:t>
      </w:r>
      <w:r w:rsidRPr="009F29D5">
        <w:rPr>
          <w:rFonts w:asciiTheme="minorHAnsi" w:hAnsiTheme="minorHAnsi" w:cstheme="majorHAnsi"/>
          <w:spacing w:val="1"/>
          <w:sz w:val="28"/>
          <w:szCs w:val="28"/>
        </w:rPr>
        <w:t>E</w:t>
      </w:r>
      <w:r w:rsidRPr="009F29D5">
        <w:rPr>
          <w:rFonts w:asciiTheme="minorHAnsi" w:hAnsiTheme="minorHAnsi" w:cstheme="majorHAnsi"/>
          <w:spacing w:val="-2"/>
          <w:sz w:val="28"/>
          <w:szCs w:val="28"/>
        </w:rPr>
        <w:t>M</w:t>
      </w:r>
      <w:r w:rsidRPr="009F29D5">
        <w:rPr>
          <w:rFonts w:asciiTheme="minorHAnsi" w:hAnsiTheme="minorHAnsi" w:cstheme="majorHAnsi"/>
          <w:sz w:val="28"/>
          <w:szCs w:val="28"/>
        </w:rPr>
        <w:t>İ</w:t>
      </w:r>
      <w:bookmarkEnd w:id="12"/>
    </w:p>
    <w:p w:rsidR="000F42D1" w:rsidRPr="009F29D5" w:rsidRDefault="000F42D1" w:rsidP="000F42D1">
      <w:pPr>
        <w:pStyle w:val="NormalWeb"/>
        <w:tabs>
          <w:tab w:val="left" w:pos="426"/>
        </w:tabs>
        <w:ind w:right="63"/>
        <w:jc w:val="both"/>
        <w:textAlignment w:val="baseline"/>
        <w:rPr>
          <w:rFonts w:asciiTheme="minorHAnsi" w:hAnsiTheme="minorHAnsi" w:cstheme="majorHAnsi"/>
          <w:lang w:val="tr-TR"/>
        </w:rPr>
      </w:pPr>
    </w:p>
    <w:p w:rsidR="000F42D1" w:rsidRDefault="000F42D1" w:rsidP="009B768A">
      <w:pPr>
        <w:pStyle w:val="Balk2"/>
      </w:pPr>
      <w:bookmarkStart w:id="13" w:name="_Toc38538194"/>
      <w:r w:rsidRPr="009F29D5">
        <w:t>A.1. Misyon ve Stratejik Amaçlar</w:t>
      </w:r>
      <w:bookmarkEnd w:id="13"/>
    </w:p>
    <w:p w:rsidR="000F42D1" w:rsidRDefault="006F16EC" w:rsidP="00FE1A38">
      <w:pPr>
        <w:ind w:right="63"/>
        <w:jc w:val="both"/>
        <w:rPr>
          <w:rFonts w:cstheme="majorHAnsi"/>
          <w:sz w:val="24"/>
          <w:szCs w:val="24"/>
        </w:rPr>
      </w:pPr>
      <w:r>
        <w:rPr>
          <w:rFonts w:cstheme="majorHAnsi"/>
          <w:sz w:val="24"/>
          <w:szCs w:val="24"/>
        </w:rPr>
        <w:t xml:space="preserve">Fakültemiz misyon, vizyon </w:t>
      </w:r>
      <w:r w:rsidR="00FE1A38">
        <w:rPr>
          <w:rFonts w:cstheme="majorHAnsi"/>
          <w:sz w:val="24"/>
          <w:szCs w:val="24"/>
        </w:rPr>
        <w:t xml:space="preserve">ve hedeflerine </w:t>
      </w:r>
      <w:r>
        <w:rPr>
          <w:rFonts w:cstheme="majorHAnsi"/>
          <w:sz w:val="24"/>
          <w:szCs w:val="24"/>
        </w:rPr>
        <w:t>ulaşma hususunda kurumun kalite güvencesi süreçleri, iç değerlendirme süreçleri ve eylem planları, KİDBİS, ADEK, KYK, EFQM</w:t>
      </w:r>
      <w:r w:rsidR="00FE1A38">
        <w:rPr>
          <w:rFonts w:cstheme="majorHAnsi"/>
          <w:sz w:val="24"/>
          <w:szCs w:val="24"/>
        </w:rPr>
        <w:t>, Komisyon kararları, Uzman görüşleri ve S</w:t>
      </w:r>
      <w:r>
        <w:rPr>
          <w:rFonts w:cstheme="majorHAnsi"/>
          <w:sz w:val="24"/>
          <w:szCs w:val="24"/>
        </w:rPr>
        <w:t>tr</w:t>
      </w:r>
      <w:r w:rsidR="00FE1A38">
        <w:rPr>
          <w:rFonts w:cstheme="majorHAnsi"/>
          <w:sz w:val="24"/>
          <w:szCs w:val="24"/>
        </w:rPr>
        <w:t>atejik P</w:t>
      </w:r>
      <w:r>
        <w:rPr>
          <w:rFonts w:cstheme="majorHAnsi"/>
          <w:sz w:val="24"/>
          <w:szCs w:val="24"/>
        </w:rPr>
        <w:t>lanlara göre gerçekleştirilmektedir.</w:t>
      </w:r>
    </w:p>
    <w:p w:rsidR="00FE1A38" w:rsidRDefault="00FE1A38" w:rsidP="000F42D1">
      <w:pPr>
        <w:ind w:right="63"/>
        <w:jc w:val="both"/>
        <w:rPr>
          <w:rFonts w:cstheme="majorHAnsi"/>
          <w:sz w:val="24"/>
          <w:szCs w:val="24"/>
        </w:rPr>
      </w:pPr>
    </w:p>
    <w:p w:rsidR="00FC2382" w:rsidRPr="00FC2382" w:rsidRDefault="00FC2382" w:rsidP="00FC2382">
      <w:pPr>
        <w:rPr>
          <w:b/>
        </w:rPr>
      </w:pPr>
      <w:r w:rsidRPr="00FC2382">
        <w:rPr>
          <w:b/>
        </w:rPr>
        <w:t>A.1.1. Misyon, vizyon, stratejik amaç ve hedefler</w:t>
      </w:r>
    </w:p>
    <w:p w:rsidR="00FC2382" w:rsidRDefault="00FC2382" w:rsidP="00FC2382">
      <w:pPr>
        <w:pStyle w:val="Balk3"/>
      </w:pP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984"/>
        <w:gridCol w:w="1830"/>
        <w:gridCol w:w="1997"/>
      </w:tblGrid>
      <w:tr w:rsidR="00FC2382" w:rsidRPr="009F29D5" w:rsidTr="009523CD">
        <w:trPr>
          <w:jc w:val="center"/>
        </w:trPr>
        <w:tc>
          <w:tcPr>
            <w:tcW w:w="1702" w:type="dxa"/>
            <w:shd w:val="clear" w:color="auto" w:fill="002060"/>
          </w:tcPr>
          <w:p w:rsidR="00FC2382" w:rsidRPr="009F29D5" w:rsidRDefault="00FC2382" w:rsidP="004872FF">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FC2382" w:rsidRPr="009F29D5" w:rsidRDefault="00FC2382" w:rsidP="004872FF">
            <w:pPr>
              <w:pStyle w:val="Balk3"/>
              <w:jc w:val="center"/>
              <w:outlineLvl w:val="2"/>
              <w:rPr>
                <w:rFonts w:asciiTheme="minorHAnsi" w:hAnsiTheme="minorHAnsi"/>
                <w:b/>
              </w:rPr>
            </w:pPr>
            <w:r w:rsidRPr="009F29D5">
              <w:rPr>
                <w:rFonts w:asciiTheme="minorHAnsi" w:hAnsiTheme="minorHAnsi"/>
                <w:b/>
              </w:rPr>
              <w:t>2</w:t>
            </w:r>
          </w:p>
        </w:tc>
        <w:tc>
          <w:tcPr>
            <w:tcW w:w="1984" w:type="dxa"/>
            <w:shd w:val="clear" w:color="auto" w:fill="002060"/>
          </w:tcPr>
          <w:p w:rsidR="00FC2382" w:rsidRPr="009F29D5" w:rsidRDefault="00FC2382" w:rsidP="004872FF">
            <w:pPr>
              <w:pStyle w:val="Balk3"/>
              <w:jc w:val="center"/>
              <w:outlineLvl w:val="2"/>
              <w:rPr>
                <w:rFonts w:asciiTheme="minorHAnsi" w:hAnsiTheme="minorHAnsi"/>
                <w:b/>
              </w:rPr>
            </w:pPr>
            <w:r w:rsidRPr="009F29D5">
              <w:rPr>
                <w:rFonts w:asciiTheme="minorHAnsi" w:hAnsiTheme="minorHAnsi"/>
                <w:b/>
              </w:rPr>
              <w:t>3</w:t>
            </w:r>
          </w:p>
        </w:tc>
        <w:tc>
          <w:tcPr>
            <w:tcW w:w="1830" w:type="dxa"/>
            <w:shd w:val="clear" w:color="auto" w:fill="002060"/>
          </w:tcPr>
          <w:p w:rsidR="00FC2382" w:rsidRPr="009F29D5" w:rsidRDefault="00FC2382" w:rsidP="004872FF">
            <w:pPr>
              <w:pStyle w:val="Balk3"/>
              <w:jc w:val="center"/>
              <w:outlineLvl w:val="2"/>
              <w:rPr>
                <w:rFonts w:asciiTheme="minorHAnsi" w:hAnsiTheme="minorHAnsi"/>
                <w:b/>
              </w:rPr>
            </w:pPr>
            <w:r w:rsidRPr="009F29D5">
              <w:rPr>
                <w:rFonts w:asciiTheme="minorHAnsi" w:hAnsiTheme="minorHAnsi"/>
                <w:b/>
              </w:rPr>
              <w:t>4</w:t>
            </w:r>
          </w:p>
        </w:tc>
        <w:tc>
          <w:tcPr>
            <w:tcW w:w="1997" w:type="dxa"/>
            <w:shd w:val="clear" w:color="auto" w:fill="002060"/>
          </w:tcPr>
          <w:p w:rsidR="00FC2382" w:rsidRPr="009F29D5" w:rsidRDefault="00FC2382" w:rsidP="004872FF">
            <w:pPr>
              <w:pStyle w:val="Balk3"/>
              <w:jc w:val="center"/>
              <w:outlineLvl w:val="2"/>
              <w:rPr>
                <w:rFonts w:asciiTheme="minorHAnsi" w:hAnsiTheme="minorHAnsi"/>
                <w:b/>
              </w:rPr>
            </w:pPr>
            <w:r w:rsidRPr="009F29D5">
              <w:rPr>
                <w:rFonts w:asciiTheme="minorHAnsi" w:hAnsiTheme="minorHAnsi"/>
                <w:b/>
              </w:rPr>
              <w:t>5</w:t>
            </w:r>
          </w:p>
        </w:tc>
      </w:tr>
      <w:tr w:rsidR="00FC2382" w:rsidRPr="009F29D5" w:rsidTr="009523CD">
        <w:trPr>
          <w:jc w:val="center"/>
        </w:trPr>
        <w:sdt>
          <w:sdtPr>
            <w:rPr>
              <w:rFonts w:asciiTheme="minorHAnsi" w:hAnsiTheme="minorHAnsi"/>
              <w:b/>
            </w:rPr>
            <w:id w:val="-395905329"/>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FC2382" w:rsidRPr="009F29D5" w:rsidRDefault="00FC2382" w:rsidP="004872FF">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84601608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FC2382" w:rsidRPr="009F29D5" w:rsidRDefault="00FC2382" w:rsidP="004872FF">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546831345"/>
            <w14:checkbox>
              <w14:checked w14:val="1"/>
              <w14:checkedState w14:val="2612" w14:font="MS Gothic"/>
              <w14:uncheckedState w14:val="2610" w14:font="MS Gothic"/>
            </w14:checkbox>
          </w:sdtPr>
          <w:sdtEndPr/>
          <w:sdtContent>
            <w:tc>
              <w:tcPr>
                <w:tcW w:w="1984" w:type="dxa"/>
                <w:shd w:val="clear" w:color="auto" w:fill="DEEAF6" w:themeFill="accent1" w:themeFillTint="33"/>
              </w:tcPr>
              <w:p w:rsidR="00FC2382" w:rsidRPr="009F29D5" w:rsidRDefault="00E870B0" w:rsidP="004872FF">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359205886"/>
            <w14:checkbox>
              <w14:checked w14:val="0"/>
              <w14:checkedState w14:val="2612" w14:font="MS Gothic"/>
              <w14:uncheckedState w14:val="2610" w14:font="MS Gothic"/>
            </w14:checkbox>
          </w:sdtPr>
          <w:sdtEndPr/>
          <w:sdtContent>
            <w:tc>
              <w:tcPr>
                <w:tcW w:w="1830" w:type="dxa"/>
                <w:shd w:val="clear" w:color="auto" w:fill="DEEAF6" w:themeFill="accent1" w:themeFillTint="33"/>
              </w:tcPr>
              <w:p w:rsidR="00FC2382" w:rsidRPr="009F29D5" w:rsidRDefault="00FC2382" w:rsidP="004872FF">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548422821"/>
            <w14:checkbox>
              <w14:checked w14:val="0"/>
              <w14:checkedState w14:val="2612" w14:font="MS Gothic"/>
              <w14:uncheckedState w14:val="2610" w14:font="MS Gothic"/>
            </w14:checkbox>
          </w:sdtPr>
          <w:sdtEndPr/>
          <w:sdtContent>
            <w:tc>
              <w:tcPr>
                <w:tcW w:w="1997" w:type="dxa"/>
                <w:shd w:val="clear" w:color="auto" w:fill="DEEAF6" w:themeFill="accent1" w:themeFillTint="33"/>
              </w:tcPr>
              <w:p w:rsidR="00FC2382" w:rsidRPr="009F29D5" w:rsidRDefault="00FC2382" w:rsidP="004872FF">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FC2382" w:rsidRPr="009F29D5" w:rsidTr="00A55803">
        <w:trPr>
          <w:jc w:val="center"/>
        </w:trPr>
        <w:tc>
          <w:tcPr>
            <w:tcW w:w="1702" w:type="dxa"/>
            <w:shd w:val="clear" w:color="auto" w:fill="auto"/>
            <w:noWrap/>
            <w:tcMar>
              <w:left w:w="57" w:type="dxa"/>
              <w:right w:w="57" w:type="dxa"/>
            </w:tcMar>
          </w:tcPr>
          <w:p w:rsidR="00FC2382" w:rsidRPr="009523CD" w:rsidRDefault="00FC2382" w:rsidP="00FC2382">
            <w:pPr>
              <w:pStyle w:val="Balk3"/>
              <w:outlineLvl w:val="2"/>
              <w:rPr>
                <w:rFonts w:asciiTheme="minorHAnsi" w:hAnsiTheme="minorHAnsi"/>
                <w:i/>
                <w:sz w:val="17"/>
                <w:szCs w:val="17"/>
              </w:rPr>
            </w:pPr>
            <w:r w:rsidRPr="009523CD">
              <w:rPr>
                <w:sz w:val="17"/>
                <w:szCs w:val="17"/>
              </w:rPr>
              <w:t>Birimde, kurumun  stratejik planında yer alan stratejik amaç ve hedefleri gerçekleştirmeye yönelik uygulamalar/ faaliyetler bulunmamaktadır.</w:t>
            </w:r>
          </w:p>
        </w:tc>
        <w:tc>
          <w:tcPr>
            <w:tcW w:w="1843" w:type="dxa"/>
            <w:shd w:val="clear" w:color="auto" w:fill="auto"/>
            <w:noWrap/>
            <w:tcMar>
              <w:left w:w="57" w:type="dxa"/>
              <w:right w:w="57" w:type="dxa"/>
            </w:tcMar>
          </w:tcPr>
          <w:p w:rsidR="00FC2382" w:rsidRPr="009523CD" w:rsidRDefault="005B2EEC" w:rsidP="005B2EEC">
            <w:pPr>
              <w:pStyle w:val="Balk3"/>
              <w:outlineLvl w:val="2"/>
              <w:rPr>
                <w:rFonts w:asciiTheme="minorHAnsi" w:hAnsiTheme="minorHAnsi"/>
                <w:sz w:val="17"/>
                <w:szCs w:val="17"/>
              </w:rPr>
            </w:pPr>
            <w:r w:rsidRPr="009523CD">
              <w:rPr>
                <w:sz w:val="17"/>
                <w:szCs w:val="17"/>
              </w:rPr>
              <w:t>Birimde, K</w:t>
            </w:r>
            <w:r w:rsidR="00FC2382" w:rsidRPr="009523CD">
              <w:rPr>
                <w:sz w:val="17"/>
                <w:szCs w:val="17"/>
              </w:rPr>
              <w:t xml:space="preserve">urumun stratejik planı kapsamında tanımlanmış misyon, vizyon, stratejik amaç ve hedefleri gerçekleştirmeye yönelik faaliyetler  </w:t>
            </w:r>
            <w:r w:rsidRPr="009523CD">
              <w:rPr>
                <w:sz w:val="17"/>
                <w:szCs w:val="17"/>
              </w:rPr>
              <w:t>planlamıştır</w:t>
            </w:r>
            <w:r w:rsidR="00FC2382" w:rsidRPr="009523CD">
              <w:rPr>
                <w:sz w:val="17"/>
                <w:szCs w:val="17"/>
              </w:rPr>
              <w:t>. Ancak bunları gerçekleştirme</w:t>
            </w:r>
            <w:r w:rsidRPr="009523CD">
              <w:rPr>
                <w:sz w:val="17"/>
                <w:szCs w:val="17"/>
              </w:rPr>
              <w:t>ye</w:t>
            </w:r>
            <w:r w:rsidR="00FC2382" w:rsidRPr="009523CD">
              <w:rPr>
                <w:sz w:val="17"/>
                <w:szCs w:val="17"/>
              </w:rPr>
              <w:t xml:space="preserve"> </w:t>
            </w:r>
            <w:r w:rsidRPr="009523CD">
              <w:rPr>
                <w:sz w:val="17"/>
                <w:szCs w:val="17"/>
              </w:rPr>
              <w:t>yönelik</w:t>
            </w:r>
            <w:r w:rsidR="00FC2382" w:rsidRPr="009523CD">
              <w:rPr>
                <w:sz w:val="17"/>
                <w:szCs w:val="17"/>
              </w:rPr>
              <w:t xml:space="preserve"> uygulamalar bulunmamaktadır</w:t>
            </w:r>
            <w:r w:rsidR="009B7CCC">
              <w:rPr>
                <w:sz w:val="17"/>
                <w:szCs w:val="17"/>
              </w:rPr>
              <w:t>.</w:t>
            </w:r>
            <w:r w:rsidR="00FC2382" w:rsidRPr="009523CD">
              <w:rPr>
                <w:sz w:val="17"/>
                <w:szCs w:val="17"/>
              </w:rPr>
              <w:t xml:space="preserve"> </w:t>
            </w:r>
          </w:p>
        </w:tc>
        <w:tc>
          <w:tcPr>
            <w:tcW w:w="1984" w:type="dxa"/>
            <w:shd w:val="clear" w:color="auto" w:fill="auto"/>
            <w:noWrap/>
            <w:tcMar>
              <w:left w:w="57" w:type="dxa"/>
              <w:right w:w="57" w:type="dxa"/>
            </w:tcMar>
          </w:tcPr>
          <w:p w:rsidR="00FC2382" w:rsidRPr="009523CD" w:rsidRDefault="00FC2382" w:rsidP="00C3772B">
            <w:pPr>
              <w:pStyle w:val="Balk3"/>
              <w:outlineLvl w:val="2"/>
              <w:rPr>
                <w:rFonts w:asciiTheme="minorHAnsi" w:hAnsiTheme="minorHAnsi"/>
                <w:b/>
                <w:i/>
                <w:sz w:val="17"/>
                <w:szCs w:val="17"/>
              </w:rPr>
            </w:pPr>
            <w:r w:rsidRPr="009523CD">
              <w:rPr>
                <w:sz w:val="17"/>
                <w:szCs w:val="17"/>
              </w:rPr>
              <w:t>Stratejik plan kapsamında stratejik amaçlar ve hedefler</w:t>
            </w:r>
            <w:r w:rsidR="00C3772B" w:rsidRPr="009523CD">
              <w:rPr>
                <w:sz w:val="17"/>
                <w:szCs w:val="17"/>
              </w:rPr>
              <w:t>in gerçekleştirilmesine katkı sağlayan</w:t>
            </w:r>
            <w:r w:rsidRPr="009523CD">
              <w:rPr>
                <w:sz w:val="17"/>
                <w:szCs w:val="17"/>
              </w:rPr>
              <w:t xml:space="preserve"> uygulamalar bulunmaktadır ve bu uygulamalardan bazı sonuçlar elde edilmiştir. Ancak</w:t>
            </w:r>
            <w:r w:rsidR="00C3772B" w:rsidRPr="009523CD">
              <w:rPr>
                <w:sz w:val="17"/>
                <w:szCs w:val="17"/>
              </w:rPr>
              <w:t xml:space="preserve"> uygulamaların sonuçları izlenmemektedir.</w:t>
            </w:r>
          </w:p>
        </w:tc>
        <w:tc>
          <w:tcPr>
            <w:tcW w:w="1830" w:type="dxa"/>
            <w:shd w:val="clear" w:color="auto" w:fill="auto"/>
            <w:noWrap/>
            <w:tcMar>
              <w:left w:w="57" w:type="dxa"/>
              <w:right w:w="57" w:type="dxa"/>
            </w:tcMar>
          </w:tcPr>
          <w:p w:rsidR="00FC2382" w:rsidRPr="009523CD" w:rsidRDefault="00FC2382" w:rsidP="005B2EEC">
            <w:pPr>
              <w:pStyle w:val="Balk3"/>
              <w:outlineLvl w:val="2"/>
              <w:rPr>
                <w:rFonts w:asciiTheme="minorHAnsi" w:hAnsiTheme="minorHAnsi"/>
                <w:sz w:val="17"/>
                <w:szCs w:val="17"/>
              </w:rPr>
            </w:pPr>
            <w:r w:rsidRPr="009523CD">
              <w:rPr>
                <w:sz w:val="17"/>
                <w:szCs w:val="17"/>
              </w:rPr>
              <w:t xml:space="preserve">Stratejik plan kapsamında stratejik amaçlar ve hedefler doğrultusundaki uygulamalar sistematik olarak ve kurumun iç kalite güvencesi sistemi ile uyumlu olarak izlenmekte ve paydaşlarla birlikte değerlendirilerek önlemler alınmaktadır. </w:t>
            </w:r>
          </w:p>
        </w:tc>
        <w:tc>
          <w:tcPr>
            <w:tcW w:w="1997" w:type="dxa"/>
            <w:shd w:val="clear" w:color="auto" w:fill="auto"/>
            <w:noWrap/>
            <w:tcMar>
              <w:left w:w="57" w:type="dxa"/>
              <w:right w:w="57" w:type="dxa"/>
            </w:tcMar>
          </w:tcPr>
          <w:p w:rsidR="00FC2382" w:rsidRPr="009523CD" w:rsidRDefault="00FC2382" w:rsidP="004872FF">
            <w:pPr>
              <w:pStyle w:val="Balk3"/>
              <w:outlineLvl w:val="2"/>
              <w:rPr>
                <w:rFonts w:asciiTheme="minorHAnsi" w:hAnsiTheme="minorHAnsi"/>
                <w:sz w:val="17"/>
                <w:szCs w:val="17"/>
              </w:rPr>
            </w:pPr>
            <w:r w:rsidRPr="009523CD">
              <w:rPr>
                <w:sz w:val="17"/>
                <w:szCs w:val="17"/>
              </w:rPr>
              <w:t>Stratejik plan kapsamında stratejik amaç ve hedefleri gerçekleştirmek üzere yapılan olgunlaşmış, sürdürülebilir uygulamalar kurumun</w:t>
            </w:r>
            <w:r w:rsidR="00EE76A7" w:rsidRPr="009523CD">
              <w:rPr>
                <w:sz w:val="17"/>
                <w:szCs w:val="17"/>
              </w:rPr>
              <w:t>/birimin</w:t>
            </w:r>
            <w:r w:rsidRPr="009523CD">
              <w:rPr>
                <w:sz w:val="17"/>
                <w:szCs w:val="17"/>
              </w:rPr>
              <w:t xml:space="preserve"> tamamında benimsenmiştir; kurumun</w:t>
            </w:r>
            <w:r w:rsidR="00EE76A7" w:rsidRPr="009523CD">
              <w:rPr>
                <w:sz w:val="17"/>
                <w:szCs w:val="17"/>
              </w:rPr>
              <w:t>/birimin</w:t>
            </w:r>
            <w:r w:rsidRPr="009523CD">
              <w:rPr>
                <w:sz w:val="17"/>
                <w:szCs w:val="17"/>
              </w:rPr>
              <w:t xml:space="preserve"> bu hususta kendine özgü ve yenilikçi birçok uygulaması bulunmakta ve bu uygulamaların bir kısmı diğer kurumlar</w:t>
            </w:r>
            <w:r w:rsidR="00EE76A7" w:rsidRPr="009523CD">
              <w:rPr>
                <w:sz w:val="17"/>
                <w:szCs w:val="17"/>
              </w:rPr>
              <w:t>/birimler</w:t>
            </w:r>
            <w:r w:rsidRPr="009523CD">
              <w:rPr>
                <w:sz w:val="17"/>
                <w:szCs w:val="17"/>
              </w:rPr>
              <w:t xml:space="preserve"> tarafından örnek alınmaktadır. </w:t>
            </w:r>
          </w:p>
        </w:tc>
      </w:tr>
    </w:tbl>
    <w:p w:rsidR="00FC2382" w:rsidRPr="00095F59" w:rsidRDefault="00FC2382" w:rsidP="00FC2382">
      <w:pPr>
        <w:pStyle w:val="Balk3"/>
      </w:pPr>
    </w:p>
    <w:p w:rsidR="00A36852" w:rsidRDefault="009523CD" w:rsidP="00A36852">
      <w:pPr>
        <w:pStyle w:val="Balk4"/>
        <w:ind w:left="0" w:right="62"/>
        <w:jc w:val="both"/>
        <w:rPr>
          <w:rFonts w:asciiTheme="minorHAnsi" w:hAnsiTheme="minorHAnsi" w:cstheme="majorHAnsi"/>
          <w:sz w:val="20"/>
          <w:szCs w:val="20"/>
        </w:rPr>
      </w:pPr>
      <w:r w:rsidRPr="009F29D5">
        <w:rPr>
          <w:rFonts w:asciiTheme="minorHAnsi" w:hAnsiTheme="minorHAnsi" w:cstheme="majorHAnsi"/>
          <w:sz w:val="20"/>
          <w:szCs w:val="20"/>
        </w:rPr>
        <w:t xml:space="preserve">Kanıtlar </w:t>
      </w:r>
    </w:p>
    <w:p w:rsidR="00FC2382" w:rsidRPr="00A36852" w:rsidRDefault="00A36852" w:rsidP="00A36852">
      <w:pPr>
        <w:pStyle w:val="Balk4"/>
        <w:ind w:left="0" w:right="62"/>
        <w:jc w:val="both"/>
        <w:rPr>
          <w:rFonts w:asciiTheme="minorHAnsi" w:hAnsiTheme="minorHAnsi" w:cstheme="majorHAnsi"/>
          <w:sz w:val="20"/>
          <w:szCs w:val="20"/>
        </w:rPr>
      </w:pPr>
      <w:r>
        <w:rPr>
          <w:rFonts w:asciiTheme="minorHAnsi" w:hAnsiTheme="minorHAnsi" w:cstheme="majorHAnsi"/>
          <w:sz w:val="20"/>
          <w:szCs w:val="20"/>
        </w:rPr>
        <w:t>*</w:t>
      </w:r>
      <w:r w:rsidR="00FC2382" w:rsidRPr="009B7CCC">
        <w:rPr>
          <w:rFonts w:asciiTheme="minorHAnsi" w:hAnsiTheme="minorHAnsi" w:cstheme="majorHAnsi"/>
          <w:b w:val="0"/>
          <w:sz w:val="20"/>
          <w:szCs w:val="20"/>
        </w:rPr>
        <w:t>Stratejik hedefler</w:t>
      </w:r>
      <w:r w:rsidR="009523CD" w:rsidRPr="009B7CCC">
        <w:rPr>
          <w:rFonts w:asciiTheme="minorHAnsi" w:hAnsiTheme="minorHAnsi" w:cstheme="majorHAnsi"/>
          <w:b w:val="0"/>
          <w:sz w:val="20"/>
          <w:szCs w:val="20"/>
        </w:rPr>
        <w:t>in gerçekleştirilmesine katkı sağlayan birim faaliyetleri</w:t>
      </w:r>
    </w:p>
    <w:p w:rsidR="00E85963" w:rsidRDefault="009214E3" w:rsidP="00E85963">
      <w:pPr>
        <w:pStyle w:val="Balk4"/>
        <w:numPr>
          <w:ilvl w:val="0"/>
          <w:numId w:val="5"/>
        </w:numPr>
        <w:ind w:right="63"/>
        <w:jc w:val="both"/>
        <w:rPr>
          <w:rFonts w:asciiTheme="minorHAnsi" w:hAnsiTheme="minorHAnsi" w:cstheme="majorHAnsi"/>
          <w:b w:val="0"/>
          <w:sz w:val="20"/>
          <w:szCs w:val="20"/>
        </w:rPr>
      </w:pPr>
      <w:hyperlink r:id="rId13" w:history="1">
        <w:r w:rsidR="00E85963" w:rsidRPr="00A3084E">
          <w:rPr>
            <w:rStyle w:val="Kpr"/>
            <w:rFonts w:asciiTheme="minorHAnsi" w:hAnsiTheme="minorHAnsi" w:cstheme="majorHAnsi"/>
            <w:b w:val="0"/>
            <w:sz w:val="20"/>
            <w:szCs w:val="20"/>
          </w:rPr>
          <w:t>http://www.mersin.edu.tr/bulut/birim_1745/Birim_ic_degerlendirme/2019_Mali_Yili_Faaliyet_Raporu_Ek_2019_Yili_Birim_Faaliyet_Raporu_Rehberi.pdf</w:t>
        </w:r>
      </w:hyperlink>
    </w:p>
    <w:p w:rsidR="00A36852" w:rsidRDefault="009214E3" w:rsidP="00A36852">
      <w:pPr>
        <w:pStyle w:val="Balk4"/>
        <w:numPr>
          <w:ilvl w:val="0"/>
          <w:numId w:val="5"/>
        </w:numPr>
        <w:ind w:right="63"/>
        <w:jc w:val="both"/>
        <w:rPr>
          <w:rFonts w:asciiTheme="minorHAnsi" w:hAnsiTheme="minorHAnsi" w:cstheme="majorHAnsi"/>
          <w:b w:val="0"/>
          <w:sz w:val="20"/>
          <w:szCs w:val="20"/>
        </w:rPr>
      </w:pPr>
      <w:hyperlink r:id="rId14" w:history="1">
        <w:r w:rsidR="00E85963" w:rsidRPr="00A3084E">
          <w:rPr>
            <w:rStyle w:val="Kpr"/>
            <w:rFonts w:asciiTheme="minorHAnsi" w:hAnsiTheme="minorHAnsi" w:cstheme="majorHAnsi"/>
            <w:b w:val="0"/>
            <w:sz w:val="20"/>
            <w:szCs w:val="20"/>
          </w:rPr>
          <w:t>http://www.mersin.edu.tr/bulut/birim_1745/Arsiv/Faaliyet_Raporlari/yeil_ve_temiz_kampus_platformu_2020_yl_faaliyet_raporu.pdf</w:t>
        </w:r>
      </w:hyperlink>
    </w:p>
    <w:p w:rsidR="00FC2382" w:rsidRPr="00A36852" w:rsidRDefault="00A36852" w:rsidP="00A36852">
      <w:pPr>
        <w:pStyle w:val="Balk4"/>
        <w:ind w:left="0" w:right="63"/>
        <w:jc w:val="both"/>
        <w:rPr>
          <w:rFonts w:asciiTheme="minorHAnsi" w:hAnsiTheme="minorHAnsi" w:cstheme="majorHAnsi"/>
          <w:b w:val="0"/>
          <w:sz w:val="20"/>
          <w:szCs w:val="20"/>
        </w:rPr>
      </w:pPr>
      <w:r w:rsidRPr="00A36852">
        <w:rPr>
          <w:rFonts w:asciiTheme="minorHAnsi" w:hAnsiTheme="minorHAnsi" w:cstheme="majorHAnsi"/>
          <w:b w:val="0"/>
          <w:sz w:val="20"/>
          <w:szCs w:val="20"/>
        </w:rPr>
        <w:t>*</w:t>
      </w:r>
      <w:r w:rsidR="009523CD" w:rsidRPr="00A36852">
        <w:rPr>
          <w:rFonts w:asciiTheme="minorHAnsi" w:hAnsiTheme="minorHAnsi" w:cstheme="majorHAnsi"/>
          <w:b w:val="0"/>
          <w:sz w:val="20"/>
          <w:szCs w:val="20"/>
        </w:rPr>
        <w:t xml:space="preserve"> </w:t>
      </w:r>
      <w:r w:rsidR="009B7CCC" w:rsidRPr="00A36852">
        <w:rPr>
          <w:rFonts w:asciiTheme="minorHAnsi" w:hAnsiTheme="minorHAnsi" w:cstheme="majorHAnsi"/>
          <w:b w:val="0"/>
          <w:sz w:val="20"/>
          <w:szCs w:val="20"/>
        </w:rPr>
        <w:t>Stratejik Plana katkı sağlama</w:t>
      </w:r>
      <w:r w:rsidR="00FC2382" w:rsidRPr="00A36852">
        <w:rPr>
          <w:rFonts w:asciiTheme="minorHAnsi" w:hAnsiTheme="minorHAnsi" w:cstheme="majorHAnsi"/>
          <w:b w:val="0"/>
          <w:sz w:val="20"/>
          <w:szCs w:val="20"/>
        </w:rPr>
        <w:t xml:space="preserve"> sürecinde iç ve dış paydaşlarla periyodik olarak gerçekleştir</w:t>
      </w:r>
      <w:r w:rsidR="009B7CCC" w:rsidRPr="00A36852">
        <w:rPr>
          <w:rFonts w:asciiTheme="minorHAnsi" w:hAnsiTheme="minorHAnsi" w:cstheme="majorHAnsi"/>
          <w:b w:val="0"/>
          <w:sz w:val="20"/>
          <w:szCs w:val="20"/>
        </w:rPr>
        <w:t>ilen</w:t>
      </w:r>
      <w:r w:rsidR="00E870B0" w:rsidRPr="00A36852">
        <w:rPr>
          <w:rFonts w:asciiTheme="minorHAnsi" w:hAnsiTheme="minorHAnsi" w:cstheme="majorHAnsi"/>
          <w:b w:val="0"/>
          <w:sz w:val="20"/>
          <w:szCs w:val="20"/>
        </w:rPr>
        <w:t xml:space="preserve"> toplantılar</w:t>
      </w:r>
    </w:p>
    <w:p w:rsidR="00DD1964" w:rsidRDefault="00DD1964" w:rsidP="00FE1A38">
      <w:pPr>
        <w:pStyle w:val="Balk3"/>
        <w:ind w:left="0"/>
        <w:rPr>
          <w:rFonts w:asciiTheme="minorHAnsi" w:hAnsiTheme="minorHAnsi"/>
        </w:rPr>
      </w:pPr>
    </w:p>
    <w:p w:rsidR="00DD1964" w:rsidRPr="009F29D5" w:rsidRDefault="00DD1964" w:rsidP="00625D2E">
      <w:pPr>
        <w:pStyle w:val="Balk3"/>
        <w:rPr>
          <w:rFonts w:asciiTheme="minorHAnsi" w:hAnsiTheme="minorHAnsi"/>
        </w:rPr>
      </w:pPr>
    </w:p>
    <w:p w:rsidR="00A36852" w:rsidRDefault="00A36852" w:rsidP="009B768A">
      <w:pPr>
        <w:rPr>
          <w:b/>
          <w:sz w:val="24"/>
          <w:szCs w:val="24"/>
        </w:rPr>
      </w:pPr>
      <w:bookmarkStart w:id="14" w:name="_Toc38538196"/>
    </w:p>
    <w:p w:rsidR="009B768A" w:rsidRDefault="009B768A" w:rsidP="009B768A">
      <w:pPr>
        <w:rPr>
          <w:b/>
          <w:sz w:val="24"/>
          <w:szCs w:val="24"/>
        </w:rPr>
      </w:pPr>
      <w:r w:rsidRPr="009B768A">
        <w:rPr>
          <w:b/>
          <w:sz w:val="24"/>
          <w:szCs w:val="24"/>
        </w:rPr>
        <w:lastRenderedPageBreak/>
        <w:t>A.2. İç Kalite Güvencesi</w:t>
      </w:r>
    </w:p>
    <w:p w:rsidR="00E870B0" w:rsidRPr="006F4FA0" w:rsidRDefault="00FE1A38" w:rsidP="006F4FA0">
      <w:pPr>
        <w:jc w:val="both"/>
        <w:rPr>
          <w:sz w:val="24"/>
          <w:szCs w:val="24"/>
        </w:rPr>
      </w:pPr>
      <w:r>
        <w:rPr>
          <w:sz w:val="24"/>
          <w:szCs w:val="24"/>
        </w:rPr>
        <w:t>Fakültemiz, KİDBİS ve Kalite Yönetim Sistemi tarafından birim performansı ölçülmekte, değerlendirilmekte ve sürekli iyileştirilme çalışmaları gerçekleştirilmektedir.</w:t>
      </w:r>
      <w:r w:rsidR="006F4FA0">
        <w:rPr>
          <w:sz w:val="24"/>
          <w:szCs w:val="24"/>
        </w:rPr>
        <w:t xml:space="preserve"> </w:t>
      </w:r>
    </w:p>
    <w:p w:rsidR="00E31179" w:rsidRPr="00E31179" w:rsidRDefault="00E31179" w:rsidP="00E31179">
      <w:pPr>
        <w:rPr>
          <w:b/>
        </w:rPr>
      </w:pPr>
      <w:r w:rsidRPr="00E31179">
        <w:rPr>
          <w:b/>
        </w:rPr>
        <w:t xml:space="preserve">A.2.1. </w:t>
      </w:r>
      <w:r>
        <w:rPr>
          <w:b/>
        </w:rPr>
        <w:t xml:space="preserve">Birim </w:t>
      </w:r>
      <w:r w:rsidRPr="00E31179">
        <w:rPr>
          <w:b/>
        </w:rPr>
        <w:t>Kalite Komisyonu</w:t>
      </w:r>
    </w:p>
    <w:p w:rsidR="00E31179" w:rsidRDefault="00E31179" w:rsidP="00E31179">
      <w:pPr>
        <w:pStyle w:val="Balk4"/>
        <w:spacing w:line="360" w:lineRule="auto"/>
        <w:ind w:left="119" w:right="62"/>
        <w:jc w:val="center"/>
        <w:rPr>
          <w:rFonts w:asciiTheme="minorHAnsi" w:hAnsiTheme="minorHAnsi" w:cstheme="majorHAnsi"/>
          <w:i w:val="0"/>
          <w:sz w:val="20"/>
          <w:szCs w:val="20"/>
        </w:rPr>
      </w:pPr>
    </w:p>
    <w:p w:rsidR="00E31179" w:rsidRPr="009F29D5" w:rsidRDefault="00E31179" w:rsidP="00E31179">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843"/>
        <w:gridCol w:w="1971"/>
        <w:gridCol w:w="1997"/>
      </w:tblGrid>
      <w:tr w:rsidR="00E31179" w:rsidRPr="009F29D5" w:rsidTr="00E31179">
        <w:trPr>
          <w:jc w:val="center"/>
        </w:trPr>
        <w:tc>
          <w:tcPr>
            <w:tcW w:w="1702" w:type="dxa"/>
            <w:shd w:val="clear" w:color="auto" w:fill="002060"/>
          </w:tcPr>
          <w:p w:rsidR="00E31179" w:rsidRPr="009F29D5" w:rsidRDefault="00E31179" w:rsidP="008F5FB9">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E31179" w:rsidRPr="009F29D5" w:rsidRDefault="00E31179" w:rsidP="008F5FB9">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E31179" w:rsidRPr="009F29D5" w:rsidRDefault="00E31179" w:rsidP="008F5FB9">
            <w:pPr>
              <w:pStyle w:val="Balk3"/>
              <w:jc w:val="center"/>
              <w:outlineLvl w:val="2"/>
              <w:rPr>
                <w:rFonts w:asciiTheme="minorHAnsi" w:hAnsiTheme="minorHAnsi"/>
                <w:b/>
              </w:rPr>
            </w:pPr>
            <w:r w:rsidRPr="009F29D5">
              <w:rPr>
                <w:rFonts w:asciiTheme="minorHAnsi" w:hAnsiTheme="minorHAnsi"/>
                <w:b/>
              </w:rPr>
              <w:t>3</w:t>
            </w:r>
          </w:p>
        </w:tc>
        <w:tc>
          <w:tcPr>
            <w:tcW w:w="1971" w:type="dxa"/>
            <w:shd w:val="clear" w:color="auto" w:fill="002060"/>
          </w:tcPr>
          <w:p w:rsidR="00E31179" w:rsidRPr="009F29D5" w:rsidRDefault="00E31179" w:rsidP="008F5FB9">
            <w:pPr>
              <w:pStyle w:val="Balk3"/>
              <w:jc w:val="center"/>
              <w:outlineLvl w:val="2"/>
              <w:rPr>
                <w:rFonts w:asciiTheme="minorHAnsi" w:hAnsiTheme="minorHAnsi"/>
                <w:b/>
              </w:rPr>
            </w:pPr>
            <w:r w:rsidRPr="009F29D5">
              <w:rPr>
                <w:rFonts w:asciiTheme="minorHAnsi" w:hAnsiTheme="minorHAnsi"/>
                <w:b/>
              </w:rPr>
              <w:t>4</w:t>
            </w:r>
          </w:p>
        </w:tc>
        <w:tc>
          <w:tcPr>
            <w:tcW w:w="1997" w:type="dxa"/>
            <w:shd w:val="clear" w:color="auto" w:fill="002060"/>
          </w:tcPr>
          <w:p w:rsidR="00E31179" w:rsidRPr="009F29D5" w:rsidRDefault="00E31179" w:rsidP="008F5FB9">
            <w:pPr>
              <w:pStyle w:val="Balk3"/>
              <w:jc w:val="center"/>
              <w:outlineLvl w:val="2"/>
              <w:rPr>
                <w:rFonts w:asciiTheme="minorHAnsi" w:hAnsiTheme="minorHAnsi"/>
                <w:b/>
              </w:rPr>
            </w:pPr>
            <w:r w:rsidRPr="009F29D5">
              <w:rPr>
                <w:rFonts w:asciiTheme="minorHAnsi" w:hAnsiTheme="minorHAnsi"/>
                <w:b/>
              </w:rPr>
              <w:t>5</w:t>
            </w:r>
          </w:p>
        </w:tc>
      </w:tr>
      <w:tr w:rsidR="00E31179" w:rsidRPr="009F29D5" w:rsidTr="00E31179">
        <w:trPr>
          <w:jc w:val="center"/>
        </w:trPr>
        <w:sdt>
          <w:sdtPr>
            <w:rPr>
              <w:rFonts w:asciiTheme="minorHAnsi" w:hAnsiTheme="minorHAnsi"/>
              <w:b/>
            </w:rPr>
            <w:id w:val="608938225"/>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E31179" w:rsidRPr="009F29D5" w:rsidRDefault="00E31179"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47608811"/>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E31179" w:rsidRPr="009F29D5" w:rsidRDefault="00E31179"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428925512"/>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E31179" w:rsidRPr="009F29D5" w:rsidRDefault="00E31179"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79085927"/>
            <w14:checkbox>
              <w14:checked w14:val="1"/>
              <w14:checkedState w14:val="2612" w14:font="MS Gothic"/>
              <w14:uncheckedState w14:val="2610" w14:font="MS Gothic"/>
            </w14:checkbox>
          </w:sdtPr>
          <w:sdtEndPr/>
          <w:sdtContent>
            <w:tc>
              <w:tcPr>
                <w:tcW w:w="1971" w:type="dxa"/>
                <w:shd w:val="clear" w:color="auto" w:fill="DEEAF6" w:themeFill="accent1" w:themeFillTint="33"/>
              </w:tcPr>
              <w:p w:rsidR="00E31179" w:rsidRPr="009F29D5" w:rsidRDefault="00B23C2A" w:rsidP="008F5FB9">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068998823"/>
            <w14:checkbox>
              <w14:checked w14:val="0"/>
              <w14:checkedState w14:val="2612" w14:font="MS Gothic"/>
              <w14:uncheckedState w14:val="2610" w14:font="MS Gothic"/>
            </w14:checkbox>
          </w:sdtPr>
          <w:sdtEndPr/>
          <w:sdtContent>
            <w:tc>
              <w:tcPr>
                <w:tcW w:w="1997" w:type="dxa"/>
                <w:shd w:val="clear" w:color="auto" w:fill="DEEAF6" w:themeFill="accent1" w:themeFillTint="33"/>
              </w:tcPr>
              <w:p w:rsidR="00E31179" w:rsidRPr="009F29D5" w:rsidRDefault="00E31179"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E31179" w:rsidRPr="009F29D5" w:rsidTr="00A55803">
        <w:trPr>
          <w:jc w:val="center"/>
        </w:trPr>
        <w:tc>
          <w:tcPr>
            <w:tcW w:w="1702" w:type="dxa"/>
            <w:shd w:val="clear" w:color="auto" w:fill="auto"/>
            <w:noWrap/>
            <w:tcMar>
              <w:left w:w="57" w:type="dxa"/>
              <w:right w:w="57" w:type="dxa"/>
            </w:tcMar>
          </w:tcPr>
          <w:p w:rsidR="00E31179" w:rsidRPr="00E31179" w:rsidRDefault="00E31179" w:rsidP="008F5FB9">
            <w:pPr>
              <w:pStyle w:val="Balk3"/>
              <w:outlineLvl w:val="2"/>
              <w:rPr>
                <w:rFonts w:asciiTheme="minorHAnsi" w:hAnsiTheme="minorHAnsi"/>
                <w:i/>
                <w:sz w:val="17"/>
                <w:szCs w:val="17"/>
              </w:rPr>
            </w:pPr>
            <w:r w:rsidRPr="00E31179">
              <w:rPr>
                <w:rFonts w:asciiTheme="minorHAnsi" w:hAnsiTheme="minorHAnsi"/>
                <w:sz w:val="17"/>
                <w:szCs w:val="17"/>
              </w:rPr>
              <w:t>Birimde kalite güvencesi süreçlerini yürütmek üzere oluşturulmuş bir kalite komisyonu bulunmamaktadır.</w:t>
            </w:r>
          </w:p>
        </w:tc>
        <w:tc>
          <w:tcPr>
            <w:tcW w:w="1843" w:type="dxa"/>
            <w:shd w:val="clear" w:color="auto" w:fill="auto"/>
            <w:noWrap/>
            <w:tcMar>
              <w:left w:w="57" w:type="dxa"/>
              <w:right w:w="57" w:type="dxa"/>
            </w:tcMar>
          </w:tcPr>
          <w:p w:rsidR="00E31179" w:rsidRPr="00E31179" w:rsidRDefault="00E31179" w:rsidP="00E31179">
            <w:pPr>
              <w:ind w:right="63"/>
              <w:rPr>
                <w:rFonts w:cstheme="majorHAnsi"/>
                <w:sz w:val="17"/>
                <w:szCs w:val="17"/>
              </w:rPr>
            </w:pPr>
            <w:r w:rsidRPr="00E31179">
              <w:rPr>
                <w:rFonts w:cstheme="majorHAnsi"/>
                <w:sz w:val="17"/>
                <w:szCs w:val="17"/>
              </w:rPr>
              <w:t>Kalite komisyonunun yetki, görev ve sorumlulukları tanımlanmıştır. Ancak kalite komisyonu bu yetki, görev ve sorumluluklar kapsamında planlama ve/veya karar alma süreçlerinde etkin rol almamaktadır.</w:t>
            </w:r>
          </w:p>
          <w:p w:rsidR="00E31179" w:rsidRPr="00E31179" w:rsidRDefault="00E31179" w:rsidP="008F5FB9">
            <w:pPr>
              <w:pStyle w:val="Balk3"/>
              <w:outlineLvl w:val="2"/>
              <w:rPr>
                <w:rFonts w:asciiTheme="minorHAnsi" w:hAnsiTheme="minorHAnsi"/>
                <w:sz w:val="17"/>
                <w:szCs w:val="17"/>
              </w:rPr>
            </w:pPr>
          </w:p>
        </w:tc>
        <w:tc>
          <w:tcPr>
            <w:tcW w:w="1843" w:type="dxa"/>
            <w:shd w:val="clear" w:color="auto" w:fill="auto"/>
            <w:noWrap/>
            <w:tcMar>
              <w:left w:w="57" w:type="dxa"/>
              <w:right w:w="57" w:type="dxa"/>
            </w:tcMar>
          </w:tcPr>
          <w:p w:rsidR="00E31179" w:rsidRPr="00E31179" w:rsidRDefault="00E31179" w:rsidP="003A69D6">
            <w:pPr>
              <w:pStyle w:val="Balk3"/>
              <w:outlineLvl w:val="2"/>
              <w:rPr>
                <w:rFonts w:asciiTheme="minorHAnsi" w:hAnsiTheme="minorHAnsi"/>
                <w:b/>
                <w:i/>
                <w:sz w:val="17"/>
                <w:szCs w:val="17"/>
              </w:rPr>
            </w:pPr>
            <w:r w:rsidRPr="00E31179">
              <w:rPr>
                <w:rFonts w:asciiTheme="minorHAnsi" w:hAnsiTheme="minorHAnsi"/>
                <w:sz w:val="17"/>
                <w:szCs w:val="17"/>
              </w:rPr>
              <w:t xml:space="preserve">Kalite komisyonunu yetki, görev ve sorumlulukları kapsamında çalışmalarını kapsayıcı ve katılımcı bir yaklaşımla şeffaf olarak yürütmektedir. Ancak bu uygulamalar </w:t>
            </w:r>
            <w:r>
              <w:rPr>
                <w:rFonts w:asciiTheme="minorHAnsi" w:hAnsiTheme="minorHAnsi"/>
                <w:sz w:val="17"/>
                <w:szCs w:val="17"/>
              </w:rPr>
              <w:t>birimdeki</w:t>
            </w:r>
            <w:r w:rsidRPr="00E31179">
              <w:rPr>
                <w:rFonts w:asciiTheme="minorHAnsi" w:hAnsiTheme="minorHAnsi"/>
                <w:sz w:val="17"/>
                <w:szCs w:val="17"/>
              </w:rPr>
              <w:t xml:space="preserve"> bütüncül kalite yönetimi kapsamında yürütülmemektedir ve uygulamaların sonuçları izlenmemektedir.</w:t>
            </w:r>
          </w:p>
        </w:tc>
        <w:tc>
          <w:tcPr>
            <w:tcW w:w="1971" w:type="dxa"/>
            <w:shd w:val="clear" w:color="auto" w:fill="auto"/>
            <w:noWrap/>
            <w:tcMar>
              <w:left w:w="57" w:type="dxa"/>
              <w:right w:w="57" w:type="dxa"/>
            </w:tcMar>
          </w:tcPr>
          <w:p w:rsidR="00E31179" w:rsidRPr="00E31179" w:rsidRDefault="00E31179" w:rsidP="00E31179">
            <w:pPr>
              <w:pStyle w:val="Balk3"/>
              <w:outlineLvl w:val="2"/>
              <w:rPr>
                <w:rFonts w:asciiTheme="minorHAnsi" w:hAnsiTheme="minorHAnsi"/>
                <w:sz w:val="17"/>
                <w:szCs w:val="17"/>
              </w:rPr>
            </w:pPr>
            <w:r w:rsidRPr="00E31179">
              <w:rPr>
                <w:rFonts w:asciiTheme="minorHAnsi" w:hAnsiTheme="minorHAnsi"/>
                <w:sz w:val="17"/>
                <w:szCs w:val="17"/>
              </w:rPr>
              <w:t xml:space="preserve">Kalite komisyonu yetki, görev ve sorumlulukları doğrultusunda sistematik ve </w:t>
            </w:r>
            <w:r>
              <w:rPr>
                <w:rFonts w:asciiTheme="minorHAnsi" w:hAnsiTheme="minorHAnsi"/>
                <w:sz w:val="17"/>
                <w:szCs w:val="17"/>
              </w:rPr>
              <w:t xml:space="preserve">birimdeki </w:t>
            </w:r>
            <w:r w:rsidRPr="00E31179">
              <w:rPr>
                <w:rFonts w:asciiTheme="minorHAnsi" w:hAnsiTheme="minorHAnsi"/>
                <w:sz w:val="17"/>
                <w:szCs w:val="17"/>
              </w:rPr>
              <w:t>bütüncül kalite yönetimi kapsamında çalışmalarını yürütmekte; yürütülen uygulamalardan elde edilen bulgular izlenmekte ve izlem sonuçları değerlendirilerek iyileşt</w:t>
            </w:r>
            <w:r>
              <w:rPr>
                <w:rFonts w:asciiTheme="minorHAnsi" w:hAnsiTheme="minorHAnsi"/>
                <w:sz w:val="17"/>
                <w:szCs w:val="17"/>
              </w:rPr>
              <w:t>irmeler gerçekleştirilmektedir.</w:t>
            </w:r>
          </w:p>
        </w:tc>
        <w:tc>
          <w:tcPr>
            <w:tcW w:w="1997" w:type="dxa"/>
            <w:shd w:val="clear" w:color="auto" w:fill="auto"/>
            <w:noWrap/>
            <w:tcMar>
              <w:left w:w="57" w:type="dxa"/>
              <w:right w:w="57" w:type="dxa"/>
            </w:tcMar>
          </w:tcPr>
          <w:p w:rsidR="00E31179" w:rsidRPr="00E31179" w:rsidRDefault="00E31179" w:rsidP="00E00C7D">
            <w:pPr>
              <w:pStyle w:val="Balk3"/>
              <w:outlineLvl w:val="2"/>
              <w:rPr>
                <w:rFonts w:asciiTheme="minorHAnsi" w:hAnsiTheme="minorHAnsi"/>
                <w:sz w:val="17"/>
                <w:szCs w:val="17"/>
              </w:rPr>
            </w:pPr>
            <w:r w:rsidRPr="00E31179">
              <w:rPr>
                <w:rFonts w:asciiTheme="minorHAnsi" w:hAnsiTheme="minorHAnsi"/>
                <w:sz w:val="17"/>
                <w:szCs w:val="17"/>
              </w:rPr>
              <w:t xml:space="preserve">Kalite komisyonunun kurumsal amaçlar doğrultusunda, sürdürülebilir ve bütünleşik uygulamaları </w:t>
            </w:r>
            <w:r>
              <w:rPr>
                <w:rFonts w:asciiTheme="minorHAnsi" w:hAnsiTheme="minorHAnsi"/>
                <w:sz w:val="17"/>
                <w:szCs w:val="17"/>
              </w:rPr>
              <w:t>birimin</w:t>
            </w:r>
            <w:r w:rsidRPr="00E31179">
              <w:rPr>
                <w:rFonts w:asciiTheme="minorHAnsi" w:hAnsiTheme="minorHAnsi"/>
                <w:sz w:val="17"/>
                <w:szCs w:val="17"/>
              </w:rPr>
              <w:t xml:space="preserve"> tamamında benimsenmiştir; </w:t>
            </w:r>
            <w:r w:rsidR="00E00C7D">
              <w:rPr>
                <w:rFonts w:asciiTheme="minorHAnsi" w:hAnsiTheme="minorHAnsi"/>
                <w:sz w:val="17"/>
                <w:szCs w:val="17"/>
              </w:rPr>
              <w:t>birimin</w:t>
            </w:r>
            <w:r w:rsidRPr="00E31179">
              <w:rPr>
                <w:rFonts w:asciiTheme="minorHAnsi" w:hAnsiTheme="minorHAnsi"/>
                <w:sz w:val="17"/>
                <w:szCs w:val="17"/>
              </w:rPr>
              <w:t xml:space="preserve"> kalite yönetimi kapsamında yenilikçi uygulamaları bulunmakta, uygulamaların bir kısmı diğer </w:t>
            </w:r>
            <w:r w:rsidR="00E00C7D">
              <w:rPr>
                <w:rFonts w:asciiTheme="minorHAnsi" w:hAnsiTheme="minorHAnsi"/>
                <w:sz w:val="17"/>
                <w:szCs w:val="17"/>
              </w:rPr>
              <w:t xml:space="preserve">birimler </w:t>
            </w:r>
            <w:r w:rsidRPr="00E31179">
              <w:rPr>
                <w:rFonts w:asciiTheme="minorHAnsi" w:hAnsiTheme="minorHAnsi"/>
                <w:sz w:val="17"/>
                <w:szCs w:val="17"/>
              </w:rPr>
              <w:t>tarafından örnek alınmaktadır.</w:t>
            </w:r>
          </w:p>
        </w:tc>
      </w:tr>
    </w:tbl>
    <w:p w:rsidR="00E31179" w:rsidRPr="009F29D5" w:rsidRDefault="00E31179" w:rsidP="00E31179">
      <w:pPr>
        <w:pStyle w:val="Balk3"/>
        <w:rPr>
          <w:rFonts w:asciiTheme="minorHAnsi" w:hAnsiTheme="minorHAnsi"/>
        </w:rPr>
      </w:pPr>
    </w:p>
    <w:p w:rsidR="00E31179" w:rsidRPr="009F29D5" w:rsidRDefault="00E31179" w:rsidP="006A6603">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 xml:space="preserve">Kanıtlar </w:t>
      </w:r>
    </w:p>
    <w:p w:rsidR="00E00C7D" w:rsidRDefault="00804830" w:rsidP="006A6603">
      <w:pPr>
        <w:pStyle w:val="Balk4"/>
        <w:numPr>
          <w:ilvl w:val="0"/>
          <w:numId w:val="68"/>
        </w:numPr>
        <w:ind w:left="426" w:right="63" w:hanging="284"/>
        <w:jc w:val="both"/>
        <w:rPr>
          <w:rFonts w:asciiTheme="minorHAnsi" w:hAnsiTheme="minorHAnsi" w:cstheme="majorHAnsi"/>
          <w:b w:val="0"/>
          <w:sz w:val="20"/>
          <w:szCs w:val="20"/>
        </w:rPr>
      </w:pPr>
      <w:r>
        <w:rPr>
          <w:rFonts w:asciiTheme="minorHAnsi" w:hAnsiTheme="minorHAnsi" w:cstheme="majorHAnsi"/>
          <w:b w:val="0"/>
          <w:sz w:val="20"/>
          <w:szCs w:val="20"/>
        </w:rPr>
        <w:t xml:space="preserve"> </w:t>
      </w:r>
      <w:r w:rsidR="00A36852">
        <w:rPr>
          <w:rFonts w:asciiTheme="minorHAnsi" w:hAnsiTheme="minorHAnsi" w:cstheme="majorHAnsi"/>
          <w:b w:val="0"/>
          <w:sz w:val="20"/>
          <w:szCs w:val="20"/>
        </w:rPr>
        <w:t>(A.2.1.Ek 1</w:t>
      </w:r>
      <w:r w:rsidR="00E00C7D">
        <w:rPr>
          <w:rFonts w:asciiTheme="minorHAnsi" w:hAnsiTheme="minorHAnsi" w:cstheme="majorHAnsi"/>
          <w:b w:val="0"/>
          <w:sz w:val="20"/>
          <w:szCs w:val="20"/>
        </w:rPr>
        <w:t xml:space="preserve">) </w:t>
      </w:r>
      <w:r w:rsidR="00B23C2A">
        <w:rPr>
          <w:rFonts w:asciiTheme="minorHAnsi" w:hAnsiTheme="minorHAnsi" w:cstheme="majorHAnsi"/>
          <w:b w:val="0"/>
          <w:sz w:val="20"/>
          <w:szCs w:val="20"/>
        </w:rPr>
        <w:t>Kalite Yönetim ve Akreditasyon Komisyonu Üyeleri</w:t>
      </w:r>
      <w:r w:rsidR="008655AF">
        <w:rPr>
          <w:rFonts w:asciiTheme="minorHAnsi" w:hAnsiTheme="minorHAnsi" w:cstheme="majorHAnsi"/>
          <w:b w:val="0"/>
          <w:sz w:val="20"/>
          <w:szCs w:val="20"/>
        </w:rPr>
        <w:t xml:space="preserve"> </w:t>
      </w:r>
    </w:p>
    <w:p w:rsidR="00804830" w:rsidRDefault="009214E3" w:rsidP="00804830">
      <w:pPr>
        <w:pStyle w:val="Balk4"/>
        <w:numPr>
          <w:ilvl w:val="0"/>
          <w:numId w:val="68"/>
        </w:numPr>
        <w:ind w:right="63"/>
        <w:jc w:val="both"/>
        <w:rPr>
          <w:rFonts w:asciiTheme="minorHAnsi" w:hAnsiTheme="minorHAnsi" w:cstheme="majorHAnsi"/>
          <w:sz w:val="20"/>
          <w:szCs w:val="20"/>
        </w:rPr>
      </w:pPr>
      <w:hyperlink r:id="rId15" w:history="1">
        <w:r w:rsidR="00E85963" w:rsidRPr="00A3084E">
          <w:rPr>
            <w:rStyle w:val="Kpr"/>
            <w:rFonts w:asciiTheme="minorHAnsi" w:hAnsiTheme="minorHAnsi" w:cstheme="majorHAnsi"/>
            <w:sz w:val="20"/>
            <w:szCs w:val="20"/>
          </w:rPr>
          <w:t>http://kyk.mersin.edu.tr/kys/doc/klasor22/meu%20kek%20-%20kk_27%20haziran2010__r6.pdf</w:t>
        </w:r>
      </w:hyperlink>
    </w:p>
    <w:p w:rsidR="00E85963" w:rsidRPr="006F4FA0" w:rsidRDefault="009214E3" w:rsidP="006F4FA0">
      <w:pPr>
        <w:pStyle w:val="Balk4"/>
        <w:numPr>
          <w:ilvl w:val="0"/>
          <w:numId w:val="68"/>
        </w:numPr>
        <w:ind w:right="63"/>
        <w:jc w:val="both"/>
        <w:rPr>
          <w:rFonts w:asciiTheme="minorHAnsi" w:hAnsiTheme="minorHAnsi" w:cstheme="majorHAnsi"/>
          <w:sz w:val="20"/>
          <w:szCs w:val="20"/>
        </w:rPr>
      </w:pPr>
      <w:hyperlink r:id="rId16" w:history="1">
        <w:r w:rsidR="00E85963" w:rsidRPr="00A3084E">
          <w:rPr>
            <w:rStyle w:val="Kpr"/>
            <w:rFonts w:asciiTheme="minorHAnsi" w:hAnsiTheme="minorHAnsi" w:cstheme="majorHAnsi"/>
            <w:sz w:val="20"/>
            <w:szCs w:val="20"/>
          </w:rPr>
          <w:t>http://www.mersin.edu.tr/bulut/birim_1745/Komisyon_ve_koordinatorlukler/Kalite_Yonetim_ve_Akreditasyon_Komisyonu/Kalite_Yonetim_ve_Akreditasyon_Komisyonu.pdf</w:t>
        </w:r>
      </w:hyperlink>
    </w:p>
    <w:p w:rsidR="00804830" w:rsidRDefault="00804830" w:rsidP="007478D6">
      <w:pPr>
        <w:rPr>
          <w:b/>
        </w:rPr>
      </w:pPr>
    </w:p>
    <w:p w:rsidR="007E34D9" w:rsidRDefault="007478D6" w:rsidP="007478D6">
      <w:pPr>
        <w:rPr>
          <w:b/>
        </w:rPr>
      </w:pPr>
      <w:r w:rsidRPr="007478D6">
        <w:rPr>
          <w:b/>
        </w:rPr>
        <w:t xml:space="preserve">A.2.2. İç kalite güvencesi mekanizmaları </w:t>
      </w:r>
    </w:p>
    <w:p w:rsidR="007478D6" w:rsidRPr="007478D6" w:rsidRDefault="007478D6" w:rsidP="007E34D9">
      <w:pPr>
        <w:ind w:left="567"/>
        <w:rPr>
          <w:b/>
        </w:rPr>
      </w:pPr>
      <w:r w:rsidRPr="00D02EF5">
        <w:t>(PUKÖ</w:t>
      </w:r>
      <w:r w:rsidR="007E34D9">
        <w:t xml:space="preserve"> - </w:t>
      </w:r>
      <w:r w:rsidR="007E34D9" w:rsidRPr="007E34D9">
        <w:rPr>
          <w:i/>
          <w:sz w:val="16"/>
          <w:szCs w:val="16"/>
        </w:rPr>
        <w:t>Planla, Uygula, Kontrol Et, Önlem Al</w:t>
      </w:r>
      <w:r w:rsidR="007E34D9">
        <w:rPr>
          <w:i/>
          <w:sz w:val="16"/>
          <w:szCs w:val="16"/>
        </w:rPr>
        <w:t xml:space="preserve"> </w:t>
      </w:r>
      <w:r w:rsidR="007E34D9">
        <w:t xml:space="preserve">- </w:t>
      </w:r>
      <w:r w:rsidRPr="00D02EF5">
        <w:t xml:space="preserve"> çevrimleri, takvim, birimlerin yapısı)</w:t>
      </w:r>
    </w:p>
    <w:p w:rsidR="009B768A" w:rsidRDefault="009B768A" w:rsidP="009B768A">
      <w:pPr>
        <w:pStyle w:val="Balk2"/>
      </w:pPr>
    </w:p>
    <w:p w:rsidR="007478D6" w:rsidRPr="009F29D5" w:rsidRDefault="007478D6" w:rsidP="007478D6">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843"/>
        <w:gridCol w:w="1971"/>
        <w:gridCol w:w="1997"/>
      </w:tblGrid>
      <w:tr w:rsidR="007478D6" w:rsidRPr="009F29D5" w:rsidTr="008F5FB9">
        <w:trPr>
          <w:jc w:val="center"/>
        </w:trPr>
        <w:tc>
          <w:tcPr>
            <w:tcW w:w="1702" w:type="dxa"/>
            <w:shd w:val="clear" w:color="auto" w:fill="002060"/>
          </w:tcPr>
          <w:p w:rsidR="007478D6" w:rsidRPr="009F29D5" w:rsidRDefault="007478D6" w:rsidP="008F5FB9">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7478D6" w:rsidRPr="009F29D5" w:rsidRDefault="007478D6" w:rsidP="008F5FB9">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7478D6" w:rsidRPr="009F29D5" w:rsidRDefault="007478D6" w:rsidP="008F5FB9">
            <w:pPr>
              <w:pStyle w:val="Balk3"/>
              <w:jc w:val="center"/>
              <w:outlineLvl w:val="2"/>
              <w:rPr>
                <w:rFonts w:asciiTheme="minorHAnsi" w:hAnsiTheme="minorHAnsi"/>
                <w:b/>
              </w:rPr>
            </w:pPr>
            <w:r w:rsidRPr="009F29D5">
              <w:rPr>
                <w:rFonts w:asciiTheme="minorHAnsi" w:hAnsiTheme="minorHAnsi"/>
                <w:b/>
              </w:rPr>
              <w:t>3</w:t>
            </w:r>
          </w:p>
        </w:tc>
        <w:tc>
          <w:tcPr>
            <w:tcW w:w="1971" w:type="dxa"/>
            <w:shd w:val="clear" w:color="auto" w:fill="002060"/>
          </w:tcPr>
          <w:p w:rsidR="007478D6" w:rsidRPr="009F29D5" w:rsidRDefault="007478D6" w:rsidP="008F5FB9">
            <w:pPr>
              <w:pStyle w:val="Balk3"/>
              <w:jc w:val="center"/>
              <w:outlineLvl w:val="2"/>
              <w:rPr>
                <w:rFonts w:asciiTheme="minorHAnsi" w:hAnsiTheme="minorHAnsi"/>
                <w:b/>
              </w:rPr>
            </w:pPr>
            <w:r w:rsidRPr="009F29D5">
              <w:rPr>
                <w:rFonts w:asciiTheme="minorHAnsi" w:hAnsiTheme="minorHAnsi"/>
                <w:b/>
              </w:rPr>
              <w:t>4</w:t>
            </w:r>
          </w:p>
        </w:tc>
        <w:tc>
          <w:tcPr>
            <w:tcW w:w="1997" w:type="dxa"/>
            <w:shd w:val="clear" w:color="auto" w:fill="002060"/>
          </w:tcPr>
          <w:p w:rsidR="007478D6" w:rsidRPr="009F29D5" w:rsidRDefault="007478D6" w:rsidP="008F5FB9">
            <w:pPr>
              <w:pStyle w:val="Balk3"/>
              <w:jc w:val="center"/>
              <w:outlineLvl w:val="2"/>
              <w:rPr>
                <w:rFonts w:asciiTheme="minorHAnsi" w:hAnsiTheme="minorHAnsi"/>
                <w:b/>
              </w:rPr>
            </w:pPr>
            <w:r w:rsidRPr="009F29D5">
              <w:rPr>
                <w:rFonts w:asciiTheme="minorHAnsi" w:hAnsiTheme="minorHAnsi"/>
                <w:b/>
              </w:rPr>
              <w:t>5</w:t>
            </w:r>
          </w:p>
        </w:tc>
      </w:tr>
      <w:tr w:rsidR="007478D6" w:rsidRPr="009F29D5" w:rsidTr="008F5FB9">
        <w:trPr>
          <w:jc w:val="center"/>
        </w:trPr>
        <w:sdt>
          <w:sdtPr>
            <w:rPr>
              <w:rFonts w:asciiTheme="minorHAnsi" w:hAnsiTheme="minorHAnsi"/>
              <w:b/>
            </w:rPr>
            <w:id w:val="-1004286115"/>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7478D6" w:rsidRPr="009F29D5" w:rsidRDefault="007478D6"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8109223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7478D6" w:rsidRPr="009F29D5" w:rsidRDefault="007478D6"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21353061"/>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7478D6" w:rsidRPr="009F29D5" w:rsidRDefault="00DD1964" w:rsidP="008F5FB9">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056155239"/>
            <w14:checkbox>
              <w14:checked w14:val="0"/>
              <w14:checkedState w14:val="2612" w14:font="MS Gothic"/>
              <w14:uncheckedState w14:val="2610" w14:font="MS Gothic"/>
            </w14:checkbox>
          </w:sdtPr>
          <w:sdtEndPr/>
          <w:sdtContent>
            <w:tc>
              <w:tcPr>
                <w:tcW w:w="1971" w:type="dxa"/>
                <w:shd w:val="clear" w:color="auto" w:fill="DEEAF6" w:themeFill="accent1" w:themeFillTint="33"/>
              </w:tcPr>
              <w:p w:rsidR="007478D6" w:rsidRPr="009F29D5" w:rsidRDefault="007478D6"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79365829"/>
            <w14:checkbox>
              <w14:checked w14:val="0"/>
              <w14:checkedState w14:val="2612" w14:font="MS Gothic"/>
              <w14:uncheckedState w14:val="2610" w14:font="MS Gothic"/>
            </w14:checkbox>
          </w:sdtPr>
          <w:sdtEndPr/>
          <w:sdtContent>
            <w:tc>
              <w:tcPr>
                <w:tcW w:w="1997" w:type="dxa"/>
                <w:shd w:val="clear" w:color="auto" w:fill="DEEAF6" w:themeFill="accent1" w:themeFillTint="33"/>
              </w:tcPr>
              <w:p w:rsidR="007478D6" w:rsidRPr="009F29D5" w:rsidRDefault="007478D6" w:rsidP="008F5FB9">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7478D6" w:rsidRPr="009F29D5" w:rsidTr="001E482C">
        <w:trPr>
          <w:jc w:val="center"/>
        </w:trPr>
        <w:tc>
          <w:tcPr>
            <w:tcW w:w="1702" w:type="dxa"/>
            <w:shd w:val="clear" w:color="auto" w:fill="auto"/>
            <w:noWrap/>
            <w:tcMar>
              <w:left w:w="57" w:type="dxa"/>
              <w:right w:w="57" w:type="dxa"/>
            </w:tcMar>
          </w:tcPr>
          <w:p w:rsidR="007478D6" w:rsidRPr="001E482C" w:rsidRDefault="001E482C" w:rsidP="008F5FB9">
            <w:pPr>
              <w:pStyle w:val="Balk3"/>
              <w:outlineLvl w:val="2"/>
              <w:rPr>
                <w:rFonts w:asciiTheme="minorHAnsi" w:hAnsiTheme="minorHAnsi"/>
                <w:i/>
                <w:sz w:val="17"/>
                <w:szCs w:val="17"/>
              </w:rPr>
            </w:pPr>
            <w:r>
              <w:rPr>
                <w:rFonts w:asciiTheme="minorHAnsi" w:hAnsiTheme="minorHAnsi"/>
                <w:sz w:val="17"/>
                <w:szCs w:val="17"/>
              </w:rPr>
              <w:t>Kurumda/Birimde</w:t>
            </w:r>
            <w:r w:rsidRPr="001E482C">
              <w:rPr>
                <w:rFonts w:asciiTheme="minorHAnsi" w:hAnsiTheme="minorHAnsi"/>
                <w:sz w:val="17"/>
                <w:szCs w:val="17"/>
              </w:rPr>
              <w:t xml:space="preserve"> iç kalite güvencesi sistemi ve mekanizmaları bulunmamaktadır.</w:t>
            </w:r>
          </w:p>
        </w:tc>
        <w:tc>
          <w:tcPr>
            <w:tcW w:w="1843" w:type="dxa"/>
            <w:shd w:val="clear" w:color="auto" w:fill="auto"/>
            <w:noWrap/>
            <w:tcMar>
              <w:left w:w="57" w:type="dxa"/>
              <w:right w:w="57" w:type="dxa"/>
            </w:tcMar>
          </w:tcPr>
          <w:p w:rsidR="007478D6" w:rsidRPr="001E482C" w:rsidRDefault="001E482C" w:rsidP="008F5FB9">
            <w:pPr>
              <w:pStyle w:val="Balk3"/>
              <w:outlineLvl w:val="2"/>
              <w:rPr>
                <w:rFonts w:asciiTheme="minorHAnsi" w:hAnsiTheme="minorHAnsi"/>
                <w:sz w:val="17"/>
                <w:szCs w:val="17"/>
              </w:rPr>
            </w:pPr>
            <w:r>
              <w:rPr>
                <w:rFonts w:asciiTheme="minorHAnsi" w:hAnsiTheme="minorHAnsi"/>
                <w:sz w:val="17"/>
                <w:szCs w:val="17"/>
              </w:rPr>
              <w:t>Kurumda/Birimde</w:t>
            </w:r>
            <w:r w:rsidRPr="001E482C">
              <w:rPr>
                <w:rFonts w:asciiTheme="minorHAnsi" w:hAnsiTheme="minorHAnsi"/>
                <w:sz w:val="17"/>
                <w:szCs w:val="17"/>
              </w:rPr>
              <w:t xml:space="preserve"> iç kalite güvencesi mekanizmaları bulunmaktadır ancak bu mekanizmalar bütün alanları/süreçleri (eğitim ve öğretim, araştırma ve geliştirme, toplumsal katkı, yönetim sistemi) kapsamamaktadır.</w:t>
            </w:r>
          </w:p>
        </w:tc>
        <w:tc>
          <w:tcPr>
            <w:tcW w:w="1843" w:type="dxa"/>
            <w:shd w:val="clear" w:color="auto" w:fill="auto"/>
            <w:noWrap/>
            <w:tcMar>
              <w:left w:w="57" w:type="dxa"/>
              <w:right w:w="57" w:type="dxa"/>
            </w:tcMar>
          </w:tcPr>
          <w:p w:rsidR="001E482C" w:rsidRPr="001E482C" w:rsidRDefault="001E482C" w:rsidP="001E482C">
            <w:pPr>
              <w:ind w:right="63"/>
              <w:rPr>
                <w:rFonts w:cstheme="majorHAnsi"/>
                <w:sz w:val="17"/>
                <w:szCs w:val="17"/>
              </w:rPr>
            </w:pPr>
            <w:r w:rsidRPr="001E482C">
              <w:rPr>
                <w:rFonts w:cstheme="majorHAnsi"/>
                <w:sz w:val="17"/>
                <w:szCs w:val="17"/>
              </w:rPr>
              <w:t>Kurumun</w:t>
            </w:r>
            <w:r>
              <w:rPr>
                <w:rFonts w:cstheme="majorHAnsi"/>
                <w:sz w:val="17"/>
                <w:szCs w:val="17"/>
              </w:rPr>
              <w:t>/Birimin</w:t>
            </w:r>
            <w:r w:rsidRPr="001E482C">
              <w:rPr>
                <w:rFonts w:cstheme="majorHAnsi"/>
                <w:sz w:val="17"/>
                <w:szCs w:val="17"/>
              </w:rPr>
              <w:t xml:space="preserve"> tüm alanları ve süreçleri kapsayacak şekilde </w:t>
            </w:r>
          </w:p>
          <w:p w:rsidR="007478D6" w:rsidRPr="001E482C" w:rsidRDefault="001E482C" w:rsidP="007E34D9">
            <w:pPr>
              <w:pStyle w:val="Balk3"/>
              <w:outlineLvl w:val="2"/>
              <w:rPr>
                <w:rFonts w:asciiTheme="minorHAnsi" w:hAnsiTheme="minorHAnsi"/>
                <w:b/>
                <w:i/>
                <w:sz w:val="17"/>
                <w:szCs w:val="17"/>
              </w:rPr>
            </w:pPr>
            <w:r w:rsidRPr="001E482C">
              <w:rPr>
                <w:rFonts w:asciiTheme="minorHAnsi" w:eastAsiaTheme="minorHAnsi" w:hAnsiTheme="minorHAnsi"/>
                <w:sz w:val="17"/>
                <w:szCs w:val="17"/>
              </w:rPr>
              <w:t xml:space="preserve">iç kalite güvencesi mekanizmaları (süreçler, </w:t>
            </w:r>
            <w:r w:rsidR="007E34D9" w:rsidRPr="007E34D9">
              <w:rPr>
                <w:rFonts w:asciiTheme="minorHAnsi" w:eastAsiaTheme="minorHAnsi" w:hAnsiTheme="minorHAnsi"/>
                <w:sz w:val="17"/>
                <w:szCs w:val="17"/>
              </w:rPr>
              <w:t>PUKÖ</w:t>
            </w:r>
            <w:r w:rsidRPr="007E34D9">
              <w:rPr>
                <w:rFonts w:asciiTheme="minorHAnsi" w:eastAsiaTheme="minorHAnsi" w:hAnsiTheme="minorHAnsi"/>
                <w:sz w:val="12"/>
                <w:szCs w:val="12"/>
              </w:rPr>
              <w:t xml:space="preserve"> </w:t>
            </w:r>
            <w:r w:rsidRPr="001E482C">
              <w:rPr>
                <w:rFonts w:asciiTheme="minorHAnsi" w:eastAsiaTheme="minorHAnsi" w:hAnsiTheme="minorHAnsi"/>
                <w:sz w:val="17"/>
                <w:szCs w:val="17"/>
              </w:rPr>
              <w:t xml:space="preserve">çevrimleri, görevler, yetki ve sorumluluklar, kalite araçları) bulunmakta olup; bu iç kalite güvencesi mekanizmalarından bazı uygulama sonuçları elde edilmiştir. Ancak bu mekanizmalar kurumdaki </w:t>
            </w:r>
            <w:r>
              <w:rPr>
                <w:rFonts w:asciiTheme="minorHAnsi" w:eastAsiaTheme="minorHAnsi" w:hAnsiTheme="minorHAnsi"/>
                <w:sz w:val="17"/>
                <w:szCs w:val="17"/>
              </w:rPr>
              <w:t xml:space="preserve">/ birimdeki </w:t>
            </w:r>
            <w:r w:rsidRPr="001E482C">
              <w:rPr>
                <w:rFonts w:asciiTheme="minorHAnsi" w:eastAsiaTheme="minorHAnsi" w:hAnsiTheme="minorHAnsi"/>
                <w:sz w:val="17"/>
                <w:szCs w:val="17"/>
              </w:rPr>
              <w:t>bütüncül kalite yönetimi kapsamında yürütülmemektedir ve uygulamaların sonuçları izlenmemektedir.</w:t>
            </w:r>
          </w:p>
        </w:tc>
        <w:tc>
          <w:tcPr>
            <w:tcW w:w="1971" w:type="dxa"/>
            <w:shd w:val="clear" w:color="auto" w:fill="auto"/>
            <w:noWrap/>
            <w:tcMar>
              <w:left w:w="57" w:type="dxa"/>
              <w:right w:w="57" w:type="dxa"/>
            </w:tcMar>
          </w:tcPr>
          <w:p w:rsidR="007478D6" w:rsidRPr="001E482C" w:rsidRDefault="001E482C" w:rsidP="007E34D9">
            <w:pPr>
              <w:pStyle w:val="Balk3"/>
              <w:outlineLvl w:val="2"/>
              <w:rPr>
                <w:rFonts w:asciiTheme="minorHAnsi" w:hAnsiTheme="minorHAnsi"/>
                <w:sz w:val="17"/>
                <w:szCs w:val="17"/>
              </w:rPr>
            </w:pPr>
            <w:r w:rsidRPr="001E482C">
              <w:rPr>
                <w:rFonts w:asciiTheme="minorHAnsi" w:hAnsiTheme="minorHAnsi"/>
                <w:sz w:val="17"/>
                <w:szCs w:val="17"/>
              </w:rPr>
              <w:t>Kurumda</w:t>
            </w:r>
            <w:r w:rsidR="007E34D9">
              <w:rPr>
                <w:rFonts w:asciiTheme="minorHAnsi" w:hAnsiTheme="minorHAnsi"/>
                <w:sz w:val="17"/>
                <w:szCs w:val="17"/>
              </w:rPr>
              <w:t>/birimde</w:t>
            </w:r>
            <w:r w:rsidRPr="001E482C">
              <w:rPr>
                <w:rFonts w:asciiTheme="minorHAnsi" w:hAnsiTheme="minorHAnsi"/>
                <w:sz w:val="17"/>
                <w:szCs w:val="17"/>
              </w:rPr>
              <w:t xml:space="preserve"> tüm süreçleri kapsayan iç kalite güvencesi mekanizmaları</w:t>
            </w:r>
            <w:r w:rsidR="007E34D9">
              <w:rPr>
                <w:rFonts w:asciiTheme="minorHAnsi" w:hAnsiTheme="minorHAnsi"/>
                <w:sz w:val="17"/>
                <w:szCs w:val="17"/>
              </w:rPr>
              <w:t xml:space="preserve"> ve</w:t>
            </w:r>
            <w:r w:rsidRPr="001E482C">
              <w:rPr>
                <w:rFonts w:asciiTheme="minorHAnsi" w:hAnsiTheme="minorHAnsi"/>
                <w:sz w:val="17"/>
                <w:szCs w:val="17"/>
              </w:rPr>
              <w:t xml:space="preserve"> tanımlı süreçler bütüncül bir kalite yönetimi anlayışı kapsamında sistematik olarak yürütülmektedir; yürütülen uygulamalardan elde edilen bulgular izlenmekte ve izlem sonuçları paydaşlarla birlikte değerlendirilerek iyileştirmeler gerçekleştirilmektedir.</w:t>
            </w:r>
          </w:p>
        </w:tc>
        <w:tc>
          <w:tcPr>
            <w:tcW w:w="1997" w:type="dxa"/>
            <w:shd w:val="clear" w:color="auto" w:fill="auto"/>
            <w:noWrap/>
            <w:tcMar>
              <w:left w:w="57" w:type="dxa"/>
              <w:right w:w="57" w:type="dxa"/>
            </w:tcMar>
          </w:tcPr>
          <w:p w:rsidR="007478D6" w:rsidRPr="001E482C" w:rsidRDefault="007E34D9" w:rsidP="008F5FB9">
            <w:pPr>
              <w:pStyle w:val="Balk3"/>
              <w:outlineLvl w:val="2"/>
              <w:rPr>
                <w:rFonts w:asciiTheme="minorHAnsi" w:hAnsiTheme="minorHAnsi"/>
                <w:sz w:val="17"/>
                <w:szCs w:val="17"/>
              </w:rPr>
            </w:pPr>
            <w:r>
              <w:rPr>
                <w:rFonts w:asciiTheme="minorHAnsi" w:hAnsiTheme="minorHAnsi"/>
                <w:sz w:val="17"/>
                <w:szCs w:val="17"/>
              </w:rPr>
              <w:t>k</w:t>
            </w:r>
            <w:r w:rsidR="001E482C" w:rsidRPr="001E482C">
              <w:rPr>
                <w:rFonts w:asciiTheme="minorHAnsi" w:hAnsiTheme="minorHAnsi"/>
                <w:sz w:val="17"/>
                <w:szCs w:val="17"/>
              </w:rPr>
              <w:t>urumsal amaçlar doğrultusunda, sürdürülebilir ve bütünleşik iç kalite güvencesi uygulamaları kurumun</w:t>
            </w:r>
            <w:r>
              <w:rPr>
                <w:rFonts w:asciiTheme="minorHAnsi" w:hAnsiTheme="minorHAnsi"/>
                <w:sz w:val="17"/>
                <w:szCs w:val="17"/>
              </w:rPr>
              <w:t>/birimin</w:t>
            </w:r>
            <w:r w:rsidR="001E482C" w:rsidRPr="001E482C">
              <w:rPr>
                <w:rFonts w:asciiTheme="minorHAnsi" w:hAnsiTheme="minorHAnsi"/>
                <w:sz w:val="17"/>
                <w:szCs w:val="17"/>
              </w:rPr>
              <w:t xml:space="preserve"> tamamında benimsenmiştir. Kurumun</w:t>
            </w:r>
            <w:r>
              <w:rPr>
                <w:rFonts w:asciiTheme="minorHAnsi" w:hAnsiTheme="minorHAnsi"/>
                <w:sz w:val="17"/>
                <w:szCs w:val="17"/>
              </w:rPr>
              <w:t>/birimin</w:t>
            </w:r>
            <w:r w:rsidR="001E482C" w:rsidRPr="001E482C">
              <w:rPr>
                <w:rFonts w:asciiTheme="minorHAnsi" w:hAnsiTheme="minorHAnsi"/>
                <w:sz w:val="17"/>
                <w:szCs w:val="17"/>
              </w:rPr>
              <w:t xml:space="preserve"> kalite yönetimi kapsamında yenilikçi uygulamaları bulunmakta, uygulamaların bir kısmı diğer kurumlar tarafından örnek alınmaktadır.</w:t>
            </w:r>
          </w:p>
        </w:tc>
      </w:tr>
    </w:tbl>
    <w:p w:rsidR="007478D6" w:rsidRPr="009F29D5" w:rsidRDefault="007478D6" w:rsidP="007478D6">
      <w:pPr>
        <w:pStyle w:val="Balk3"/>
        <w:rPr>
          <w:rFonts w:asciiTheme="minorHAnsi" w:hAnsiTheme="minorHAnsi"/>
        </w:rPr>
      </w:pPr>
    </w:p>
    <w:p w:rsidR="00A36852" w:rsidRDefault="007478D6" w:rsidP="00A36852">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 xml:space="preserve">      Kanıtlar </w:t>
      </w:r>
    </w:p>
    <w:p w:rsidR="006F4FA0" w:rsidRPr="00A36852" w:rsidRDefault="00A36852" w:rsidP="00A36852">
      <w:pPr>
        <w:pStyle w:val="Balk4"/>
        <w:ind w:left="119" w:right="62"/>
        <w:jc w:val="both"/>
        <w:rPr>
          <w:rFonts w:asciiTheme="minorHAnsi" w:hAnsiTheme="minorHAnsi" w:cstheme="majorHAnsi"/>
          <w:sz w:val="20"/>
          <w:szCs w:val="20"/>
        </w:rPr>
      </w:pPr>
      <w:r>
        <w:rPr>
          <w:rFonts w:asciiTheme="minorHAnsi" w:hAnsiTheme="minorHAnsi" w:cstheme="majorHAnsi"/>
          <w:sz w:val="20"/>
          <w:szCs w:val="20"/>
        </w:rPr>
        <w:t>*İ</w:t>
      </w:r>
      <w:r w:rsidR="00804830" w:rsidRPr="00804830">
        <w:rPr>
          <w:rFonts w:asciiTheme="minorHAnsi" w:hAnsiTheme="minorHAnsi" w:cstheme="majorHAnsi"/>
          <w:b w:val="0"/>
          <w:sz w:val="20"/>
          <w:szCs w:val="20"/>
        </w:rPr>
        <w:t>sl</w:t>
      </w:r>
      <w:r w:rsidR="00A03C61">
        <w:rPr>
          <w:rFonts w:asciiTheme="minorHAnsi" w:hAnsiTheme="minorHAnsi" w:cstheme="majorHAnsi"/>
          <w:b w:val="0"/>
          <w:sz w:val="20"/>
          <w:szCs w:val="20"/>
        </w:rPr>
        <w:t xml:space="preserve">ami İlimler Fakültesi </w:t>
      </w:r>
      <w:r w:rsidR="00804830" w:rsidRPr="00804830">
        <w:rPr>
          <w:rFonts w:asciiTheme="minorHAnsi" w:hAnsiTheme="minorHAnsi" w:cstheme="majorHAnsi"/>
          <w:b w:val="0"/>
          <w:sz w:val="20"/>
          <w:szCs w:val="20"/>
        </w:rPr>
        <w:t>Faaliyet Raporu</w:t>
      </w:r>
      <w:r w:rsidR="006F4FA0">
        <w:rPr>
          <w:rFonts w:asciiTheme="minorHAnsi" w:hAnsiTheme="minorHAnsi" w:cstheme="majorHAnsi"/>
          <w:b w:val="0"/>
          <w:sz w:val="20"/>
          <w:szCs w:val="20"/>
        </w:rPr>
        <w:t xml:space="preserve"> </w:t>
      </w:r>
    </w:p>
    <w:p w:rsidR="00804830" w:rsidRPr="00E85963" w:rsidRDefault="00804830" w:rsidP="00A03C61">
      <w:pPr>
        <w:pStyle w:val="Balk4"/>
        <w:numPr>
          <w:ilvl w:val="0"/>
          <w:numId w:val="8"/>
        </w:numPr>
        <w:ind w:right="63"/>
        <w:jc w:val="both"/>
      </w:pPr>
      <w:r w:rsidRPr="00804830">
        <w:rPr>
          <w:rFonts w:asciiTheme="minorHAnsi" w:hAnsiTheme="minorHAnsi" w:cstheme="majorHAnsi"/>
          <w:b w:val="0"/>
          <w:sz w:val="20"/>
          <w:szCs w:val="20"/>
        </w:rPr>
        <w:t xml:space="preserve"> </w:t>
      </w:r>
      <w:r w:rsidR="00C16391" w:rsidRPr="00804830">
        <w:rPr>
          <w:rFonts w:asciiTheme="minorHAnsi" w:hAnsiTheme="minorHAnsi" w:cstheme="majorHAnsi"/>
          <w:b w:val="0"/>
          <w:sz w:val="20"/>
          <w:szCs w:val="20"/>
        </w:rPr>
        <w:t xml:space="preserve"> </w:t>
      </w:r>
      <w:hyperlink r:id="rId17" w:history="1">
        <w:r w:rsidR="00E85963" w:rsidRPr="00A3084E">
          <w:rPr>
            <w:rStyle w:val="Kpr"/>
            <w:rFonts w:asciiTheme="minorHAnsi" w:hAnsiTheme="minorHAnsi" w:cstheme="majorHAnsi"/>
            <w:b w:val="0"/>
            <w:sz w:val="20"/>
            <w:szCs w:val="20"/>
          </w:rPr>
          <w:t>http://www.mersin.edu.tr/akademik/islami-ilimler-fakultesi/pano</w:t>
        </w:r>
      </w:hyperlink>
    </w:p>
    <w:p w:rsidR="00E85963" w:rsidRPr="00DD1964" w:rsidRDefault="00E85963" w:rsidP="00FE1A38">
      <w:pPr>
        <w:pStyle w:val="Balk4"/>
        <w:ind w:left="838" w:right="63"/>
        <w:jc w:val="both"/>
      </w:pPr>
    </w:p>
    <w:p w:rsidR="00804830" w:rsidRDefault="00804830" w:rsidP="00804830">
      <w:pPr>
        <w:pStyle w:val="Balk4"/>
        <w:ind w:right="63"/>
        <w:jc w:val="both"/>
      </w:pPr>
    </w:p>
    <w:p w:rsidR="000F42D1" w:rsidRPr="009B768A" w:rsidRDefault="000F42D1" w:rsidP="009B768A">
      <w:pPr>
        <w:pStyle w:val="Balk2"/>
      </w:pPr>
      <w:r w:rsidRPr="009B768A">
        <w:t>A.</w:t>
      </w:r>
      <w:r w:rsidR="00C16391">
        <w:t>3</w:t>
      </w:r>
      <w:r w:rsidRPr="009B768A">
        <w:t>. Paydaş Katılımı</w:t>
      </w:r>
      <w:bookmarkEnd w:id="14"/>
    </w:p>
    <w:p w:rsidR="00FE1A38" w:rsidRDefault="00EC724B" w:rsidP="00AD75F6">
      <w:pPr>
        <w:ind w:right="63"/>
        <w:jc w:val="both"/>
        <w:rPr>
          <w:rFonts w:cstheme="majorHAnsi"/>
          <w:sz w:val="24"/>
          <w:szCs w:val="24"/>
        </w:rPr>
      </w:pPr>
      <w:r>
        <w:rPr>
          <w:rFonts w:cstheme="majorHAnsi"/>
          <w:sz w:val="24"/>
          <w:szCs w:val="24"/>
        </w:rPr>
        <w:t>*</w:t>
      </w:r>
      <w:r w:rsidR="00FE1A38">
        <w:rPr>
          <w:rFonts w:cstheme="majorHAnsi"/>
          <w:sz w:val="24"/>
          <w:szCs w:val="24"/>
        </w:rPr>
        <w:t>Kurumsal ihtiyaçlar ve operasyonel süreçler göz önüne alınarak paydaşları arasındaki önceliklendirme belirlenmiştir.</w:t>
      </w:r>
    </w:p>
    <w:p w:rsidR="00FE1A38" w:rsidRDefault="00EC724B" w:rsidP="00AD75F6">
      <w:pPr>
        <w:ind w:right="63"/>
        <w:jc w:val="both"/>
        <w:rPr>
          <w:rFonts w:cstheme="majorHAnsi"/>
          <w:sz w:val="24"/>
          <w:szCs w:val="24"/>
        </w:rPr>
      </w:pPr>
      <w:r>
        <w:rPr>
          <w:rFonts w:cstheme="majorHAnsi"/>
          <w:sz w:val="24"/>
          <w:szCs w:val="24"/>
        </w:rPr>
        <w:t>*</w:t>
      </w:r>
      <w:r w:rsidR="00FE1A38">
        <w:rPr>
          <w:rFonts w:cstheme="majorHAnsi"/>
          <w:sz w:val="24"/>
          <w:szCs w:val="24"/>
        </w:rPr>
        <w:t>Fakülte dış paydaşlarının karar alma ve iyileştirme süreçlerine katılımı sağlanmıştır.</w:t>
      </w:r>
    </w:p>
    <w:p w:rsidR="00EC724B" w:rsidRDefault="00EC724B" w:rsidP="00AD75F6">
      <w:pPr>
        <w:ind w:right="63"/>
        <w:jc w:val="both"/>
        <w:rPr>
          <w:rFonts w:cstheme="majorHAnsi"/>
          <w:sz w:val="24"/>
          <w:szCs w:val="24"/>
        </w:rPr>
      </w:pPr>
      <w:r>
        <w:rPr>
          <w:rFonts w:cstheme="majorHAnsi"/>
          <w:sz w:val="24"/>
          <w:szCs w:val="24"/>
        </w:rPr>
        <w:t xml:space="preserve">   ** Diyanet İşleri Başkanlığı Mersin İl Müftülüğü ve Mersin Üniversitesi Rektörlüğü (İslami İlimler Fakültesi) İşbirliği ve Uygulama Protokolü.</w:t>
      </w:r>
    </w:p>
    <w:p w:rsidR="00EC724B" w:rsidRDefault="00EC724B" w:rsidP="00AD75F6">
      <w:pPr>
        <w:ind w:right="63"/>
        <w:jc w:val="both"/>
        <w:rPr>
          <w:rFonts w:cstheme="majorHAnsi"/>
          <w:sz w:val="24"/>
          <w:szCs w:val="24"/>
        </w:rPr>
      </w:pPr>
      <w:r>
        <w:rPr>
          <w:rFonts w:cstheme="majorHAnsi"/>
          <w:sz w:val="24"/>
          <w:szCs w:val="24"/>
        </w:rPr>
        <w:t xml:space="preserve">   ** Mersin Üniversitesi ve Mersin İl Milli Eğitim Müdürlüğü İşbirliği Protokolü. ( e-suffe: Aktif Katılımlı Etkin ve Fonksiyonel Öğrenme Stratejisi-Araştırma Uygulama ve Değerlendirme)</w:t>
      </w:r>
    </w:p>
    <w:p w:rsidR="000F42D1" w:rsidRPr="009F29D5" w:rsidRDefault="000F42D1" w:rsidP="000F42D1">
      <w:pPr>
        <w:ind w:right="63"/>
        <w:jc w:val="both"/>
        <w:rPr>
          <w:rFonts w:cstheme="majorHAnsi"/>
          <w:sz w:val="24"/>
          <w:szCs w:val="24"/>
        </w:rPr>
      </w:pPr>
    </w:p>
    <w:p w:rsidR="000F42D1" w:rsidRPr="009F29D5" w:rsidRDefault="000F42D1" w:rsidP="00F45CB7">
      <w:pPr>
        <w:ind w:left="709" w:hanging="709"/>
        <w:jc w:val="both"/>
        <w:rPr>
          <w:b/>
        </w:rPr>
      </w:pPr>
      <w:r w:rsidRPr="009F29D5">
        <w:rPr>
          <w:b/>
        </w:rPr>
        <w:t>A.</w:t>
      </w:r>
      <w:r w:rsidR="00C16391">
        <w:rPr>
          <w:b/>
        </w:rPr>
        <w:t>3</w:t>
      </w:r>
      <w:r w:rsidRPr="009F29D5">
        <w:rPr>
          <w:b/>
        </w:rPr>
        <w:t>.1. İç ve dış paydaşların kalite güvencesi, eğitim ve öğretim, araştırma ve geliştirme,  yönetim ve uluslararasılaşma süreçlerine katılımı</w:t>
      </w:r>
    </w:p>
    <w:p w:rsidR="000F42D1" w:rsidRPr="009F29D5" w:rsidRDefault="000F42D1" w:rsidP="00625D2E">
      <w:pPr>
        <w:pStyle w:val="Balk3"/>
        <w:rPr>
          <w:rFonts w:asciiTheme="minorHAnsi" w:hAnsiTheme="minorHAnsi"/>
        </w:rPr>
      </w:pPr>
    </w:p>
    <w:p w:rsidR="000F42D1" w:rsidRPr="009F29D5" w:rsidRDefault="000F42D1" w:rsidP="00F45CB7">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1840"/>
        <w:gridCol w:w="1840"/>
        <w:gridCol w:w="1840"/>
        <w:gridCol w:w="1997"/>
      </w:tblGrid>
      <w:tr w:rsidR="00F71169" w:rsidRPr="009F29D5" w:rsidTr="00504DA7">
        <w:trPr>
          <w:jc w:val="center"/>
        </w:trPr>
        <w:tc>
          <w:tcPr>
            <w:tcW w:w="1839" w:type="dxa"/>
            <w:shd w:val="clear" w:color="auto" w:fill="002060"/>
          </w:tcPr>
          <w:p w:rsidR="00F71169" w:rsidRPr="009F29D5" w:rsidRDefault="00F71169" w:rsidP="00EC0AAA">
            <w:pPr>
              <w:pStyle w:val="Balk3"/>
              <w:jc w:val="center"/>
              <w:outlineLvl w:val="2"/>
              <w:rPr>
                <w:rFonts w:asciiTheme="minorHAnsi" w:hAnsiTheme="minorHAnsi"/>
                <w:b/>
              </w:rPr>
            </w:pPr>
            <w:r w:rsidRPr="009F29D5">
              <w:rPr>
                <w:rFonts w:asciiTheme="minorHAnsi" w:hAnsiTheme="minorHAnsi"/>
                <w:b/>
              </w:rPr>
              <w:t>1</w:t>
            </w:r>
          </w:p>
        </w:tc>
        <w:tc>
          <w:tcPr>
            <w:tcW w:w="1840" w:type="dxa"/>
            <w:shd w:val="clear" w:color="auto" w:fill="002060"/>
          </w:tcPr>
          <w:p w:rsidR="00F71169" w:rsidRPr="009F29D5" w:rsidRDefault="00F71169" w:rsidP="00EC0AAA">
            <w:pPr>
              <w:pStyle w:val="Balk3"/>
              <w:jc w:val="center"/>
              <w:outlineLvl w:val="2"/>
              <w:rPr>
                <w:rFonts w:asciiTheme="minorHAnsi" w:hAnsiTheme="minorHAnsi"/>
                <w:b/>
              </w:rPr>
            </w:pPr>
            <w:r w:rsidRPr="009F29D5">
              <w:rPr>
                <w:rFonts w:asciiTheme="minorHAnsi" w:hAnsiTheme="minorHAnsi"/>
                <w:b/>
              </w:rPr>
              <w:t>2</w:t>
            </w:r>
          </w:p>
        </w:tc>
        <w:tc>
          <w:tcPr>
            <w:tcW w:w="1840" w:type="dxa"/>
            <w:shd w:val="clear" w:color="auto" w:fill="002060"/>
          </w:tcPr>
          <w:p w:rsidR="00F71169" w:rsidRPr="009F29D5" w:rsidRDefault="00F71169" w:rsidP="00EC0AAA">
            <w:pPr>
              <w:pStyle w:val="Balk3"/>
              <w:jc w:val="center"/>
              <w:outlineLvl w:val="2"/>
              <w:rPr>
                <w:rFonts w:asciiTheme="minorHAnsi" w:hAnsiTheme="minorHAnsi"/>
                <w:b/>
              </w:rPr>
            </w:pPr>
            <w:r w:rsidRPr="009F29D5">
              <w:rPr>
                <w:rFonts w:asciiTheme="minorHAnsi" w:hAnsiTheme="minorHAnsi"/>
                <w:b/>
              </w:rPr>
              <w:t>3</w:t>
            </w:r>
          </w:p>
        </w:tc>
        <w:tc>
          <w:tcPr>
            <w:tcW w:w="1840" w:type="dxa"/>
            <w:shd w:val="clear" w:color="auto" w:fill="002060"/>
          </w:tcPr>
          <w:p w:rsidR="00F71169" w:rsidRPr="009F29D5" w:rsidRDefault="00F71169" w:rsidP="00EC0AAA">
            <w:pPr>
              <w:pStyle w:val="Balk3"/>
              <w:jc w:val="center"/>
              <w:outlineLvl w:val="2"/>
              <w:rPr>
                <w:rFonts w:asciiTheme="minorHAnsi" w:hAnsiTheme="minorHAnsi"/>
                <w:b/>
              </w:rPr>
            </w:pPr>
            <w:r w:rsidRPr="009F29D5">
              <w:rPr>
                <w:rFonts w:asciiTheme="minorHAnsi" w:hAnsiTheme="minorHAnsi"/>
                <w:b/>
              </w:rPr>
              <w:t>4</w:t>
            </w:r>
          </w:p>
        </w:tc>
        <w:tc>
          <w:tcPr>
            <w:tcW w:w="1997" w:type="dxa"/>
            <w:shd w:val="clear" w:color="auto" w:fill="002060"/>
          </w:tcPr>
          <w:p w:rsidR="00F71169" w:rsidRPr="009F29D5" w:rsidRDefault="00F71169" w:rsidP="00EC0AAA">
            <w:pPr>
              <w:pStyle w:val="Balk3"/>
              <w:jc w:val="center"/>
              <w:outlineLvl w:val="2"/>
              <w:rPr>
                <w:rFonts w:asciiTheme="minorHAnsi" w:hAnsiTheme="minorHAnsi"/>
                <w:b/>
              </w:rPr>
            </w:pPr>
            <w:r w:rsidRPr="009F29D5">
              <w:rPr>
                <w:rFonts w:asciiTheme="minorHAnsi" w:hAnsiTheme="minorHAnsi"/>
                <w:b/>
              </w:rPr>
              <w:t>5</w:t>
            </w:r>
          </w:p>
        </w:tc>
      </w:tr>
      <w:tr w:rsidR="00F71169" w:rsidRPr="009F29D5" w:rsidTr="00504DA7">
        <w:trPr>
          <w:jc w:val="center"/>
        </w:trPr>
        <w:sdt>
          <w:sdtPr>
            <w:rPr>
              <w:rFonts w:asciiTheme="minorHAnsi" w:hAnsiTheme="minorHAnsi"/>
              <w:b/>
            </w:rPr>
            <w:id w:val="1768817968"/>
            <w14:checkbox>
              <w14:checked w14:val="0"/>
              <w14:checkedState w14:val="2612" w14:font="MS Gothic"/>
              <w14:uncheckedState w14:val="2610" w14:font="MS Gothic"/>
            </w14:checkbox>
          </w:sdtPr>
          <w:sdtEndPr/>
          <w:sdtContent>
            <w:tc>
              <w:tcPr>
                <w:tcW w:w="1839" w:type="dxa"/>
                <w:shd w:val="clear" w:color="auto" w:fill="DEEAF6" w:themeFill="accent1" w:themeFillTint="33"/>
              </w:tcPr>
              <w:p w:rsidR="00F71169" w:rsidRPr="009F29D5" w:rsidRDefault="00CD66FC"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02683959"/>
            <w14:checkbox>
              <w14:checked w14:val="0"/>
              <w14:checkedState w14:val="2612" w14:font="MS Gothic"/>
              <w14:uncheckedState w14:val="2610" w14:font="MS Gothic"/>
            </w14:checkbox>
          </w:sdtPr>
          <w:sdtEndPr/>
          <w:sdtContent>
            <w:tc>
              <w:tcPr>
                <w:tcW w:w="1840" w:type="dxa"/>
                <w:shd w:val="clear" w:color="auto" w:fill="DEEAF6" w:themeFill="accent1" w:themeFillTint="33"/>
              </w:tcPr>
              <w:p w:rsidR="00F71169" w:rsidRPr="009F29D5" w:rsidRDefault="00F71169"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41161887"/>
            <w14:checkbox>
              <w14:checked w14:val="1"/>
              <w14:checkedState w14:val="2612" w14:font="MS Gothic"/>
              <w14:uncheckedState w14:val="2610" w14:font="MS Gothic"/>
            </w14:checkbox>
          </w:sdtPr>
          <w:sdtEndPr/>
          <w:sdtContent>
            <w:tc>
              <w:tcPr>
                <w:tcW w:w="1840" w:type="dxa"/>
                <w:shd w:val="clear" w:color="auto" w:fill="DEEAF6" w:themeFill="accent1" w:themeFillTint="33"/>
              </w:tcPr>
              <w:p w:rsidR="00F71169" w:rsidRPr="009F29D5" w:rsidRDefault="00804830" w:rsidP="00EC0AA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56229255"/>
            <w14:checkbox>
              <w14:checked w14:val="0"/>
              <w14:checkedState w14:val="2612" w14:font="MS Gothic"/>
              <w14:uncheckedState w14:val="2610" w14:font="MS Gothic"/>
            </w14:checkbox>
          </w:sdtPr>
          <w:sdtEndPr/>
          <w:sdtContent>
            <w:tc>
              <w:tcPr>
                <w:tcW w:w="1840" w:type="dxa"/>
                <w:shd w:val="clear" w:color="auto" w:fill="DEEAF6" w:themeFill="accent1" w:themeFillTint="33"/>
              </w:tcPr>
              <w:p w:rsidR="00F71169" w:rsidRPr="009F29D5" w:rsidRDefault="00F71169"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07111229"/>
            <w14:checkbox>
              <w14:checked w14:val="0"/>
              <w14:checkedState w14:val="2612" w14:font="MS Gothic"/>
              <w14:uncheckedState w14:val="2610" w14:font="MS Gothic"/>
            </w14:checkbox>
          </w:sdtPr>
          <w:sdtEndPr/>
          <w:sdtContent>
            <w:tc>
              <w:tcPr>
                <w:tcW w:w="1997" w:type="dxa"/>
                <w:shd w:val="clear" w:color="auto" w:fill="DEEAF6" w:themeFill="accent1" w:themeFillTint="33"/>
              </w:tcPr>
              <w:p w:rsidR="00F71169" w:rsidRPr="009F29D5" w:rsidRDefault="00F71169"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4F37E7" w:rsidRPr="009F29D5" w:rsidTr="00A55803">
        <w:trPr>
          <w:jc w:val="center"/>
        </w:trPr>
        <w:tc>
          <w:tcPr>
            <w:tcW w:w="1839" w:type="dxa"/>
            <w:shd w:val="clear" w:color="auto" w:fill="auto"/>
            <w:noWrap/>
            <w:tcMar>
              <w:left w:w="57" w:type="dxa"/>
              <w:right w:w="57" w:type="dxa"/>
            </w:tcMar>
          </w:tcPr>
          <w:p w:rsidR="000F42D1" w:rsidRPr="009F29D5" w:rsidRDefault="00B879DE" w:rsidP="00625D2E">
            <w:pPr>
              <w:pStyle w:val="Balk3"/>
              <w:outlineLvl w:val="2"/>
              <w:rPr>
                <w:rFonts w:asciiTheme="minorHAnsi" w:hAnsiTheme="minorHAnsi"/>
                <w:i/>
                <w:sz w:val="17"/>
                <w:szCs w:val="17"/>
              </w:rPr>
            </w:pPr>
            <w:r w:rsidRPr="009F29D5">
              <w:rPr>
                <w:rFonts w:asciiTheme="minorHAnsi" w:hAnsiTheme="minorHAnsi"/>
                <w:sz w:val="17"/>
                <w:szCs w:val="17"/>
              </w:rPr>
              <w:t>Y</w:t>
            </w:r>
            <w:r w:rsidR="000F42D1" w:rsidRPr="009F29D5">
              <w:rPr>
                <w:rFonts w:asciiTheme="minorHAnsi" w:hAnsiTheme="minorHAnsi"/>
                <w:sz w:val="17"/>
                <w:szCs w:val="17"/>
              </w:rPr>
              <w:t xml:space="preserve">ürütülen tüm süreçlere (kalite güvencesi, eğitim ve öğretim, araştırma ve geliştirme, toplumsal katkı, yönetim sistemi, uluslararasılaşma) paydaş katılımını sağlayacak mekanizma ve uygulamalar bulunmamaktadır. </w:t>
            </w:r>
          </w:p>
        </w:tc>
        <w:tc>
          <w:tcPr>
            <w:tcW w:w="1840" w:type="dxa"/>
            <w:shd w:val="clear" w:color="auto" w:fill="auto"/>
            <w:noWrap/>
            <w:tcMar>
              <w:left w:w="57" w:type="dxa"/>
              <w:right w:w="57" w:type="dxa"/>
            </w:tcMar>
          </w:tcPr>
          <w:p w:rsidR="000F42D1" w:rsidRPr="009F29D5" w:rsidRDefault="00B879DE" w:rsidP="00D555D8">
            <w:pPr>
              <w:ind w:right="63"/>
              <w:rPr>
                <w:rFonts w:cstheme="majorHAnsi"/>
                <w:sz w:val="17"/>
                <w:szCs w:val="17"/>
              </w:rPr>
            </w:pPr>
            <w:r w:rsidRPr="009F29D5">
              <w:rPr>
                <w:rFonts w:cstheme="majorHAnsi"/>
                <w:sz w:val="17"/>
                <w:szCs w:val="17"/>
              </w:rPr>
              <w:t>P</w:t>
            </w:r>
            <w:r w:rsidR="000F42D1" w:rsidRPr="009F29D5">
              <w:rPr>
                <w:rFonts w:cstheme="majorHAnsi"/>
                <w:sz w:val="17"/>
                <w:szCs w:val="17"/>
              </w:rPr>
              <w:t xml:space="preserve">aydaşlar belirlenmiş ve paydaş analizleri gerçekleştirilmiştir ve paydaş katılımına ilişkin bazı tanımlı süreçler bulunmaktadır.  </w:t>
            </w:r>
          </w:p>
          <w:p w:rsidR="000F42D1" w:rsidRPr="009F29D5" w:rsidRDefault="000F42D1" w:rsidP="00D555D8">
            <w:pPr>
              <w:ind w:right="63"/>
              <w:rPr>
                <w:rFonts w:cstheme="majorHAnsi"/>
                <w:sz w:val="17"/>
                <w:szCs w:val="17"/>
              </w:rPr>
            </w:pPr>
            <w:r w:rsidRPr="009F29D5">
              <w:rPr>
                <w:rFonts w:cstheme="majorHAnsi"/>
                <w:sz w:val="17"/>
                <w:szCs w:val="17"/>
              </w:rPr>
              <w:t>Ancak bu süreçler doğrultusunda yapılmış uygulamalar bulunmamaktadır veya mevcut uygulamalar bütün süreçleri/alanları/paydaş gruplarını kapsamamaktadır.</w:t>
            </w:r>
          </w:p>
          <w:p w:rsidR="000F42D1" w:rsidRPr="009F29D5" w:rsidRDefault="000F42D1" w:rsidP="00625D2E">
            <w:pPr>
              <w:pStyle w:val="Balk3"/>
              <w:outlineLvl w:val="2"/>
              <w:rPr>
                <w:rFonts w:asciiTheme="minorHAnsi" w:hAnsiTheme="minorHAnsi"/>
                <w:sz w:val="17"/>
                <w:szCs w:val="17"/>
              </w:rPr>
            </w:pPr>
          </w:p>
        </w:tc>
        <w:tc>
          <w:tcPr>
            <w:tcW w:w="1840" w:type="dxa"/>
            <w:shd w:val="clear" w:color="auto" w:fill="auto"/>
            <w:noWrap/>
            <w:tcMar>
              <w:left w:w="57" w:type="dxa"/>
              <w:right w:w="57" w:type="dxa"/>
            </w:tcMar>
          </w:tcPr>
          <w:p w:rsidR="000F42D1" w:rsidRPr="009F29D5" w:rsidRDefault="00B879DE" w:rsidP="00D555D8">
            <w:pPr>
              <w:ind w:right="63"/>
              <w:rPr>
                <w:rFonts w:cstheme="majorHAnsi"/>
                <w:sz w:val="17"/>
                <w:szCs w:val="17"/>
              </w:rPr>
            </w:pPr>
            <w:r w:rsidRPr="009F29D5">
              <w:rPr>
                <w:rFonts w:cstheme="majorHAnsi"/>
                <w:sz w:val="17"/>
                <w:szCs w:val="17"/>
              </w:rPr>
              <w:t>Y</w:t>
            </w:r>
            <w:r w:rsidR="000F42D1" w:rsidRPr="009F29D5">
              <w:rPr>
                <w:rFonts w:cstheme="majorHAnsi"/>
                <w:sz w:val="17"/>
                <w:szCs w:val="17"/>
              </w:rPr>
              <w:t xml:space="preserve">ürütülen tüm süreçlerle ilişkili olarak belirlenmiş olan paydaşların süreçlere ve karar alma mekanizmalarına katılımı sağlanmıştır ve bu etkileşimden bazı uygulama sonuçları elde edilmiştir. </w:t>
            </w:r>
          </w:p>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Ancak tüm bu uygulamalar bütüncül kalite yönetimi kapsamında yürütülmemektedir ve bu uygulamaların sonuçları izlenmemektedir.</w:t>
            </w:r>
          </w:p>
        </w:tc>
        <w:tc>
          <w:tcPr>
            <w:tcW w:w="1840" w:type="dxa"/>
            <w:shd w:val="clear" w:color="auto" w:fill="auto"/>
            <w:noWrap/>
            <w:tcMar>
              <w:left w:w="57" w:type="dxa"/>
              <w:right w:w="57" w:type="dxa"/>
            </w:tcMar>
          </w:tcPr>
          <w:p w:rsidR="000F42D1" w:rsidRPr="009F29D5" w:rsidRDefault="00B879DE" w:rsidP="00D555D8">
            <w:pPr>
              <w:ind w:right="63"/>
              <w:rPr>
                <w:rFonts w:cstheme="majorHAnsi"/>
                <w:sz w:val="17"/>
                <w:szCs w:val="17"/>
              </w:rPr>
            </w:pPr>
            <w:r w:rsidRPr="009F29D5">
              <w:rPr>
                <w:rFonts w:cstheme="majorHAnsi"/>
                <w:sz w:val="17"/>
                <w:szCs w:val="17"/>
              </w:rPr>
              <w:t>T</w:t>
            </w:r>
            <w:r w:rsidR="000F42D1" w:rsidRPr="009F29D5">
              <w:rPr>
                <w:rFonts w:cstheme="majorHAnsi"/>
                <w:sz w:val="17"/>
                <w:szCs w:val="17"/>
              </w:rPr>
              <w:t xml:space="preserve">üm süreçlere ve karar almalara paydaşların katılımı kurumdaki bütüncül kalite yönetimi kapsamında yürütülmekte ve paydaş katılımı uygulamalarından elde edilen bulgular izlenerek paydaşlarla birlikte değerlendirilmekte ve izlem sonuçlarına göre önlem alınmaktadır. </w:t>
            </w:r>
          </w:p>
          <w:p w:rsidR="000F42D1" w:rsidRPr="009F29D5" w:rsidRDefault="000F42D1" w:rsidP="00625D2E">
            <w:pPr>
              <w:pStyle w:val="Balk3"/>
              <w:outlineLvl w:val="2"/>
              <w:rPr>
                <w:rFonts w:asciiTheme="minorHAnsi" w:hAnsiTheme="minorHAnsi"/>
                <w:sz w:val="17"/>
                <w:szCs w:val="17"/>
              </w:rPr>
            </w:pPr>
          </w:p>
        </w:tc>
        <w:tc>
          <w:tcPr>
            <w:tcW w:w="1997" w:type="dxa"/>
            <w:shd w:val="clear" w:color="auto" w:fill="auto"/>
            <w:noWrap/>
            <w:tcMar>
              <w:left w:w="57" w:type="dxa"/>
              <w:right w:w="57" w:type="dxa"/>
            </w:tcMar>
          </w:tcPr>
          <w:p w:rsidR="000F42D1" w:rsidRPr="009F29D5" w:rsidRDefault="00B879DE" w:rsidP="00D555D8">
            <w:pPr>
              <w:ind w:right="63"/>
              <w:rPr>
                <w:rFonts w:cstheme="majorHAnsi"/>
                <w:sz w:val="17"/>
                <w:szCs w:val="17"/>
              </w:rPr>
            </w:pPr>
            <w:r w:rsidRPr="009F29D5">
              <w:rPr>
                <w:rFonts w:cstheme="majorHAnsi"/>
                <w:sz w:val="17"/>
                <w:szCs w:val="17"/>
              </w:rPr>
              <w:t xml:space="preserve">Tüm süreçlere </w:t>
            </w:r>
            <w:r w:rsidR="000F42D1" w:rsidRPr="009F29D5">
              <w:rPr>
                <w:rFonts w:cstheme="majorHAnsi"/>
                <w:sz w:val="17"/>
                <w:szCs w:val="17"/>
              </w:rPr>
              <w:t>ve karar almalara paydaşların katılımı, olgunlaşmış ve sürdürülebilir uygulamalarla benimsenmiştir; paydaş katılımını güçlendirm</w:t>
            </w:r>
            <w:r w:rsidR="00455ADE" w:rsidRPr="009F29D5">
              <w:rPr>
                <w:rFonts w:cstheme="majorHAnsi"/>
                <w:sz w:val="17"/>
                <w:szCs w:val="17"/>
              </w:rPr>
              <w:t xml:space="preserve">ek üzere yenilikçi uygulamalar </w:t>
            </w:r>
            <w:r w:rsidR="000F42D1" w:rsidRPr="009F29D5">
              <w:rPr>
                <w:rFonts w:cstheme="majorHAnsi"/>
                <w:sz w:val="17"/>
                <w:szCs w:val="17"/>
              </w:rPr>
              <w:t>bulunmakta, uygulamaların bir kısmı diğer kurumlar tarafından örnek alınmaktadır.</w:t>
            </w:r>
          </w:p>
          <w:p w:rsidR="000F42D1" w:rsidRPr="009F29D5" w:rsidRDefault="000F42D1" w:rsidP="00625D2E">
            <w:pPr>
              <w:pStyle w:val="Balk3"/>
              <w:outlineLvl w:val="2"/>
              <w:rPr>
                <w:rFonts w:asciiTheme="minorHAnsi" w:hAnsiTheme="minorHAnsi"/>
                <w:sz w:val="17"/>
                <w:szCs w:val="17"/>
              </w:rPr>
            </w:pPr>
          </w:p>
        </w:tc>
      </w:tr>
    </w:tbl>
    <w:p w:rsidR="000F42D1" w:rsidRPr="009F29D5" w:rsidRDefault="000F42D1" w:rsidP="00625D2E">
      <w:pPr>
        <w:pStyle w:val="Balk3"/>
        <w:rPr>
          <w:rFonts w:asciiTheme="minorHAnsi" w:hAnsiTheme="minorHAnsi"/>
        </w:rPr>
      </w:pPr>
    </w:p>
    <w:p w:rsidR="00845EA5" w:rsidRPr="009F29D5" w:rsidRDefault="000F42D1" w:rsidP="006A6603">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r w:rsidR="00845EA5" w:rsidRPr="009F29D5">
        <w:rPr>
          <w:rFonts w:asciiTheme="minorHAnsi" w:hAnsiTheme="minorHAnsi" w:cstheme="majorHAnsi"/>
          <w:sz w:val="20"/>
          <w:szCs w:val="20"/>
        </w:rPr>
        <w:t xml:space="preserve"> </w:t>
      </w:r>
    </w:p>
    <w:p w:rsidR="000F42D1" w:rsidRPr="00E85963" w:rsidRDefault="00804830" w:rsidP="00804830">
      <w:pPr>
        <w:pStyle w:val="Balk4"/>
        <w:numPr>
          <w:ilvl w:val="0"/>
          <w:numId w:val="13"/>
        </w:numPr>
        <w:ind w:left="426" w:right="63" w:hanging="284"/>
        <w:jc w:val="both"/>
        <w:rPr>
          <w:rFonts w:asciiTheme="minorHAnsi" w:hAnsiTheme="minorHAnsi" w:cstheme="majorHAnsi"/>
          <w:sz w:val="20"/>
          <w:szCs w:val="20"/>
        </w:rPr>
      </w:pPr>
      <w:r w:rsidRPr="009F29D5">
        <w:rPr>
          <w:rFonts w:asciiTheme="minorHAnsi" w:hAnsiTheme="minorHAnsi" w:cstheme="majorHAnsi"/>
          <w:b w:val="0"/>
          <w:sz w:val="20"/>
          <w:szCs w:val="20"/>
        </w:rPr>
        <w:t xml:space="preserve"> </w:t>
      </w:r>
      <w:r w:rsidR="0025188D" w:rsidRPr="009F29D5">
        <w:rPr>
          <w:rFonts w:asciiTheme="minorHAnsi" w:hAnsiTheme="minorHAnsi" w:cstheme="majorHAnsi"/>
          <w:b w:val="0"/>
          <w:sz w:val="20"/>
          <w:szCs w:val="20"/>
        </w:rPr>
        <w:t>(</w:t>
      </w:r>
      <w:r w:rsidR="00A36852">
        <w:rPr>
          <w:rFonts w:asciiTheme="minorHAnsi" w:hAnsiTheme="minorHAnsi" w:cstheme="majorHAnsi"/>
          <w:b w:val="0"/>
          <w:sz w:val="20"/>
          <w:szCs w:val="20"/>
        </w:rPr>
        <w:t xml:space="preserve">A.3.1 Ek 2 </w:t>
      </w:r>
      <w:r w:rsidR="0025188D" w:rsidRPr="009F29D5">
        <w:rPr>
          <w:rFonts w:asciiTheme="minorHAnsi" w:hAnsiTheme="minorHAnsi" w:cstheme="majorHAnsi"/>
          <w:b w:val="0"/>
          <w:sz w:val="20"/>
          <w:szCs w:val="20"/>
        </w:rPr>
        <w:t xml:space="preserve">) </w:t>
      </w:r>
      <w:r w:rsidR="00D37032">
        <w:rPr>
          <w:rFonts w:asciiTheme="minorHAnsi" w:hAnsiTheme="minorHAnsi" w:cstheme="majorHAnsi"/>
          <w:b w:val="0"/>
          <w:sz w:val="20"/>
          <w:szCs w:val="20"/>
        </w:rPr>
        <w:t xml:space="preserve"> Protokoller </w:t>
      </w:r>
    </w:p>
    <w:p w:rsidR="00E85963" w:rsidRDefault="009214E3" w:rsidP="00E85963">
      <w:pPr>
        <w:pStyle w:val="Balk4"/>
        <w:numPr>
          <w:ilvl w:val="0"/>
          <w:numId w:val="13"/>
        </w:numPr>
        <w:ind w:right="63"/>
        <w:jc w:val="both"/>
        <w:rPr>
          <w:rFonts w:asciiTheme="minorHAnsi" w:hAnsiTheme="minorHAnsi" w:cstheme="majorHAnsi"/>
          <w:sz w:val="20"/>
          <w:szCs w:val="20"/>
        </w:rPr>
      </w:pPr>
      <w:hyperlink r:id="rId18" w:history="1">
        <w:r w:rsidR="00E85963" w:rsidRPr="00A3084E">
          <w:rPr>
            <w:rStyle w:val="Kpr"/>
            <w:rFonts w:asciiTheme="minorHAnsi" w:hAnsiTheme="minorHAnsi" w:cstheme="majorHAnsi"/>
            <w:sz w:val="20"/>
            <w:szCs w:val="20"/>
          </w:rPr>
          <w:t>http://www.mersin.edu.tr/bulut/birim_1745/Dis_Paydaslarla_Gerceklestirilen_Toplantilara_Iliskin_Kararlar/MUFTULUK_MEB_PROTOKOL.pdf</w:t>
        </w:r>
      </w:hyperlink>
    </w:p>
    <w:p w:rsidR="00E85963" w:rsidRPr="009F29D5" w:rsidRDefault="00E85963" w:rsidP="00A36852">
      <w:pPr>
        <w:pStyle w:val="Balk4"/>
        <w:ind w:left="785" w:right="63"/>
        <w:jc w:val="both"/>
        <w:rPr>
          <w:rFonts w:asciiTheme="minorHAnsi" w:hAnsiTheme="minorHAnsi" w:cstheme="majorHAnsi"/>
          <w:sz w:val="20"/>
          <w:szCs w:val="20"/>
        </w:rPr>
      </w:pPr>
    </w:p>
    <w:p w:rsidR="000F42D1" w:rsidRPr="009F29D5" w:rsidRDefault="000F42D1" w:rsidP="009B768A">
      <w:pPr>
        <w:pStyle w:val="Balk2"/>
      </w:pPr>
      <w:bookmarkStart w:id="15" w:name="_Toc38538197"/>
      <w:r w:rsidRPr="009F29D5">
        <w:t>A.</w:t>
      </w:r>
      <w:r w:rsidR="00C16391">
        <w:t>4</w:t>
      </w:r>
      <w:r w:rsidRPr="009F29D5">
        <w:t>. Uluslararasılaşma</w:t>
      </w:r>
      <w:bookmarkEnd w:id="15"/>
    </w:p>
    <w:p w:rsidR="000F42D1" w:rsidRPr="009F29D5" w:rsidRDefault="00EC724B" w:rsidP="00C429E4">
      <w:pPr>
        <w:ind w:right="63"/>
        <w:jc w:val="both"/>
        <w:rPr>
          <w:rFonts w:cstheme="majorHAnsi"/>
          <w:sz w:val="24"/>
          <w:szCs w:val="24"/>
        </w:rPr>
      </w:pPr>
      <w:r>
        <w:rPr>
          <w:rFonts w:cstheme="majorHAnsi"/>
          <w:sz w:val="24"/>
          <w:szCs w:val="24"/>
        </w:rPr>
        <w:t>F</w:t>
      </w:r>
      <w:r w:rsidR="002A5BDF">
        <w:rPr>
          <w:rFonts w:cstheme="majorHAnsi"/>
          <w:sz w:val="24"/>
          <w:szCs w:val="24"/>
        </w:rPr>
        <w:t>akültemizde uluslararasılaş</w:t>
      </w:r>
      <w:r>
        <w:rPr>
          <w:rFonts w:cstheme="majorHAnsi"/>
          <w:sz w:val="24"/>
          <w:szCs w:val="24"/>
        </w:rPr>
        <w:t>ma faaliyetleri 4 Mayıs 2018 tarih ve 2018/102 sayılı Mersin Üniversitesi Yönetim Kurulu kararı ile kabul edilen ‘’ MEÜ Üniversitesi</w:t>
      </w:r>
      <w:r w:rsidR="008A1657" w:rsidRPr="009F29D5">
        <w:rPr>
          <w:rFonts w:cstheme="majorHAnsi"/>
          <w:sz w:val="24"/>
          <w:szCs w:val="24"/>
        </w:rPr>
        <w:t xml:space="preserve"> uluslararasılaşma </w:t>
      </w:r>
      <w:r>
        <w:rPr>
          <w:rFonts w:cstheme="majorHAnsi"/>
          <w:sz w:val="24"/>
          <w:szCs w:val="24"/>
        </w:rPr>
        <w:t>politikası’’ ile 2018-2022 Dönemi Stra</w:t>
      </w:r>
      <w:r w:rsidR="001D063F">
        <w:rPr>
          <w:rFonts w:cstheme="majorHAnsi"/>
          <w:sz w:val="24"/>
          <w:szCs w:val="24"/>
        </w:rPr>
        <w:t>tejik Planda yer alan Stratejik a</w:t>
      </w:r>
      <w:r>
        <w:rPr>
          <w:rFonts w:cstheme="majorHAnsi"/>
          <w:sz w:val="24"/>
          <w:szCs w:val="24"/>
        </w:rPr>
        <w:t>maç 1 ( Eğitim ve öğretim niteliğini geliştirmek) ve Stratejik Amaç</w:t>
      </w:r>
      <w:r w:rsidR="001D063F">
        <w:rPr>
          <w:rFonts w:cstheme="majorHAnsi"/>
          <w:sz w:val="24"/>
          <w:szCs w:val="24"/>
        </w:rPr>
        <w:t xml:space="preserve"> </w:t>
      </w:r>
      <w:r>
        <w:rPr>
          <w:rFonts w:cstheme="majorHAnsi"/>
          <w:sz w:val="24"/>
          <w:szCs w:val="24"/>
        </w:rPr>
        <w:t xml:space="preserve">2 ye ( Bilgi, teknoloji ve sanat </w:t>
      </w:r>
      <w:r w:rsidR="002A5BDF">
        <w:rPr>
          <w:rFonts w:cstheme="majorHAnsi"/>
          <w:sz w:val="24"/>
          <w:szCs w:val="24"/>
        </w:rPr>
        <w:t>eserleri üretimini ve kalitesini arttırmak) ulaşmak üzere belirlenen hedefler çerçevesinde gerçekleştirilmektedir.</w:t>
      </w:r>
      <w:r w:rsidR="007B3B01" w:rsidRPr="009F29D5">
        <w:rPr>
          <w:rFonts w:cstheme="majorHAnsi"/>
          <w:sz w:val="24"/>
          <w:szCs w:val="24"/>
        </w:rPr>
        <w:t xml:space="preserve"> </w:t>
      </w:r>
    </w:p>
    <w:p w:rsidR="000F42D1" w:rsidRPr="009F29D5" w:rsidRDefault="000F42D1" w:rsidP="000F42D1">
      <w:pPr>
        <w:ind w:right="63"/>
        <w:jc w:val="both"/>
        <w:rPr>
          <w:rFonts w:cstheme="majorHAnsi"/>
          <w:sz w:val="24"/>
          <w:szCs w:val="24"/>
        </w:rPr>
      </w:pPr>
    </w:p>
    <w:p w:rsidR="000F42D1" w:rsidRPr="009F29D5" w:rsidRDefault="000F42D1" w:rsidP="00F71169">
      <w:pPr>
        <w:rPr>
          <w:b/>
        </w:rPr>
      </w:pPr>
      <w:r w:rsidRPr="009F29D5">
        <w:rPr>
          <w:b/>
        </w:rPr>
        <w:t>A.</w:t>
      </w:r>
      <w:r w:rsidR="00C16391">
        <w:rPr>
          <w:b/>
        </w:rPr>
        <w:t>4</w:t>
      </w:r>
      <w:r w:rsidRPr="009F29D5">
        <w:rPr>
          <w:b/>
        </w:rPr>
        <w:t>.1. Uluslararasılaşma politikası</w:t>
      </w:r>
      <w:r w:rsidR="008F5FB9">
        <w:rPr>
          <w:b/>
        </w:rPr>
        <w:t xml:space="preserve"> kapsamındaki uygulamalar</w:t>
      </w:r>
    </w:p>
    <w:p w:rsidR="000F42D1" w:rsidRPr="009F29D5" w:rsidRDefault="000F42D1" w:rsidP="00625D2E">
      <w:pPr>
        <w:pStyle w:val="Balk3"/>
        <w:rPr>
          <w:rFonts w:asciiTheme="minorHAnsi" w:hAnsiTheme="minorHAnsi"/>
        </w:rPr>
      </w:pPr>
    </w:p>
    <w:p w:rsidR="000F42D1" w:rsidRPr="009F29D5" w:rsidRDefault="000F42D1" w:rsidP="00F45CB7">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2"/>
        <w:gridCol w:w="1871"/>
        <w:gridCol w:w="1871"/>
        <w:gridCol w:w="1871"/>
        <w:gridCol w:w="1871"/>
      </w:tblGrid>
      <w:tr w:rsidR="004F37E7" w:rsidRPr="009F29D5" w:rsidTr="006A6603">
        <w:trPr>
          <w:jc w:val="center"/>
        </w:trPr>
        <w:tc>
          <w:tcPr>
            <w:tcW w:w="1872" w:type="dxa"/>
            <w:shd w:val="clear" w:color="auto" w:fill="002060"/>
          </w:tcPr>
          <w:p w:rsidR="004F37E7" w:rsidRPr="009F29D5" w:rsidRDefault="004F37E7" w:rsidP="00EC0AAA">
            <w:pPr>
              <w:pStyle w:val="Balk3"/>
              <w:jc w:val="center"/>
              <w:outlineLvl w:val="2"/>
              <w:rPr>
                <w:rFonts w:asciiTheme="minorHAnsi" w:hAnsiTheme="minorHAnsi"/>
                <w:b/>
              </w:rPr>
            </w:pPr>
            <w:r w:rsidRPr="009F29D5">
              <w:rPr>
                <w:rFonts w:asciiTheme="minorHAnsi" w:hAnsiTheme="minorHAnsi"/>
                <w:b/>
              </w:rPr>
              <w:t>1</w:t>
            </w:r>
          </w:p>
        </w:tc>
        <w:tc>
          <w:tcPr>
            <w:tcW w:w="1871" w:type="dxa"/>
            <w:shd w:val="clear" w:color="auto" w:fill="002060"/>
          </w:tcPr>
          <w:p w:rsidR="004F37E7" w:rsidRPr="009F29D5" w:rsidRDefault="004F37E7" w:rsidP="00EC0AAA">
            <w:pPr>
              <w:pStyle w:val="Balk3"/>
              <w:jc w:val="center"/>
              <w:outlineLvl w:val="2"/>
              <w:rPr>
                <w:rFonts w:asciiTheme="minorHAnsi" w:hAnsiTheme="minorHAnsi"/>
                <w:b/>
              </w:rPr>
            </w:pPr>
            <w:r w:rsidRPr="009F29D5">
              <w:rPr>
                <w:rFonts w:asciiTheme="minorHAnsi" w:hAnsiTheme="minorHAnsi"/>
                <w:b/>
              </w:rPr>
              <w:t>2</w:t>
            </w:r>
          </w:p>
        </w:tc>
        <w:tc>
          <w:tcPr>
            <w:tcW w:w="1871" w:type="dxa"/>
            <w:shd w:val="clear" w:color="auto" w:fill="002060"/>
          </w:tcPr>
          <w:p w:rsidR="004F37E7" w:rsidRPr="009F29D5" w:rsidRDefault="004F37E7" w:rsidP="00EC0AAA">
            <w:pPr>
              <w:pStyle w:val="Balk3"/>
              <w:jc w:val="center"/>
              <w:outlineLvl w:val="2"/>
              <w:rPr>
                <w:rFonts w:asciiTheme="minorHAnsi" w:hAnsiTheme="minorHAnsi"/>
                <w:b/>
              </w:rPr>
            </w:pPr>
            <w:r w:rsidRPr="009F29D5">
              <w:rPr>
                <w:rFonts w:asciiTheme="minorHAnsi" w:hAnsiTheme="minorHAnsi"/>
                <w:b/>
              </w:rPr>
              <w:t>3</w:t>
            </w:r>
          </w:p>
        </w:tc>
        <w:tc>
          <w:tcPr>
            <w:tcW w:w="1871" w:type="dxa"/>
            <w:shd w:val="clear" w:color="auto" w:fill="002060"/>
          </w:tcPr>
          <w:p w:rsidR="004F37E7" w:rsidRPr="009F29D5" w:rsidRDefault="004F37E7" w:rsidP="00EC0AAA">
            <w:pPr>
              <w:pStyle w:val="Balk3"/>
              <w:jc w:val="center"/>
              <w:outlineLvl w:val="2"/>
              <w:rPr>
                <w:rFonts w:asciiTheme="minorHAnsi" w:hAnsiTheme="minorHAnsi"/>
                <w:b/>
              </w:rPr>
            </w:pPr>
            <w:r w:rsidRPr="009F29D5">
              <w:rPr>
                <w:rFonts w:asciiTheme="minorHAnsi" w:hAnsiTheme="minorHAnsi"/>
                <w:b/>
              </w:rPr>
              <w:t>4</w:t>
            </w:r>
          </w:p>
        </w:tc>
        <w:tc>
          <w:tcPr>
            <w:tcW w:w="1871" w:type="dxa"/>
            <w:shd w:val="clear" w:color="auto" w:fill="002060"/>
          </w:tcPr>
          <w:p w:rsidR="004F37E7" w:rsidRPr="009F29D5" w:rsidRDefault="004F37E7" w:rsidP="00EC0AAA">
            <w:pPr>
              <w:pStyle w:val="Balk3"/>
              <w:jc w:val="center"/>
              <w:outlineLvl w:val="2"/>
              <w:rPr>
                <w:rFonts w:asciiTheme="minorHAnsi" w:hAnsiTheme="minorHAnsi"/>
                <w:b/>
              </w:rPr>
            </w:pPr>
            <w:r w:rsidRPr="009F29D5">
              <w:rPr>
                <w:rFonts w:asciiTheme="minorHAnsi" w:hAnsiTheme="minorHAnsi"/>
                <w:b/>
              </w:rPr>
              <w:t>5</w:t>
            </w:r>
          </w:p>
        </w:tc>
      </w:tr>
      <w:tr w:rsidR="004F37E7" w:rsidRPr="009F29D5" w:rsidTr="006A6603">
        <w:trPr>
          <w:jc w:val="center"/>
        </w:trPr>
        <w:sdt>
          <w:sdtPr>
            <w:rPr>
              <w:rFonts w:asciiTheme="minorHAnsi" w:hAnsiTheme="minorHAnsi"/>
              <w:b/>
            </w:rPr>
            <w:id w:val="247704616"/>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820971339"/>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427492463"/>
            <w14:checkbox>
              <w14:checked w14:val="1"/>
              <w14:checkedState w14:val="2612" w14:font="MS Gothic"/>
              <w14:uncheckedState w14:val="2610" w14:font="MS Gothic"/>
            </w14:checkbox>
          </w:sdtPr>
          <w:sdtEndPr/>
          <w:sdtContent>
            <w:tc>
              <w:tcPr>
                <w:tcW w:w="1871" w:type="dxa"/>
                <w:shd w:val="clear" w:color="auto" w:fill="DEEAF6" w:themeFill="accent1" w:themeFillTint="33"/>
              </w:tcPr>
              <w:p w:rsidR="004F37E7" w:rsidRPr="009F29D5" w:rsidRDefault="002A5BDF" w:rsidP="00EC0AA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709501489"/>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54277695"/>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0F42D1" w:rsidRPr="009F29D5" w:rsidTr="006A6603">
        <w:trPr>
          <w:jc w:val="center"/>
        </w:trPr>
        <w:tc>
          <w:tcPr>
            <w:tcW w:w="1872"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Kurumda tanımlı bir uluslararasılaşma politikası bulunmamaktadır.</w:t>
            </w:r>
          </w:p>
        </w:tc>
        <w:tc>
          <w:tcPr>
            <w:tcW w:w="1871"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Kurumun tanımlı uluslararasılaşma politikası bulunmaktadır. Ancak bu politika doğrultusunda</w:t>
            </w:r>
            <w:r w:rsidR="00442717">
              <w:rPr>
                <w:rFonts w:asciiTheme="minorHAnsi" w:hAnsiTheme="minorHAnsi"/>
                <w:sz w:val="17"/>
                <w:szCs w:val="17"/>
              </w:rPr>
              <w:t xml:space="preserve"> </w:t>
            </w:r>
            <w:r w:rsidR="00442717" w:rsidRPr="00442717">
              <w:rPr>
                <w:rFonts w:asciiTheme="minorHAnsi" w:hAnsiTheme="minorHAnsi"/>
                <w:sz w:val="17"/>
                <w:szCs w:val="17"/>
                <w:u w:val="single"/>
              </w:rPr>
              <w:t>birimde</w:t>
            </w:r>
            <w:r w:rsidRPr="00442717">
              <w:rPr>
                <w:rFonts w:asciiTheme="minorHAnsi" w:hAnsiTheme="minorHAnsi"/>
                <w:sz w:val="17"/>
                <w:szCs w:val="17"/>
                <w:u w:val="single"/>
              </w:rPr>
              <w:t xml:space="preserve"> </w:t>
            </w:r>
            <w:r w:rsidRPr="009F29D5">
              <w:rPr>
                <w:rFonts w:asciiTheme="minorHAnsi" w:hAnsiTheme="minorHAnsi"/>
                <w:sz w:val="17"/>
                <w:szCs w:val="17"/>
              </w:rPr>
              <w:t xml:space="preserve">gerçekleştirilmiş </w:t>
            </w:r>
            <w:r w:rsidRPr="009F29D5">
              <w:rPr>
                <w:rFonts w:asciiTheme="minorHAnsi" w:hAnsiTheme="minorHAnsi"/>
                <w:sz w:val="17"/>
                <w:szCs w:val="17"/>
              </w:rPr>
              <w:lastRenderedPageBreak/>
              <w:t>uygulamalar bulunmamaktadır.</w:t>
            </w:r>
          </w:p>
        </w:tc>
        <w:tc>
          <w:tcPr>
            <w:tcW w:w="1871"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 xml:space="preserve">Kurumun eğitim ve öğretim, araştırma ve geliştirme ve toplumsal katkı fonksiyonlarının tümünü dikkate alan uluslararasılaşma politikası doğrultusunda </w:t>
            </w:r>
            <w:r w:rsidR="00442717" w:rsidRPr="00442717">
              <w:rPr>
                <w:rFonts w:asciiTheme="minorHAnsi" w:hAnsiTheme="minorHAnsi"/>
                <w:sz w:val="17"/>
                <w:szCs w:val="17"/>
                <w:u w:val="single"/>
              </w:rPr>
              <w:lastRenderedPageBreak/>
              <w:t>birimde</w:t>
            </w:r>
            <w:r w:rsidR="00442717">
              <w:rPr>
                <w:rFonts w:asciiTheme="minorHAnsi" w:hAnsiTheme="minorHAnsi"/>
                <w:sz w:val="17"/>
                <w:szCs w:val="17"/>
              </w:rPr>
              <w:t xml:space="preserve"> </w:t>
            </w:r>
            <w:r w:rsidRPr="009F29D5">
              <w:rPr>
                <w:rFonts w:asciiTheme="minorHAnsi" w:hAnsiTheme="minorHAnsi"/>
                <w:sz w:val="17"/>
                <w:szCs w:val="17"/>
              </w:rPr>
              <w:t>bazı uygulamaları bulunmaktadır ve bu uygulamalardan bazı sonuçlar elde edilmiştir. Ancak bu uygulamaların sonuçları izlenmemektedir.</w:t>
            </w:r>
          </w:p>
        </w:tc>
        <w:tc>
          <w:tcPr>
            <w:tcW w:w="1871"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Kurumun uluslararasılaşma politikası doğrultusunda</w:t>
            </w:r>
            <w:r w:rsidR="00442717">
              <w:rPr>
                <w:rFonts w:asciiTheme="minorHAnsi" w:hAnsiTheme="minorHAnsi"/>
                <w:sz w:val="17"/>
                <w:szCs w:val="17"/>
              </w:rPr>
              <w:t xml:space="preserve"> </w:t>
            </w:r>
            <w:r w:rsidR="00442717" w:rsidRPr="00442717">
              <w:rPr>
                <w:rFonts w:asciiTheme="minorHAnsi" w:hAnsiTheme="minorHAnsi"/>
                <w:sz w:val="17"/>
                <w:szCs w:val="17"/>
                <w:u w:val="single"/>
              </w:rPr>
              <w:t>birimde</w:t>
            </w:r>
            <w:r w:rsidRPr="009F29D5">
              <w:rPr>
                <w:rFonts w:asciiTheme="minorHAnsi" w:hAnsiTheme="minorHAnsi"/>
                <w:sz w:val="17"/>
                <w:szCs w:val="17"/>
              </w:rPr>
              <w:t xml:space="preserve"> yapılan uygulamalar sistematik ve kurumun iç kalite güvencesi sistemi ile </w:t>
            </w:r>
            <w:r w:rsidRPr="009F29D5">
              <w:rPr>
                <w:rFonts w:asciiTheme="minorHAnsi" w:hAnsiTheme="minorHAnsi"/>
                <w:sz w:val="17"/>
                <w:szCs w:val="17"/>
              </w:rPr>
              <w:lastRenderedPageBreak/>
              <w:t>uyumlu olarak izlenmekte ve paydaşlarla birlikte değerlendirilerek önlemler alınmaktadır.</w:t>
            </w:r>
          </w:p>
        </w:tc>
        <w:tc>
          <w:tcPr>
            <w:tcW w:w="1871" w:type="dxa"/>
            <w:shd w:val="clear" w:color="auto" w:fill="auto"/>
            <w:tcMar>
              <w:left w:w="57" w:type="dxa"/>
              <w:right w:w="57" w:type="dxa"/>
            </w:tcMar>
          </w:tcPr>
          <w:p w:rsidR="000F42D1" w:rsidRPr="009F29D5" w:rsidRDefault="000F42D1" w:rsidP="00442717">
            <w:pPr>
              <w:pStyle w:val="Balk3"/>
              <w:outlineLvl w:val="2"/>
              <w:rPr>
                <w:rFonts w:asciiTheme="minorHAnsi" w:hAnsiTheme="minorHAnsi"/>
                <w:b/>
                <w:i/>
                <w:sz w:val="17"/>
                <w:szCs w:val="17"/>
              </w:rPr>
            </w:pPr>
            <w:r w:rsidRPr="009F29D5">
              <w:rPr>
                <w:rFonts w:asciiTheme="minorHAnsi" w:hAnsiTheme="minorHAnsi"/>
                <w:sz w:val="17"/>
                <w:szCs w:val="17"/>
              </w:rPr>
              <w:lastRenderedPageBreak/>
              <w:t xml:space="preserve">Kurumun özgün uluslararasılaşma modeli </w:t>
            </w:r>
            <w:r w:rsidR="00442717" w:rsidRPr="00442717">
              <w:rPr>
                <w:rFonts w:asciiTheme="minorHAnsi" w:hAnsiTheme="minorHAnsi"/>
                <w:sz w:val="17"/>
                <w:szCs w:val="17"/>
                <w:u w:val="single"/>
              </w:rPr>
              <w:t>birim</w:t>
            </w:r>
            <w:r w:rsidR="00442717">
              <w:rPr>
                <w:rFonts w:asciiTheme="minorHAnsi" w:hAnsiTheme="minorHAnsi"/>
                <w:sz w:val="17"/>
                <w:szCs w:val="17"/>
              </w:rPr>
              <w:t xml:space="preserve"> bünyesindeki bütün bölümlerde</w:t>
            </w:r>
            <w:r w:rsidRPr="009F29D5">
              <w:rPr>
                <w:rFonts w:asciiTheme="minorHAnsi" w:hAnsiTheme="minorHAnsi"/>
                <w:sz w:val="17"/>
                <w:szCs w:val="17"/>
              </w:rPr>
              <w:t xml:space="preserve"> benimsenmiştir; kurumun </w:t>
            </w:r>
            <w:r w:rsidRPr="009F29D5">
              <w:rPr>
                <w:rFonts w:asciiTheme="minorHAnsi" w:hAnsiTheme="minorHAnsi"/>
                <w:sz w:val="17"/>
                <w:szCs w:val="17"/>
              </w:rPr>
              <w:lastRenderedPageBreak/>
              <w:t xml:space="preserve">uluslararasılaşma modeli kapsamında </w:t>
            </w:r>
            <w:r w:rsidR="00442717" w:rsidRPr="00442717">
              <w:rPr>
                <w:rFonts w:asciiTheme="minorHAnsi" w:hAnsiTheme="minorHAnsi"/>
                <w:sz w:val="17"/>
                <w:szCs w:val="17"/>
                <w:u w:val="single"/>
              </w:rPr>
              <w:t xml:space="preserve">birimde </w:t>
            </w:r>
            <w:r w:rsidR="00442717">
              <w:rPr>
                <w:rFonts w:asciiTheme="minorHAnsi" w:hAnsiTheme="minorHAnsi"/>
                <w:sz w:val="17"/>
                <w:szCs w:val="17"/>
              </w:rPr>
              <w:t xml:space="preserve"> </w:t>
            </w:r>
            <w:r w:rsidRPr="009F29D5">
              <w:rPr>
                <w:rFonts w:asciiTheme="minorHAnsi" w:hAnsiTheme="minorHAnsi"/>
                <w:sz w:val="17"/>
                <w:szCs w:val="17"/>
              </w:rPr>
              <w:t xml:space="preserve">yenilikçi uygulamalar bulunmakta, uygulamaların bir kısmı diğer </w:t>
            </w:r>
            <w:r w:rsidR="00442717" w:rsidRPr="00442717">
              <w:rPr>
                <w:rFonts w:asciiTheme="minorHAnsi" w:hAnsiTheme="minorHAnsi"/>
                <w:sz w:val="17"/>
                <w:szCs w:val="17"/>
                <w:u w:val="single"/>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0F42D1" w:rsidRPr="009F29D5" w:rsidRDefault="000F42D1" w:rsidP="006A6603">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54153" w:rsidRPr="00C3283E" w:rsidRDefault="00054153" w:rsidP="00D37032">
      <w:pPr>
        <w:pStyle w:val="Balk4"/>
        <w:ind w:right="62"/>
        <w:jc w:val="both"/>
        <w:rPr>
          <w:rFonts w:asciiTheme="minorHAnsi" w:hAnsiTheme="minorHAnsi" w:cstheme="majorHAnsi"/>
          <w:b w:val="0"/>
          <w:sz w:val="19"/>
          <w:szCs w:val="19"/>
        </w:rPr>
      </w:pPr>
    </w:p>
    <w:p w:rsidR="000F42D1" w:rsidRPr="002A5BDF" w:rsidRDefault="00A36852" w:rsidP="00A36852">
      <w:pPr>
        <w:pStyle w:val="Balk4"/>
        <w:ind w:left="0" w:right="63"/>
        <w:jc w:val="both"/>
        <w:rPr>
          <w:rFonts w:asciiTheme="minorHAnsi" w:hAnsiTheme="minorHAnsi" w:cstheme="majorHAnsi"/>
          <w:b w:val="0"/>
          <w:color w:val="FF0000"/>
          <w:sz w:val="20"/>
          <w:szCs w:val="20"/>
        </w:rPr>
      </w:pPr>
      <w:r>
        <w:rPr>
          <w:rFonts w:asciiTheme="minorHAnsi" w:hAnsiTheme="minorHAnsi" w:cstheme="majorHAnsi"/>
          <w:b w:val="0"/>
          <w:sz w:val="20"/>
          <w:szCs w:val="20"/>
        </w:rPr>
        <w:t>*</w:t>
      </w:r>
      <w:r w:rsidR="00467514" w:rsidRPr="009F29D5">
        <w:rPr>
          <w:rFonts w:asciiTheme="minorHAnsi" w:hAnsiTheme="minorHAnsi" w:cstheme="majorHAnsi"/>
          <w:b w:val="0"/>
          <w:sz w:val="20"/>
          <w:szCs w:val="20"/>
        </w:rPr>
        <w:t xml:space="preserve"> </w:t>
      </w:r>
      <w:hyperlink r:id="rId19" w:history="1">
        <w:r w:rsidR="008E4AD5" w:rsidRPr="009F29D5">
          <w:rPr>
            <w:rStyle w:val="Kpr"/>
            <w:rFonts w:asciiTheme="minorHAnsi" w:hAnsiTheme="minorHAnsi" w:cstheme="majorHAnsi"/>
            <w:b w:val="0"/>
            <w:sz w:val="20"/>
            <w:szCs w:val="20"/>
          </w:rPr>
          <w:t>Üniversitemiz/Politikalar</w:t>
        </w:r>
      </w:hyperlink>
      <w:r w:rsidR="008E4AD5" w:rsidRPr="009F29D5">
        <w:rPr>
          <w:rFonts w:asciiTheme="minorHAnsi" w:hAnsiTheme="minorHAnsi" w:cstheme="majorHAnsi"/>
          <w:b w:val="0"/>
          <w:sz w:val="20"/>
          <w:szCs w:val="20"/>
        </w:rPr>
        <w:t xml:space="preserve"> </w:t>
      </w:r>
    </w:p>
    <w:p w:rsidR="002A5BDF" w:rsidRDefault="009214E3" w:rsidP="002A5BDF">
      <w:pPr>
        <w:pStyle w:val="Balk4"/>
        <w:numPr>
          <w:ilvl w:val="0"/>
          <w:numId w:val="10"/>
        </w:numPr>
        <w:ind w:right="63"/>
        <w:jc w:val="both"/>
        <w:rPr>
          <w:rFonts w:asciiTheme="minorHAnsi" w:hAnsiTheme="minorHAnsi" w:cstheme="majorHAnsi"/>
          <w:b w:val="0"/>
          <w:color w:val="FF0000"/>
          <w:sz w:val="20"/>
          <w:szCs w:val="20"/>
        </w:rPr>
      </w:pPr>
      <w:hyperlink r:id="rId20" w:history="1">
        <w:r w:rsidR="002A5BDF" w:rsidRPr="007E230C">
          <w:rPr>
            <w:rStyle w:val="Kpr"/>
            <w:rFonts w:asciiTheme="minorHAnsi" w:hAnsiTheme="minorHAnsi" w:cstheme="majorHAnsi"/>
            <w:b w:val="0"/>
            <w:sz w:val="20"/>
            <w:szCs w:val="20"/>
          </w:rPr>
          <w:t>http://mersin.edu.tr/universitemiz/politikalarimiz/mersin-universitesi-uluslararasilasma-politikasi</w:t>
        </w:r>
      </w:hyperlink>
    </w:p>
    <w:p w:rsidR="002A5BDF" w:rsidRPr="00C16391" w:rsidRDefault="002A5BDF" w:rsidP="002A5BDF">
      <w:pPr>
        <w:pStyle w:val="Balk4"/>
        <w:ind w:left="927" w:right="63"/>
        <w:jc w:val="both"/>
        <w:rPr>
          <w:rFonts w:asciiTheme="minorHAnsi" w:hAnsiTheme="minorHAnsi" w:cstheme="majorHAnsi"/>
          <w:b w:val="0"/>
          <w:color w:val="FF0000"/>
          <w:sz w:val="20"/>
          <w:szCs w:val="20"/>
        </w:rPr>
      </w:pPr>
    </w:p>
    <w:p w:rsidR="00BD438F" w:rsidRPr="002A5BDF" w:rsidRDefault="00A36852" w:rsidP="00A36852">
      <w:pPr>
        <w:pStyle w:val="Balk4"/>
        <w:ind w:left="0" w:right="63"/>
        <w:jc w:val="both"/>
        <w:rPr>
          <w:rFonts w:asciiTheme="minorHAnsi" w:hAnsiTheme="minorHAnsi" w:cstheme="majorHAnsi"/>
          <w:sz w:val="28"/>
          <w:szCs w:val="28"/>
        </w:rPr>
      </w:pPr>
      <w:r>
        <w:rPr>
          <w:rFonts w:asciiTheme="minorHAnsi" w:hAnsiTheme="minorHAnsi" w:cstheme="majorHAnsi"/>
          <w:b w:val="0"/>
          <w:sz w:val="20"/>
          <w:szCs w:val="20"/>
        </w:rPr>
        <w:t>*(A.4.1.Ek 3</w:t>
      </w:r>
      <w:r w:rsidR="00467514" w:rsidRPr="009F29D5">
        <w:rPr>
          <w:rFonts w:asciiTheme="minorHAnsi" w:hAnsiTheme="minorHAnsi" w:cstheme="majorHAnsi"/>
          <w:b w:val="0"/>
          <w:sz w:val="20"/>
          <w:szCs w:val="20"/>
        </w:rPr>
        <w:t xml:space="preserve">) </w:t>
      </w:r>
      <w:r w:rsidR="00D37032">
        <w:rPr>
          <w:rFonts w:asciiTheme="minorHAnsi" w:hAnsiTheme="minorHAnsi" w:cstheme="majorHAnsi"/>
          <w:b w:val="0"/>
          <w:sz w:val="20"/>
          <w:szCs w:val="20"/>
        </w:rPr>
        <w:t xml:space="preserve">Erasmus + Programme </w:t>
      </w:r>
      <w:bookmarkStart w:id="16" w:name="_Toc38538198"/>
    </w:p>
    <w:p w:rsidR="002A5BDF" w:rsidRPr="00D37032" w:rsidRDefault="002A5BDF" w:rsidP="002A5BDF">
      <w:pPr>
        <w:pStyle w:val="Balk4"/>
        <w:ind w:left="0" w:right="63"/>
        <w:jc w:val="both"/>
        <w:rPr>
          <w:rFonts w:asciiTheme="minorHAnsi" w:hAnsiTheme="minorHAnsi" w:cstheme="majorHAnsi"/>
          <w:sz w:val="28"/>
          <w:szCs w:val="28"/>
        </w:rPr>
      </w:pPr>
    </w:p>
    <w:p w:rsidR="000F42D1" w:rsidRPr="009F29D5" w:rsidRDefault="000F42D1" w:rsidP="000F42D1">
      <w:pPr>
        <w:pStyle w:val="Balk1"/>
        <w:spacing w:before="120"/>
        <w:ind w:left="0" w:right="63"/>
        <w:jc w:val="both"/>
        <w:rPr>
          <w:rFonts w:asciiTheme="minorHAnsi" w:hAnsiTheme="minorHAnsi" w:cstheme="majorHAnsi"/>
          <w:b w:val="0"/>
          <w:bCs w:val="0"/>
          <w:sz w:val="28"/>
          <w:szCs w:val="28"/>
        </w:rPr>
      </w:pPr>
      <w:r w:rsidRPr="009F29D5">
        <w:rPr>
          <w:rFonts w:asciiTheme="minorHAnsi" w:hAnsiTheme="minorHAnsi" w:cstheme="majorHAnsi"/>
          <w:sz w:val="28"/>
          <w:szCs w:val="28"/>
        </w:rPr>
        <w:t>B. E</w:t>
      </w:r>
      <w:r w:rsidRPr="009F29D5">
        <w:rPr>
          <w:rFonts w:asciiTheme="minorHAnsi" w:hAnsiTheme="minorHAnsi" w:cstheme="majorHAnsi"/>
          <w:spacing w:val="1"/>
          <w:sz w:val="28"/>
          <w:szCs w:val="28"/>
        </w:rPr>
        <w:t>Ğ</w:t>
      </w:r>
      <w:r w:rsidRPr="009F29D5">
        <w:rPr>
          <w:rFonts w:asciiTheme="minorHAnsi" w:hAnsiTheme="minorHAnsi" w:cstheme="majorHAnsi"/>
          <w:sz w:val="28"/>
          <w:szCs w:val="28"/>
        </w:rPr>
        <w:t>İT</w:t>
      </w:r>
      <w:r w:rsidRPr="009F29D5">
        <w:rPr>
          <w:rFonts w:asciiTheme="minorHAnsi" w:hAnsiTheme="minorHAnsi" w:cstheme="majorHAnsi"/>
          <w:spacing w:val="1"/>
          <w:sz w:val="28"/>
          <w:szCs w:val="28"/>
        </w:rPr>
        <w:t>İ</w:t>
      </w:r>
      <w:r w:rsidRPr="009F29D5">
        <w:rPr>
          <w:rFonts w:asciiTheme="minorHAnsi" w:hAnsiTheme="minorHAnsi" w:cstheme="majorHAnsi"/>
          <w:sz w:val="28"/>
          <w:szCs w:val="28"/>
        </w:rPr>
        <w:t>M</w:t>
      </w:r>
      <w:r w:rsidRPr="009F29D5">
        <w:rPr>
          <w:rFonts w:asciiTheme="minorHAnsi" w:hAnsiTheme="minorHAnsi" w:cstheme="majorHAnsi"/>
          <w:spacing w:val="-12"/>
          <w:sz w:val="28"/>
          <w:szCs w:val="28"/>
        </w:rPr>
        <w:t xml:space="preserve"> </w:t>
      </w:r>
      <w:r w:rsidRPr="009F29D5">
        <w:rPr>
          <w:rFonts w:asciiTheme="minorHAnsi" w:hAnsiTheme="minorHAnsi" w:cstheme="majorHAnsi"/>
          <w:sz w:val="28"/>
          <w:szCs w:val="28"/>
        </w:rPr>
        <w:t>VE</w:t>
      </w:r>
      <w:r w:rsidRPr="009F29D5">
        <w:rPr>
          <w:rFonts w:asciiTheme="minorHAnsi" w:hAnsiTheme="minorHAnsi" w:cstheme="majorHAnsi"/>
          <w:spacing w:val="-9"/>
          <w:sz w:val="28"/>
          <w:szCs w:val="28"/>
        </w:rPr>
        <w:t xml:space="preserve"> </w:t>
      </w:r>
      <w:r w:rsidRPr="009F29D5">
        <w:rPr>
          <w:rFonts w:asciiTheme="minorHAnsi" w:hAnsiTheme="minorHAnsi" w:cstheme="majorHAnsi"/>
          <w:spacing w:val="-2"/>
          <w:sz w:val="28"/>
          <w:szCs w:val="28"/>
        </w:rPr>
        <w:t>Ö</w:t>
      </w:r>
      <w:r w:rsidRPr="009F29D5">
        <w:rPr>
          <w:rFonts w:asciiTheme="minorHAnsi" w:hAnsiTheme="minorHAnsi" w:cstheme="majorHAnsi"/>
          <w:sz w:val="28"/>
          <w:szCs w:val="28"/>
        </w:rPr>
        <w:t>ĞR</w:t>
      </w:r>
      <w:r w:rsidRPr="009F29D5">
        <w:rPr>
          <w:rFonts w:asciiTheme="minorHAnsi" w:hAnsiTheme="minorHAnsi" w:cstheme="majorHAnsi"/>
          <w:spacing w:val="3"/>
          <w:sz w:val="28"/>
          <w:szCs w:val="28"/>
        </w:rPr>
        <w:t>E</w:t>
      </w:r>
      <w:r w:rsidRPr="009F29D5">
        <w:rPr>
          <w:rFonts w:asciiTheme="minorHAnsi" w:hAnsiTheme="minorHAnsi" w:cstheme="majorHAnsi"/>
          <w:sz w:val="28"/>
          <w:szCs w:val="28"/>
        </w:rPr>
        <w:t>TİM</w:t>
      </w:r>
      <w:bookmarkEnd w:id="16"/>
      <w:r w:rsidRPr="009F29D5">
        <w:rPr>
          <w:rFonts w:asciiTheme="minorHAnsi" w:hAnsiTheme="minorHAnsi" w:cstheme="majorHAnsi"/>
          <w:spacing w:val="-12"/>
          <w:sz w:val="28"/>
          <w:szCs w:val="28"/>
        </w:rPr>
        <w:t xml:space="preserve"> </w:t>
      </w:r>
    </w:p>
    <w:p w:rsidR="000F42D1" w:rsidRPr="009F29D5" w:rsidRDefault="000F42D1" w:rsidP="000F42D1">
      <w:pPr>
        <w:pStyle w:val="GvdeMetni"/>
        <w:spacing w:before="120"/>
        <w:ind w:left="0" w:right="63"/>
        <w:jc w:val="both"/>
        <w:rPr>
          <w:rFonts w:asciiTheme="minorHAnsi" w:eastAsia="MS PGothic" w:hAnsiTheme="minorHAnsi" w:cstheme="majorHAnsi"/>
          <w:strike/>
          <w:color w:val="FF0000"/>
          <w:kern w:val="24"/>
        </w:rPr>
      </w:pPr>
    </w:p>
    <w:p w:rsidR="000F42D1" w:rsidRPr="009F29D5" w:rsidRDefault="000F42D1" w:rsidP="009B768A">
      <w:pPr>
        <w:pStyle w:val="Balk2"/>
      </w:pPr>
      <w:bookmarkStart w:id="17" w:name="_Toc38538199"/>
      <w:r w:rsidRPr="009F29D5">
        <w:t>B.1. Programların Tasarımı ve Onayı</w:t>
      </w:r>
      <w:bookmarkEnd w:id="17"/>
    </w:p>
    <w:p w:rsidR="00BD37BA" w:rsidRDefault="00BD37BA" w:rsidP="008A1657">
      <w:pPr>
        <w:ind w:right="63"/>
        <w:jc w:val="both"/>
        <w:rPr>
          <w:rFonts w:cstheme="majorHAnsi"/>
          <w:sz w:val="24"/>
          <w:szCs w:val="24"/>
        </w:rPr>
      </w:pPr>
    </w:p>
    <w:p w:rsidR="00BD37BA" w:rsidRDefault="00BD37BA" w:rsidP="008A1657">
      <w:pPr>
        <w:ind w:right="63"/>
        <w:jc w:val="both"/>
        <w:rPr>
          <w:rFonts w:cstheme="majorHAnsi"/>
          <w:sz w:val="24"/>
          <w:szCs w:val="24"/>
        </w:rPr>
      </w:pPr>
      <w:r>
        <w:rPr>
          <w:rFonts w:cstheme="majorHAnsi"/>
          <w:sz w:val="24"/>
          <w:szCs w:val="24"/>
        </w:rPr>
        <w:t>*Programların yeterlilikleri Bologna süreci, sektör temsilcileriyle yapılan görüşmeler dikkate alınarak belirlenmektedir.</w:t>
      </w:r>
    </w:p>
    <w:p w:rsidR="00BD37BA" w:rsidRDefault="00BD37BA" w:rsidP="008A1657">
      <w:pPr>
        <w:ind w:right="63"/>
        <w:jc w:val="both"/>
        <w:rPr>
          <w:rFonts w:cstheme="majorHAnsi"/>
          <w:sz w:val="24"/>
          <w:szCs w:val="24"/>
        </w:rPr>
      </w:pPr>
      <w:r>
        <w:rPr>
          <w:rFonts w:cstheme="majorHAnsi"/>
          <w:sz w:val="24"/>
          <w:szCs w:val="24"/>
        </w:rPr>
        <w:t>*Programların yeterlilikleri belirlenirken Türkiye Yükseköğretim Yeterlilikler Çerçevesiyle TYYÇ uyumu göz önünde bulundurulmaktadır.</w:t>
      </w:r>
    </w:p>
    <w:p w:rsidR="00BD37BA" w:rsidRDefault="00BD37BA" w:rsidP="008A1657">
      <w:pPr>
        <w:ind w:right="63"/>
        <w:jc w:val="both"/>
        <w:rPr>
          <w:rFonts w:cstheme="majorHAnsi"/>
          <w:sz w:val="24"/>
          <w:szCs w:val="24"/>
        </w:rPr>
      </w:pPr>
      <w:r>
        <w:rPr>
          <w:rFonts w:cstheme="majorHAnsi"/>
          <w:sz w:val="24"/>
          <w:szCs w:val="24"/>
        </w:rPr>
        <w:t>*Program yeterlilikleriyle ders öğrenme çıktıları arasında ilişkilendirme yapılmaktadır.</w:t>
      </w:r>
    </w:p>
    <w:p w:rsidR="00BD37BA" w:rsidRDefault="00BD37BA" w:rsidP="008A1657">
      <w:pPr>
        <w:ind w:right="63"/>
        <w:jc w:val="both"/>
        <w:rPr>
          <w:rFonts w:cstheme="majorHAnsi"/>
          <w:sz w:val="24"/>
          <w:szCs w:val="24"/>
        </w:rPr>
      </w:pPr>
      <w:r>
        <w:rPr>
          <w:rFonts w:cstheme="majorHAnsi"/>
          <w:sz w:val="24"/>
          <w:szCs w:val="24"/>
        </w:rPr>
        <w:t>*Fakültemizde programların onaylanma süreci 2547 sayılı YÖK Kanunu hükümleri çerçevesinde yapılmaktadır.</w:t>
      </w:r>
    </w:p>
    <w:p w:rsidR="00BD37BA" w:rsidRDefault="00BD37BA" w:rsidP="008A1657">
      <w:pPr>
        <w:ind w:right="63"/>
        <w:jc w:val="both"/>
        <w:rPr>
          <w:rFonts w:cstheme="majorHAnsi"/>
          <w:sz w:val="24"/>
          <w:szCs w:val="24"/>
        </w:rPr>
      </w:pPr>
      <w:r>
        <w:rPr>
          <w:rFonts w:cstheme="majorHAnsi"/>
          <w:sz w:val="24"/>
          <w:szCs w:val="24"/>
        </w:rPr>
        <w:t>*Programların eğitim amaçları ve kazanımları kamuoyuna üniversite web sitesinde Bologna Bilgi Paketi aracılığıyla ilan edilmektedir.</w:t>
      </w:r>
    </w:p>
    <w:p w:rsidR="008A1657" w:rsidRPr="009F29D5" w:rsidRDefault="00BD37BA" w:rsidP="008A1657">
      <w:pPr>
        <w:ind w:right="63"/>
        <w:jc w:val="both"/>
        <w:rPr>
          <w:rFonts w:cstheme="majorHAnsi"/>
          <w:sz w:val="24"/>
          <w:szCs w:val="24"/>
        </w:rPr>
      </w:pPr>
      <w:r>
        <w:rPr>
          <w:rFonts w:cstheme="majorHAnsi"/>
          <w:sz w:val="24"/>
          <w:szCs w:val="24"/>
        </w:rPr>
        <w:t xml:space="preserve">*Program tasarımında sektör temsilcileri, öğrenciler, akademik ve idari personel ile toplantılar yapılarak alınmaktadır.  </w:t>
      </w:r>
    </w:p>
    <w:p w:rsidR="000F42D1" w:rsidRPr="009F29D5" w:rsidRDefault="000F42D1" w:rsidP="000F42D1">
      <w:pPr>
        <w:ind w:right="63"/>
        <w:jc w:val="both"/>
        <w:rPr>
          <w:rFonts w:cstheme="majorHAnsi"/>
          <w:sz w:val="24"/>
          <w:szCs w:val="24"/>
        </w:rPr>
      </w:pPr>
    </w:p>
    <w:p w:rsidR="000F42D1" w:rsidRPr="009F29D5" w:rsidRDefault="000F42D1" w:rsidP="00F71169">
      <w:pPr>
        <w:rPr>
          <w:b/>
        </w:rPr>
      </w:pPr>
      <w:r w:rsidRPr="009F29D5">
        <w:rPr>
          <w:b/>
        </w:rPr>
        <w:t>B.1.1. Programların tasarımı ve onayı</w:t>
      </w:r>
    </w:p>
    <w:p w:rsidR="00F45CB7" w:rsidRPr="009F29D5" w:rsidRDefault="00F45CB7" w:rsidP="00F71169">
      <w:pPr>
        <w:rPr>
          <w:b/>
          <w:sz w:val="20"/>
          <w:szCs w:val="20"/>
        </w:rPr>
      </w:pPr>
    </w:p>
    <w:p w:rsidR="000F42D1" w:rsidRPr="009F29D5" w:rsidRDefault="000F42D1" w:rsidP="00F45CB7">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0F42D1" w:rsidRPr="009F29D5" w:rsidTr="008A1657">
        <w:trPr>
          <w:jc w:val="center"/>
        </w:trPr>
        <w:tc>
          <w:tcPr>
            <w:tcW w:w="1728" w:type="dxa"/>
            <w:shd w:val="clear" w:color="auto" w:fill="002060"/>
          </w:tcPr>
          <w:p w:rsidR="000F42D1" w:rsidRPr="009F29D5" w:rsidRDefault="000F42D1" w:rsidP="00EC0AAA">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0F42D1" w:rsidRPr="009F29D5" w:rsidRDefault="000F42D1" w:rsidP="00EC0AAA">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0F42D1" w:rsidRPr="009F29D5" w:rsidRDefault="000F42D1" w:rsidP="00EC0AAA">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0F42D1" w:rsidRPr="009F29D5" w:rsidRDefault="000F42D1" w:rsidP="00EC0AAA">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0F42D1" w:rsidRPr="009F29D5" w:rsidRDefault="000F42D1" w:rsidP="00EC0AAA">
            <w:pPr>
              <w:pStyle w:val="Balk3"/>
              <w:jc w:val="center"/>
              <w:outlineLvl w:val="2"/>
              <w:rPr>
                <w:rFonts w:asciiTheme="minorHAnsi" w:hAnsiTheme="minorHAnsi"/>
                <w:b/>
              </w:rPr>
            </w:pPr>
            <w:r w:rsidRPr="009F29D5">
              <w:rPr>
                <w:rFonts w:asciiTheme="minorHAnsi" w:hAnsiTheme="minorHAnsi"/>
                <w:b/>
              </w:rPr>
              <w:t>5</w:t>
            </w:r>
          </w:p>
        </w:tc>
      </w:tr>
      <w:tr w:rsidR="004F37E7" w:rsidRPr="009F29D5" w:rsidTr="008A1657">
        <w:trPr>
          <w:jc w:val="center"/>
        </w:trPr>
        <w:sdt>
          <w:sdtPr>
            <w:rPr>
              <w:rFonts w:asciiTheme="minorHAnsi" w:hAnsiTheme="minorHAnsi"/>
              <w:b/>
            </w:rPr>
            <w:id w:val="1023827323"/>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137990958"/>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28427306"/>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4F37E7" w:rsidRPr="009F29D5" w:rsidRDefault="00BD438F" w:rsidP="00EC0AA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480916120"/>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20519024"/>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4F37E7" w:rsidRPr="009F29D5" w:rsidRDefault="004F37E7" w:rsidP="00EC0AA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0F42D1" w:rsidRPr="009F29D5" w:rsidTr="008A1657">
        <w:trPr>
          <w:jc w:val="center"/>
        </w:trPr>
        <w:tc>
          <w:tcPr>
            <w:tcW w:w="1728" w:type="dxa"/>
            <w:shd w:val="clear" w:color="auto" w:fill="auto"/>
            <w:tcMar>
              <w:left w:w="57" w:type="dxa"/>
              <w:right w:w="57" w:type="dxa"/>
            </w:tcMar>
          </w:tcPr>
          <w:p w:rsidR="000F42D1" w:rsidRPr="009F29D5" w:rsidRDefault="004F37E7" w:rsidP="00625D2E">
            <w:pPr>
              <w:pStyle w:val="Balk3"/>
              <w:outlineLvl w:val="2"/>
              <w:rPr>
                <w:rFonts w:asciiTheme="minorHAnsi" w:hAnsiTheme="minorHAnsi"/>
                <w:b/>
                <w:i/>
                <w:sz w:val="17"/>
                <w:szCs w:val="17"/>
              </w:rPr>
            </w:pPr>
            <w:r w:rsidRPr="009F29D5">
              <w:rPr>
                <w:rFonts w:asciiTheme="minorHAnsi" w:hAnsiTheme="minorHAnsi"/>
                <w:sz w:val="17"/>
                <w:szCs w:val="17"/>
              </w:rPr>
              <w:t>P</w:t>
            </w:r>
            <w:r w:rsidR="000F42D1" w:rsidRPr="009F29D5">
              <w:rPr>
                <w:rFonts w:asciiTheme="minorHAnsi" w:hAnsiTheme="minorHAnsi"/>
                <w:sz w:val="17"/>
                <w:szCs w:val="17"/>
              </w:rPr>
              <w:t>rogramların tasarımı ve onayına ilişkin tanımlı ve sistematik süreçler bulunmamaktadır.</w:t>
            </w:r>
          </w:p>
        </w:tc>
        <w:tc>
          <w:tcPr>
            <w:tcW w:w="1842" w:type="dxa"/>
            <w:shd w:val="clear" w:color="auto" w:fill="auto"/>
            <w:tcMar>
              <w:left w:w="57" w:type="dxa"/>
              <w:right w:w="57" w:type="dxa"/>
            </w:tcMar>
          </w:tcPr>
          <w:p w:rsidR="000F42D1" w:rsidRPr="009F29D5" w:rsidRDefault="004F37E7" w:rsidP="00D555D8">
            <w:pPr>
              <w:ind w:right="63"/>
              <w:rPr>
                <w:rFonts w:cstheme="majorHAnsi"/>
                <w:color w:val="000000" w:themeColor="text1"/>
                <w:sz w:val="17"/>
                <w:szCs w:val="17"/>
              </w:rPr>
            </w:pPr>
            <w:r w:rsidRPr="009F29D5">
              <w:rPr>
                <w:rFonts w:cstheme="majorHAnsi"/>
                <w:color w:val="000000" w:themeColor="text1"/>
                <w:sz w:val="17"/>
                <w:szCs w:val="17"/>
              </w:rPr>
              <w:t>P</w:t>
            </w:r>
            <w:r w:rsidR="000F42D1" w:rsidRPr="009F29D5">
              <w:rPr>
                <w:rFonts w:cstheme="majorHAnsi"/>
                <w:color w:val="000000" w:themeColor="text1"/>
                <w:sz w:val="17"/>
                <w:szCs w:val="17"/>
              </w:rPr>
              <w:t>rogramların tasarımı ve onayına ilişkin tanımlı ve sistematik süreçler bulunmaktadır. Ancak bu süreçler tüm alanları/programları kapsamamaktadır.</w:t>
            </w:r>
          </w:p>
          <w:p w:rsidR="000F42D1" w:rsidRPr="009F29D5" w:rsidRDefault="000F42D1" w:rsidP="00625D2E">
            <w:pPr>
              <w:pStyle w:val="Balk3"/>
              <w:outlineLvl w:val="2"/>
              <w:rPr>
                <w:rFonts w:asciiTheme="minorHAnsi" w:hAnsiTheme="minorHAnsi"/>
                <w:sz w:val="17"/>
                <w:szCs w:val="17"/>
              </w:rPr>
            </w:pPr>
          </w:p>
        </w:tc>
        <w:tc>
          <w:tcPr>
            <w:tcW w:w="1843" w:type="dxa"/>
            <w:shd w:val="clear" w:color="auto" w:fill="auto"/>
            <w:tcMar>
              <w:left w:w="57" w:type="dxa"/>
              <w:right w:w="57" w:type="dxa"/>
            </w:tcMar>
          </w:tcPr>
          <w:p w:rsidR="000F42D1" w:rsidRPr="009F29D5" w:rsidRDefault="004F37E7" w:rsidP="00D555D8">
            <w:pPr>
              <w:ind w:right="63"/>
              <w:rPr>
                <w:rFonts w:cstheme="majorHAnsi"/>
                <w:color w:val="000000" w:themeColor="text1"/>
                <w:sz w:val="17"/>
                <w:szCs w:val="17"/>
              </w:rPr>
            </w:pPr>
            <w:r w:rsidRPr="009F29D5">
              <w:rPr>
                <w:rFonts w:cstheme="majorHAnsi"/>
                <w:color w:val="000000" w:themeColor="text1"/>
                <w:sz w:val="17"/>
                <w:szCs w:val="17"/>
              </w:rPr>
              <w:t>P</w:t>
            </w:r>
            <w:r w:rsidR="000F42D1" w:rsidRPr="009F29D5">
              <w:rPr>
                <w:rFonts w:cstheme="majorHAnsi"/>
                <w:color w:val="000000" w:themeColor="text1"/>
                <w:sz w:val="17"/>
                <w:szCs w:val="17"/>
              </w:rPr>
              <w:t>rogramların tasarımı ve onayına ilişkin tanımlı süreçler doğrultusunda uygulamalar gerçekleştirilmiş ve bu uygulamalardan bazı sonuçlar elde edilmiştir.  Ancak bu uygulamaların sonuçlarının izlenmesi yapılmamaktadır.</w:t>
            </w:r>
          </w:p>
          <w:p w:rsidR="000F42D1" w:rsidRPr="009F29D5" w:rsidRDefault="000F42D1" w:rsidP="00625D2E">
            <w:pPr>
              <w:pStyle w:val="Balk3"/>
              <w:outlineLvl w:val="2"/>
              <w:rPr>
                <w:rFonts w:asciiTheme="minorHAnsi" w:hAnsiTheme="minorHAnsi"/>
                <w:sz w:val="17"/>
                <w:szCs w:val="17"/>
              </w:rPr>
            </w:pPr>
          </w:p>
        </w:tc>
        <w:tc>
          <w:tcPr>
            <w:tcW w:w="1843" w:type="dxa"/>
            <w:shd w:val="clear" w:color="auto" w:fill="auto"/>
            <w:tcMar>
              <w:left w:w="57" w:type="dxa"/>
              <w:right w:w="57" w:type="dxa"/>
            </w:tcMar>
          </w:tcPr>
          <w:p w:rsidR="000F42D1" w:rsidRPr="009F29D5" w:rsidRDefault="000F42D1" w:rsidP="00D555D8">
            <w:pPr>
              <w:ind w:right="63"/>
              <w:rPr>
                <w:rFonts w:cstheme="majorHAnsi"/>
                <w:color w:val="000000" w:themeColor="text1"/>
                <w:sz w:val="17"/>
                <w:szCs w:val="17"/>
              </w:rPr>
            </w:pPr>
            <w:r w:rsidRPr="009F29D5">
              <w:rPr>
                <w:rFonts w:cstheme="majorHAnsi"/>
                <w:color w:val="000000" w:themeColor="text1"/>
                <w:sz w:val="17"/>
                <w:szCs w:val="17"/>
              </w:rPr>
              <w:t xml:space="preserve">Paydaşların katılımıyla programların tasarımı ve onayına ilişkin uygulamalar sistematik olarak izlenmekte ve paydaşlarla birlikte değerlendirilerek önlemler alınmaktadır. </w:t>
            </w:r>
          </w:p>
          <w:p w:rsidR="000F42D1" w:rsidRPr="009F29D5" w:rsidRDefault="000F42D1" w:rsidP="00625D2E">
            <w:pPr>
              <w:pStyle w:val="Balk3"/>
              <w:outlineLvl w:val="2"/>
              <w:rPr>
                <w:rFonts w:asciiTheme="minorHAnsi" w:hAnsiTheme="minorHAnsi"/>
                <w:sz w:val="17"/>
                <w:szCs w:val="17"/>
              </w:rPr>
            </w:pPr>
          </w:p>
        </w:tc>
        <w:tc>
          <w:tcPr>
            <w:tcW w:w="2100" w:type="dxa"/>
            <w:shd w:val="clear" w:color="auto" w:fill="auto"/>
            <w:tcMar>
              <w:left w:w="57" w:type="dxa"/>
              <w:right w:w="57" w:type="dxa"/>
            </w:tcMar>
          </w:tcPr>
          <w:p w:rsidR="000F42D1" w:rsidRPr="009F29D5" w:rsidRDefault="000F42D1" w:rsidP="00442717">
            <w:pPr>
              <w:pStyle w:val="Balk3"/>
              <w:outlineLvl w:val="2"/>
              <w:rPr>
                <w:rFonts w:asciiTheme="minorHAnsi" w:hAnsiTheme="minorHAnsi"/>
                <w:b/>
                <w:i/>
                <w:sz w:val="17"/>
                <w:szCs w:val="17"/>
              </w:rPr>
            </w:pPr>
            <w:r w:rsidRPr="009F29D5">
              <w:rPr>
                <w:rFonts w:asciiTheme="minorHAnsi" w:hAnsiTheme="minorHAnsi"/>
                <w:sz w:val="17"/>
                <w:szCs w:val="17"/>
              </w:rPr>
              <w:t xml:space="preserve">Paydaşların katılımıyla programların tasarımı ve onayına ilişkin sürdürülebilir ve olgunlaşmış uygulamalar </w:t>
            </w:r>
            <w:r w:rsidR="00442717" w:rsidRPr="00442717">
              <w:rPr>
                <w:rFonts w:asciiTheme="minorHAnsi" w:hAnsiTheme="minorHAnsi"/>
                <w:sz w:val="17"/>
                <w:szCs w:val="17"/>
                <w:u w:val="single"/>
              </w:rPr>
              <w:t>birim</w:t>
            </w:r>
            <w:r w:rsidR="00442717">
              <w:rPr>
                <w:rFonts w:asciiTheme="minorHAnsi" w:hAnsiTheme="minorHAnsi"/>
                <w:sz w:val="17"/>
                <w:szCs w:val="17"/>
              </w:rPr>
              <w:t xml:space="preserve"> bünyesindeki bölümlerin</w:t>
            </w:r>
            <w:r w:rsidRPr="009F29D5">
              <w:rPr>
                <w:rFonts w:asciiTheme="minorHAnsi" w:hAnsiTheme="minorHAnsi"/>
                <w:sz w:val="17"/>
                <w:szCs w:val="17"/>
              </w:rPr>
              <w:t xml:space="preserve"> tamamında benimsenmiştir; bu kapsamda </w:t>
            </w:r>
            <w:r w:rsidR="00442717" w:rsidRPr="00442717">
              <w:rPr>
                <w:rFonts w:asciiTheme="minorHAnsi" w:hAnsiTheme="minorHAnsi"/>
                <w:sz w:val="17"/>
                <w:szCs w:val="17"/>
                <w:u w:val="single"/>
              </w:rPr>
              <w:t>birimin</w:t>
            </w:r>
            <w:r w:rsidRPr="009F29D5">
              <w:rPr>
                <w:rFonts w:asciiTheme="minorHAnsi" w:hAnsiTheme="minorHAnsi"/>
                <w:sz w:val="17"/>
                <w:szCs w:val="17"/>
              </w:rPr>
              <w:t xml:space="preserve"> kendine özgü ve yenilikçi birçok uygulaması bulunmaktadır ve bu uygulamaların bir kısmı diğer </w:t>
            </w:r>
            <w:r w:rsidR="00442717" w:rsidRPr="00442717">
              <w:rPr>
                <w:rFonts w:asciiTheme="minorHAnsi" w:hAnsiTheme="minorHAnsi"/>
                <w:sz w:val="17"/>
                <w:szCs w:val="17"/>
                <w:u w:val="single"/>
              </w:rPr>
              <w:t>birimler</w:t>
            </w:r>
            <w:r w:rsidRPr="009F29D5">
              <w:rPr>
                <w:rFonts w:asciiTheme="minorHAnsi" w:hAnsiTheme="minorHAnsi"/>
                <w:sz w:val="17"/>
                <w:szCs w:val="17"/>
              </w:rPr>
              <w:t xml:space="preserve"> tarafından örnek alınmaktadır. </w:t>
            </w:r>
          </w:p>
        </w:tc>
      </w:tr>
    </w:tbl>
    <w:p w:rsidR="000F42D1" w:rsidRPr="009F29D5" w:rsidRDefault="000F42D1" w:rsidP="00625D2E">
      <w:pPr>
        <w:pStyle w:val="Balk3"/>
        <w:rPr>
          <w:rFonts w:asciiTheme="minorHAnsi" w:hAnsiTheme="minorHAnsi"/>
        </w:rPr>
      </w:pPr>
    </w:p>
    <w:p w:rsidR="000F42D1" w:rsidRDefault="000F42D1" w:rsidP="006A6603">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Default="00BD438F" w:rsidP="00BD438F">
      <w:pPr>
        <w:pStyle w:val="Balk4"/>
        <w:ind w:right="62"/>
        <w:jc w:val="both"/>
        <w:rPr>
          <w:rFonts w:asciiTheme="minorHAnsi" w:hAnsiTheme="minorHAnsi" w:cstheme="majorHAnsi"/>
          <w:b w:val="0"/>
          <w:sz w:val="20"/>
          <w:szCs w:val="20"/>
        </w:rPr>
      </w:pPr>
      <w:r w:rsidRPr="009F29D5">
        <w:rPr>
          <w:rFonts w:asciiTheme="minorHAnsi" w:hAnsiTheme="minorHAnsi" w:cstheme="majorHAnsi"/>
          <w:b w:val="0"/>
          <w:sz w:val="20"/>
          <w:szCs w:val="20"/>
        </w:rPr>
        <w:t xml:space="preserve"> </w:t>
      </w:r>
      <w:r w:rsidR="001C388B" w:rsidRPr="009F29D5">
        <w:rPr>
          <w:rFonts w:asciiTheme="minorHAnsi" w:hAnsiTheme="minorHAnsi" w:cstheme="majorHAnsi"/>
          <w:b w:val="0"/>
          <w:sz w:val="20"/>
          <w:szCs w:val="20"/>
        </w:rPr>
        <w:t>(</w:t>
      </w:r>
      <w:r w:rsidR="00A36852">
        <w:rPr>
          <w:rFonts w:asciiTheme="minorHAnsi" w:hAnsiTheme="minorHAnsi" w:cstheme="majorHAnsi"/>
          <w:b w:val="0"/>
          <w:sz w:val="20"/>
          <w:szCs w:val="20"/>
        </w:rPr>
        <w:t>B.1.1 Ek.1</w:t>
      </w:r>
      <w:r w:rsidR="001C388B" w:rsidRPr="009F29D5">
        <w:rPr>
          <w:rFonts w:asciiTheme="minorHAnsi" w:hAnsiTheme="minorHAnsi" w:cstheme="majorHAnsi"/>
          <w:b w:val="0"/>
          <w:sz w:val="20"/>
          <w:szCs w:val="20"/>
        </w:rPr>
        <w:t>)</w:t>
      </w:r>
      <w:r>
        <w:rPr>
          <w:rFonts w:asciiTheme="minorHAnsi" w:hAnsiTheme="minorHAnsi" w:cstheme="majorHAnsi"/>
          <w:b w:val="0"/>
          <w:sz w:val="20"/>
          <w:szCs w:val="20"/>
        </w:rPr>
        <w:t xml:space="preserve"> Program Müfredat Geliştirme Komisyonu</w:t>
      </w:r>
      <w:r w:rsidR="001C388B" w:rsidRPr="009F29D5">
        <w:rPr>
          <w:rFonts w:asciiTheme="minorHAnsi" w:hAnsiTheme="minorHAnsi" w:cstheme="majorHAnsi"/>
          <w:b w:val="0"/>
          <w:sz w:val="20"/>
          <w:szCs w:val="20"/>
        </w:rPr>
        <w:t xml:space="preserve"> </w:t>
      </w:r>
    </w:p>
    <w:p w:rsidR="00BD438F" w:rsidRPr="009F29D5" w:rsidRDefault="00BD438F" w:rsidP="00BD438F">
      <w:pPr>
        <w:pStyle w:val="Balk4"/>
        <w:ind w:right="62"/>
        <w:jc w:val="both"/>
        <w:rPr>
          <w:rFonts w:asciiTheme="minorHAnsi" w:hAnsiTheme="minorHAnsi" w:cstheme="majorHAnsi"/>
          <w:b w:val="0"/>
          <w:sz w:val="20"/>
          <w:szCs w:val="20"/>
        </w:rPr>
      </w:pPr>
    </w:p>
    <w:p w:rsidR="000F42D1" w:rsidRPr="009F29D5" w:rsidRDefault="000F42D1" w:rsidP="000F42D1">
      <w:pPr>
        <w:pStyle w:val="Balk4"/>
        <w:ind w:left="838" w:right="63"/>
        <w:jc w:val="both"/>
        <w:rPr>
          <w:rFonts w:asciiTheme="minorHAnsi" w:hAnsiTheme="minorHAnsi" w:cstheme="majorHAnsi"/>
        </w:rPr>
      </w:pPr>
    </w:p>
    <w:p w:rsidR="000F42D1" w:rsidRPr="009F29D5" w:rsidRDefault="000F42D1" w:rsidP="00993E0A">
      <w:pPr>
        <w:rPr>
          <w:b/>
        </w:rPr>
      </w:pPr>
      <w:r w:rsidRPr="009F29D5">
        <w:rPr>
          <w:b/>
        </w:rPr>
        <w:lastRenderedPageBreak/>
        <w:t>B.1.2.  Program amaçları, çıktıları ve programın TYYÇ uyumu</w:t>
      </w:r>
    </w:p>
    <w:p w:rsidR="00F71169" w:rsidRPr="009F29D5" w:rsidRDefault="00F71169" w:rsidP="00625D2E">
      <w:pPr>
        <w:pStyle w:val="Balk3"/>
        <w:rPr>
          <w:rFonts w:asciiTheme="minorHAnsi" w:hAnsiTheme="minorHAnsi"/>
        </w:rPr>
      </w:pPr>
    </w:p>
    <w:p w:rsidR="000F42D1" w:rsidRPr="009F29D5" w:rsidRDefault="000F42D1" w:rsidP="001C388B">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43"/>
        <w:gridCol w:w="1842"/>
        <w:gridCol w:w="2126"/>
      </w:tblGrid>
      <w:tr w:rsidR="001D2D01" w:rsidRPr="009F29D5" w:rsidTr="00AE6C98">
        <w:trPr>
          <w:jc w:val="center"/>
        </w:trPr>
        <w:tc>
          <w:tcPr>
            <w:tcW w:w="1560" w:type="dxa"/>
            <w:shd w:val="clear" w:color="auto" w:fill="002060"/>
          </w:tcPr>
          <w:p w:rsidR="001D2D01" w:rsidRPr="009F29D5" w:rsidRDefault="001D2D01" w:rsidP="007038D6">
            <w:pPr>
              <w:pStyle w:val="Balk3"/>
              <w:jc w:val="center"/>
              <w:outlineLvl w:val="2"/>
              <w:rPr>
                <w:rFonts w:asciiTheme="minorHAnsi" w:hAnsiTheme="minorHAnsi"/>
                <w:b/>
              </w:rPr>
            </w:pPr>
            <w:r w:rsidRPr="009F29D5">
              <w:rPr>
                <w:rFonts w:asciiTheme="minorHAnsi" w:hAnsiTheme="minorHAnsi"/>
                <w:b/>
              </w:rPr>
              <w:t>1</w:t>
            </w:r>
          </w:p>
        </w:tc>
        <w:tc>
          <w:tcPr>
            <w:tcW w:w="1985" w:type="dxa"/>
            <w:shd w:val="clear" w:color="auto" w:fill="002060"/>
          </w:tcPr>
          <w:p w:rsidR="001D2D01" w:rsidRPr="009F29D5" w:rsidRDefault="001D2D01" w:rsidP="007038D6">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1D2D01" w:rsidRPr="009F29D5" w:rsidRDefault="001D2D01" w:rsidP="007038D6">
            <w:pPr>
              <w:pStyle w:val="Balk3"/>
              <w:jc w:val="center"/>
              <w:outlineLvl w:val="2"/>
              <w:rPr>
                <w:rFonts w:asciiTheme="minorHAnsi" w:hAnsiTheme="minorHAnsi"/>
                <w:b/>
              </w:rPr>
            </w:pPr>
            <w:r w:rsidRPr="009F29D5">
              <w:rPr>
                <w:rFonts w:asciiTheme="minorHAnsi" w:hAnsiTheme="minorHAnsi"/>
                <w:b/>
              </w:rPr>
              <w:t>3</w:t>
            </w:r>
          </w:p>
        </w:tc>
        <w:tc>
          <w:tcPr>
            <w:tcW w:w="1842" w:type="dxa"/>
            <w:shd w:val="clear" w:color="auto" w:fill="002060"/>
          </w:tcPr>
          <w:p w:rsidR="001D2D01" w:rsidRPr="009F29D5" w:rsidRDefault="001D2D01" w:rsidP="007038D6">
            <w:pPr>
              <w:pStyle w:val="Balk3"/>
              <w:jc w:val="center"/>
              <w:outlineLvl w:val="2"/>
              <w:rPr>
                <w:rFonts w:asciiTheme="minorHAnsi" w:hAnsiTheme="minorHAnsi"/>
                <w:b/>
              </w:rPr>
            </w:pPr>
            <w:r w:rsidRPr="009F29D5">
              <w:rPr>
                <w:rFonts w:asciiTheme="minorHAnsi" w:hAnsiTheme="minorHAnsi"/>
                <w:b/>
              </w:rPr>
              <w:t>4</w:t>
            </w:r>
          </w:p>
        </w:tc>
        <w:tc>
          <w:tcPr>
            <w:tcW w:w="2126" w:type="dxa"/>
            <w:shd w:val="clear" w:color="auto" w:fill="002060"/>
          </w:tcPr>
          <w:p w:rsidR="001D2D01" w:rsidRPr="009F29D5" w:rsidRDefault="001D2D01" w:rsidP="007038D6">
            <w:pPr>
              <w:pStyle w:val="Balk3"/>
              <w:jc w:val="center"/>
              <w:outlineLvl w:val="2"/>
              <w:rPr>
                <w:rFonts w:asciiTheme="minorHAnsi" w:hAnsiTheme="minorHAnsi"/>
                <w:b/>
              </w:rPr>
            </w:pPr>
            <w:r w:rsidRPr="009F29D5">
              <w:rPr>
                <w:rFonts w:asciiTheme="minorHAnsi" w:hAnsiTheme="minorHAnsi"/>
                <w:b/>
              </w:rPr>
              <w:t>5</w:t>
            </w:r>
          </w:p>
        </w:tc>
      </w:tr>
      <w:tr w:rsidR="001D2D01" w:rsidRPr="009F29D5" w:rsidTr="00AE6C98">
        <w:trPr>
          <w:jc w:val="center"/>
        </w:trPr>
        <w:sdt>
          <w:sdtPr>
            <w:rPr>
              <w:rFonts w:asciiTheme="minorHAnsi" w:hAnsiTheme="minorHAnsi"/>
              <w:b/>
            </w:rPr>
            <w:id w:val="416443121"/>
            <w14:checkbox>
              <w14:checked w14:val="0"/>
              <w14:checkedState w14:val="2612" w14:font="MS Gothic"/>
              <w14:uncheckedState w14:val="2610" w14:font="MS Gothic"/>
            </w14:checkbox>
          </w:sdtPr>
          <w:sdtEndPr/>
          <w:sdtContent>
            <w:tc>
              <w:tcPr>
                <w:tcW w:w="1560" w:type="dxa"/>
                <w:shd w:val="clear" w:color="auto" w:fill="EDEDED" w:themeFill="accent3" w:themeFillTint="33"/>
              </w:tcPr>
              <w:p w:rsidR="001D2D01" w:rsidRPr="009F29D5" w:rsidRDefault="00993E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8243278"/>
            <w14:checkbox>
              <w14:checked w14:val="0"/>
              <w14:checkedState w14:val="2612" w14:font="MS Gothic"/>
              <w14:uncheckedState w14:val="2610" w14:font="MS Gothic"/>
            </w14:checkbox>
          </w:sdtPr>
          <w:sdtEndPr/>
          <w:sdtContent>
            <w:tc>
              <w:tcPr>
                <w:tcW w:w="1985" w:type="dxa"/>
                <w:shd w:val="clear" w:color="auto" w:fill="EDEDED" w:themeFill="accent3" w:themeFillTint="33"/>
              </w:tcPr>
              <w:p w:rsidR="001D2D01" w:rsidRPr="009F29D5" w:rsidRDefault="001D2D01"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56464178"/>
            <w14:checkbox>
              <w14:checked w14:val="1"/>
              <w14:checkedState w14:val="2612" w14:font="MS Gothic"/>
              <w14:uncheckedState w14:val="2610" w14:font="MS Gothic"/>
            </w14:checkbox>
          </w:sdtPr>
          <w:sdtEndPr/>
          <w:sdtContent>
            <w:tc>
              <w:tcPr>
                <w:tcW w:w="1843" w:type="dxa"/>
                <w:shd w:val="clear" w:color="auto" w:fill="EDEDED" w:themeFill="accent3" w:themeFillTint="33"/>
              </w:tcPr>
              <w:p w:rsidR="001D2D01" w:rsidRPr="009F29D5" w:rsidRDefault="00BD438F"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927410422"/>
            <w14:checkbox>
              <w14:checked w14:val="0"/>
              <w14:checkedState w14:val="2612" w14:font="MS Gothic"/>
              <w14:uncheckedState w14:val="2610" w14:font="MS Gothic"/>
            </w14:checkbox>
          </w:sdtPr>
          <w:sdtEndPr/>
          <w:sdtContent>
            <w:tc>
              <w:tcPr>
                <w:tcW w:w="1842" w:type="dxa"/>
                <w:shd w:val="clear" w:color="auto" w:fill="EDEDED" w:themeFill="accent3" w:themeFillTint="33"/>
              </w:tcPr>
              <w:p w:rsidR="001D2D01" w:rsidRPr="009F29D5" w:rsidRDefault="001D2D01"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70581084"/>
            <w14:checkbox>
              <w14:checked w14:val="0"/>
              <w14:checkedState w14:val="2612" w14:font="MS Gothic"/>
              <w14:uncheckedState w14:val="2610" w14:font="MS Gothic"/>
            </w14:checkbox>
          </w:sdtPr>
          <w:sdtEndPr/>
          <w:sdtContent>
            <w:tc>
              <w:tcPr>
                <w:tcW w:w="2126" w:type="dxa"/>
                <w:shd w:val="clear" w:color="auto" w:fill="EDEDED" w:themeFill="accent3" w:themeFillTint="33"/>
              </w:tcPr>
              <w:p w:rsidR="001D2D01" w:rsidRPr="009F29D5" w:rsidRDefault="001D2D01"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0F42D1" w:rsidRPr="009F29D5" w:rsidTr="00AE6C98">
        <w:trPr>
          <w:trHeight w:val="2911"/>
          <w:jc w:val="center"/>
        </w:trPr>
        <w:tc>
          <w:tcPr>
            <w:tcW w:w="1560" w:type="dxa"/>
            <w:shd w:val="clear" w:color="auto" w:fill="auto"/>
            <w:tcMar>
              <w:left w:w="57" w:type="dxa"/>
              <w:right w:w="57" w:type="dxa"/>
            </w:tcMar>
          </w:tcPr>
          <w:p w:rsidR="000F42D1" w:rsidRPr="009F29D5" w:rsidRDefault="001D2D01" w:rsidP="00625D2E">
            <w:pPr>
              <w:pStyle w:val="Balk3"/>
              <w:outlineLvl w:val="2"/>
              <w:rPr>
                <w:rFonts w:asciiTheme="minorHAnsi" w:hAnsiTheme="minorHAnsi"/>
                <w:b/>
                <w:i/>
                <w:sz w:val="17"/>
                <w:szCs w:val="17"/>
              </w:rPr>
            </w:pPr>
            <w:r w:rsidRPr="009F29D5">
              <w:rPr>
                <w:rFonts w:asciiTheme="minorHAnsi" w:hAnsiTheme="minorHAnsi"/>
                <w:sz w:val="17"/>
                <w:szCs w:val="17"/>
              </w:rPr>
              <w:t>P</w:t>
            </w:r>
            <w:r w:rsidR="000F42D1" w:rsidRPr="009F29D5">
              <w:rPr>
                <w:rFonts w:asciiTheme="minorHAnsi" w:hAnsiTheme="minorHAnsi"/>
                <w:sz w:val="17"/>
                <w:szCs w:val="17"/>
              </w:rPr>
              <w:t xml:space="preserve">rogramların amaçları, çıktıları ve TYYÇ uyumları tanımlanmamıştır. </w:t>
            </w:r>
          </w:p>
        </w:tc>
        <w:tc>
          <w:tcPr>
            <w:tcW w:w="1985" w:type="dxa"/>
            <w:shd w:val="clear" w:color="auto" w:fill="auto"/>
            <w:tcMar>
              <w:left w:w="57" w:type="dxa"/>
              <w:right w:w="57" w:type="dxa"/>
            </w:tcMar>
          </w:tcPr>
          <w:p w:rsidR="000F42D1" w:rsidRPr="009F29D5" w:rsidRDefault="001D2D01" w:rsidP="007038D6">
            <w:pPr>
              <w:ind w:right="63"/>
              <w:rPr>
                <w:sz w:val="17"/>
                <w:szCs w:val="17"/>
              </w:rPr>
            </w:pPr>
            <w:r w:rsidRPr="009F29D5">
              <w:rPr>
                <w:rFonts w:cstheme="majorHAnsi"/>
                <w:color w:val="000000" w:themeColor="text1"/>
                <w:sz w:val="17"/>
                <w:szCs w:val="17"/>
              </w:rPr>
              <w:t>P</w:t>
            </w:r>
            <w:r w:rsidR="000F42D1" w:rsidRPr="009F29D5">
              <w:rPr>
                <w:rFonts w:cstheme="majorHAnsi"/>
                <w:color w:val="000000" w:themeColor="text1"/>
                <w:sz w:val="17"/>
                <w:szCs w:val="17"/>
              </w:rPr>
              <w:t>rogramların amaçları, çıktıları ve TYYÇ uyumları tanımlanmıştır.  Ancak bu uygulama tüm alanlarda/</w:t>
            </w:r>
            <w:r w:rsidR="007038D6" w:rsidRPr="009F29D5">
              <w:rPr>
                <w:rFonts w:cstheme="majorHAnsi"/>
                <w:color w:val="000000" w:themeColor="text1"/>
                <w:sz w:val="17"/>
                <w:szCs w:val="17"/>
              </w:rPr>
              <w:t xml:space="preserve"> </w:t>
            </w:r>
            <w:r w:rsidR="000F42D1" w:rsidRPr="009F29D5">
              <w:rPr>
                <w:rFonts w:cstheme="majorHAnsi"/>
                <w:color w:val="000000" w:themeColor="text1"/>
                <w:sz w:val="17"/>
                <w:szCs w:val="17"/>
              </w:rPr>
              <w:t>programlard</w:t>
            </w:r>
            <w:r w:rsidR="007038D6" w:rsidRPr="009F29D5">
              <w:rPr>
                <w:rFonts w:cstheme="majorHAnsi"/>
                <w:color w:val="000000" w:themeColor="text1"/>
                <w:sz w:val="17"/>
                <w:szCs w:val="17"/>
              </w:rPr>
              <w:t>a</w:t>
            </w:r>
            <w:r w:rsidR="000F42D1" w:rsidRPr="009F29D5">
              <w:rPr>
                <w:rFonts w:cstheme="majorHAnsi"/>
                <w:color w:val="000000" w:themeColor="text1"/>
                <w:sz w:val="17"/>
                <w:szCs w:val="17"/>
              </w:rPr>
              <w:t xml:space="preserve"> gerçekleştirilmemektedir. </w:t>
            </w:r>
          </w:p>
        </w:tc>
        <w:tc>
          <w:tcPr>
            <w:tcW w:w="1843" w:type="dxa"/>
            <w:shd w:val="clear" w:color="auto" w:fill="auto"/>
            <w:tcMar>
              <w:left w:w="57" w:type="dxa"/>
              <w:right w:w="57" w:type="dxa"/>
            </w:tcMar>
          </w:tcPr>
          <w:p w:rsidR="000F42D1" w:rsidRPr="009F29D5" w:rsidRDefault="001D2D01" w:rsidP="00D555D8">
            <w:pPr>
              <w:ind w:right="63"/>
              <w:rPr>
                <w:rFonts w:cstheme="majorHAnsi"/>
                <w:color w:val="000000" w:themeColor="text1"/>
                <w:sz w:val="17"/>
                <w:szCs w:val="17"/>
              </w:rPr>
            </w:pPr>
            <w:r w:rsidRPr="009F29D5">
              <w:rPr>
                <w:rFonts w:cstheme="majorHAnsi"/>
                <w:color w:val="000000" w:themeColor="text1"/>
                <w:sz w:val="17"/>
                <w:szCs w:val="17"/>
              </w:rPr>
              <w:t>P</w:t>
            </w:r>
            <w:r w:rsidR="000F42D1" w:rsidRPr="009F29D5">
              <w:rPr>
                <w:rFonts w:cstheme="majorHAnsi"/>
                <w:color w:val="000000" w:themeColor="text1"/>
                <w:sz w:val="17"/>
                <w:szCs w:val="17"/>
              </w:rPr>
              <w:t xml:space="preserve">rogramların amaçları, çıktıları ve bunların TYYÇ uyumu tanımlanmış, ilan edilmiştir ve eğitim-öğretimle ilgili uygulamalarla ilişkilendirilmiştir. </w:t>
            </w:r>
          </w:p>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Ancak bu uygulamaların sonuçlarının izlenmesi yapılmamaktadır.</w:t>
            </w:r>
          </w:p>
        </w:tc>
        <w:tc>
          <w:tcPr>
            <w:tcW w:w="1842" w:type="dxa"/>
            <w:shd w:val="clear" w:color="auto" w:fill="auto"/>
            <w:tcMar>
              <w:left w:w="57" w:type="dxa"/>
              <w:right w:w="57" w:type="dxa"/>
            </w:tcMar>
          </w:tcPr>
          <w:p w:rsidR="000F42D1" w:rsidRPr="009F29D5" w:rsidRDefault="001D2D01" w:rsidP="00625D2E">
            <w:pPr>
              <w:pStyle w:val="Balk3"/>
              <w:outlineLvl w:val="2"/>
              <w:rPr>
                <w:rFonts w:asciiTheme="minorHAnsi" w:hAnsiTheme="minorHAnsi"/>
                <w:b/>
                <w:i/>
                <w:sz w:val="17"/>
                <w:szCs w:val="17"/>
              </w:rPr>
            </w:pPr>
            <w:r w:rsidRPr="009F29D5">
              <w:rPr>
                <w:rFonts w:asciiTheme="minorHAnsi" w:hAnsiTheme="minorHAnsi"/>
                <w:sz w:val="17"/>
                <w:szCs w:val="17"/>
              </w:rPr>
              <w:t>P</w:t>
            </w:r>
            <w:r w:rsidR="000F42D1" w:rsidRPr="009F29D5">
              <w:rPr>
                <w:rFonts w:asciiTheme="minorHAnsi" w:hAnsiTheme="minorHAnsi"/>
                <w:sz w:val="17"/>
                <w:szCs w:val="17"/>
              </w:rPr>
              <w:t xml:space="preserve">rogramların amaçları, çıktıları ve bunların TYYÇ uyumuna ilişkin tüm alanları kapsayan uygulamalar, sistematik olarak izlenmekte ve paydaşlarla birlikte değerlendirilerek önlemler alınmaktadır. </w:t>
            </w:r>
          </w:p>
        </w:tc>
        <w:tc>
          <w:tcPr>
            <w:tcW w:w="2126" w:type="dxa"/>
            <w:shd w:val="clear" w:color="auto" w:fill="auto"/>
            <w:tcMar>
              <w:left w:w="57" w:type="dxa"/>
              <w:right w:w="57" w:type="dxa"/>
            </w:tcMar>
          </w:tcPr>
          <w:p w:rsidR="000F42D1" w:rsidRPr="009F29D5" w:rsidRDefault="001D2D01" w:rsidP="001C388B">
            <w:pPr>
              <w:pStyle w:val="Balk3"/>
              <w:outlineLvl w:val="2"/>
              <w:rPr>
                <w:rFonts w:asciiTheme="minorHAnsi" w:hAnsiTheme="minorHAnsi"/>
                <w:b/>
                <w:i/>
                <w:sz w:val="17"/>
                <w:szCs w:val="17"/>
              </w:rPr>
            </w:pPr>
            <w:r w:rsidRPr="009F29D5">
              <w:rPr>
                <w:rFonts w:asciiTheme="minorHAnsi" w:hAnsiTheme="minorHAnsi"/>
                <w:sz w:val="17"/>
                <w:szCs w:val="17"/>
              </w:rPr>
              <w:t>P</w:t>
            </w:r>
            <w:r w:rsidR="000F42D1" w:rsidRPr="009F29D5">
              <w:rPr>
                <w:rFonts w:asciiTheme="minorHAnsi" w:hAnsiTheme="minorHAnsi"/>
                <w:sz w:val="17"/>
                <w:szCs w:val="17"/>
              </w:rPr>
              <w:t xml:space="preserve">rogramların amaçları, çıktıları ve bunların TYYÇ uyumuna ilişkin sürdürülebilir ve olgunlaşmış uygulamalar </w:t>
            </w:r>
            <w:r w:rsidR="001C388B" w:rsidRPr="00442717">
              <w:rPr>
                <w:rFonts w:asciiTheme="minorHAnsi" w:hAnsiTheme="minorHAnsi"/>
                <w:sz w:val="17"/>
                <w:szCs w:val="17"/>
                <w:u w:val="single"/>
              </w:rPr>
              <w:t>birim</w:t>
            </w:r>
            <w:r w:rsidR="001C388B">
              <w:rPr>
                <w:rFonts w:asciiTheme="minorHAnsi" w:hAnsiTheme="minorHAnsi"/>
                <w:sz w:val="17"/>
                <w:szCs w:val="17"/>
              </w:rPr>
              <w:t xml:space="preserve"> bünyesindeki bölümlerin</w:t>
            </w:r>
            <w:r w:rsidR="001C388B" w:rsidRPr="009F29D5">
              <w:rPr>
                <w:rFonts w:asciiTheme="minorHAnsi" w:hAnsiTheme="minorHAnsi"/>
                <w:sz w:val="17"/>
                <w:szCs w:val="17"/>
              </w:rPr>
              <w:t xml:space="preserve"> </w:t>
            </w:r>
            <w:r w:rsidR="001C388B">
              <w:rPr>
                <w:rFonts w:asciiTheme="minorHAnsi" w:hAnsiTheme="minorHAnsi"/>
                <w:sz w:val="17"/>
                <w:szCs w:val="17"/>
              </w:rPr>
              <w:t>t</w:t>
            </w:r>
            <w:r w:rsidR="001C388B" w:rsidRPr="009F29D5">
              <w:rPr>
                <w:rFonts w:asciiTheme="minorHAnsi" w:hAnsiTheme="minorHAnsi"/>
                <w:sz w:val="17"/>
                <w:szCs w:val="17"/>
              </w:rPr>
              <w:t xml:space="preserve">amamında </w:t>
            </w:r>
            <w:r w:rsidR="000F42D1" w:rsidRPr="009F29D5">
              <w:rPr>
                <w:rFonts w:asciiTheme="minorHAnsi" w:hAnsiTheme="minorHAnsi"/>
                <w:sz w:val="17"/>
                <w:szCs w:val="17"/>
              </w:rPr>
              <w:t xml:space="preserve">benimsenmiştir; bu kapsamda </w:t>
            </w:r>
            <w:r w:rsidR="001C388B" w:rsidRPr="001C388B">
              <w:rPr>
                <w:rFonts w:asciiTheme="minorHAnsi" w:hAnsiTheme="minorHAnsi"/>
                <w:sz w:val="17"/>
                <w:szCs w:val="17"/>
                <w:u w:val="single"/>
              </w:rPr>
              <w:t>birimin</w:t>
            </w:r>
            <w:r w:rsidR="000F42D1" w:rsidRPr="009F29D5">
              <w:rPr>
                <w:rFonts w:asciiTheme="minorHAnsi" w:hAnsiTheme="minorHAnsi"/>
                <w:sz w:val="17"/>
                <w:szCs w:val="17"/>
              </w:rPr>
              <w:t xml:space="preserve"> kendine özgü, yenilikçi ve diğer </w:t>
            </w:r>
            <w:r w:rsidR="001C388B">
              <w:rPr>
                <w:rFonts w:asciiTheme="minorHAnsi" w:hAnsiTheme="minorHAnsi"/>
                <w:sz w:val="17"/>
                <w:szCs w:val="17"/>
              </w:rPr>
              <w:t>birimler</w:t>
            </w:r>
            <w:r w:rsidR="000F42D1" w:rsidRPr="009F29D5">
              <w:rPr>
                <w:rFonts w:asciiTheme="minorHAnsi" w:hAnsiTheme="minorHAnsi"/>
                <w:sz w:val="17"/>
                <w:szCs w:val="17"/>
              </w:rPr>
              <w:t xml:space="preserve"> tarafından örnek alınan uygulamalar bulunmaktadır. </w:t>
            </w:r>
          </w:p>
        </w:tc>
      </w:tr>
    </w:tbl>
    <w:p w:rsidR="00054153" w:rsidRDefault="000F42D1" w:rsidP="00D555D8">
      <w:pPr>
        <w:pStyle w:val="Balk4"/>
        <w:ind w:right="63"/>
        <w:jc w:val="both"/>
        <w:rPr>
          <w:rFonts w:asciiTheme="minorHAnsi" w:hAnsiTheme="minorHAnsi" w:cstheme="majorHAnsi"/>
        </w:rPr>
      </w:pPr>
      <w:r w:rsidRPr="009F29D5">
        <w:rPr>
          <w:rFonts w:asciiTheme="minorHAnsi" w:hAnsiTheme="minorHAnsi" w:cstheme="majorHAnsi"/>
        </w:rPr>
        <w:t xml:space="preserve">       </w:t>
      </w:r>
    </w:p>
    <w:p w:rsidR="000F42D1" w:rsidRPr="00B228C7" w:rsidRDefault="000F42D1" w:rsidP="00D555D8">
      <w:pPr>
        <w:pStyle w:val="Balk4"/>
        <w:ind w:right="63"/>
        <w:jc w:val="both"/>
        <w:rPr>
          <w:rFonts w:asciiTheme="minorHAnsi" w:hAnsiTheme="minorHAnsi" w:cstheme="majorHAnsi"/>
          <w:sz w:val="20"/>
          <w:szCs w:val="20"/>
        </w:rPr>
      </w:pPr>
      <w:r w:rsidRPr="00B228C7">
        <w:rPr>
          <w:rFonts w:asciiTheme="minorHAnsi" w:hAnsiTheme="minorHAnsi" w:cstheme="majorHAnsi"/>
          <w:sz w:val="20"/>
          <w:szCs w:val="20"/>
        </w:rPr>
        <w:t>Kanıtlar</w:t>
      </w:r>
    </w:p>
    <w:p w:rsidR="00BD438F" w:rsidRPr="00A36852" w:rsidRDefault="00A36852" w:rsidP="00A36852">
      <w:pPr>
        <w:ind w:right="63"/>
        <w:jc w:val="both"/>
        <w:rPr>
          <w:rFonts w:cstheme="majorHAnsi"/>
          <w:b/>
          <w:i/>
          <w:sz w:val="20"/>
          <w:szCs w:val="20"/>
        </w:rPr>
      </w:pPr>
      <w:r>
        <w:t>*</w:t>
      </w:r>
      <w:hyperlink r:id="rId21" w:history="1">
        <w:r w:rsidR="00BD438F" w:rsidRPr="00A36852">
          <w:rPr>
            <w:rStyle w:val="Kpr"/>
            <w:rFonts w:cstheme="majorHAnsi"/>
            <w:b/>
            <w:sz w:val="20"/>
            <w:szCs w:val="20"/>
          </w:rPr>
          <w:t>http://oibs.mersin.edu.tr/bologna/?id=/programme&amp;sid=outcomes&amp;program=2118</w:t>
        </w:r>
      </w:hyperlink>
      <w:r w:rsidR="00BD438F" w:rsidRPr="00A36852">
        <w:rPr>
          <w:rFonts w:cstheme="majorHAnsi"/>
          <w:b/>
          <w:sz w:val="20"/>
          <w:szCs w:val="20"/>
        </w:rPr>
        <w:t xml:space="preserve">  Bologna bilgi paket çıktıları.</w:t>
      </w:r>
    </w:p>
    <w:p w:rsidR="00BD438F" w:rsidRPr="00B228C7" w:rsidRDefault="00BD438F" w:rsidP="00AE78F4">
      <w:pPr>
        <w:pStyle w:val="Balk4"/>
        <w:ind w:right="63"/>
        <w:jc w:val="both"/>
        <w:rPr>
          <w:rFonts w:asciiTheme="minorHAnsi" w:hAnsiTheme="minorHAnsi" w:cstheme="majorHAnsi"/>
          <w:b w:val="0"/>
          <w:i w:val="0"/>
          <w:sz w:val="20"/>
          <w:szCs w:val="20"/>
        </w:rPr>
      </w:pPr>
    </w:p>
    <w:p w:rsidR="000F42D1" w:rsidRPr="00D04A80" w:rsidRDefault="000F42D1" w:rsidP="00504DA7">
      <w:pPr>
        <w:rPr>
          <w:b/>
        </w:rPr>
      </w:pPr>
      <w:r w:rsidRPr="00D04A80">
        <w:rPr>
          <w:b/>
        </w:rPr>
        <w:t>B.1.3.  Ders kazanımlarının program çıktıları ile eşleştirilmesi</w:t>
      </w:r>
    </w:p>
    <w:p w:rsidR="00504DA7" w:rsidRPr="009F29D5" w:rsidRDefault="00504DA7" w:rsidP="00625D2E">
      <w:pPr>
        <w:pStyle w:val="Balk3"/>
        <w:rPr>
          <w:rFonts w:asciiTheme="minorHAnsi" w:hAnsiTheme="minorHAnsi"/>
        </w:rPr>
      </w:pPr>
    </w:p>
    <w:p w:rsidR="000F42D1" w:rsidRPr="009F29D5" w:rsidRDefault="000F42D1" w:rsidP="000F42D1">
      <w:pPr>
        <w:pStyle w:val="Balk4"/>
        <w:spacing w:line="360" w:lineRule="auto"/>
        <w:ind w:right="63"/>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701"/>
        <w:gridCol w:w="1985"/>
        <w:gridCol w:w="2012"/>
        <w:gridCol w:w="1814"/>
      </w:tblGrid>
      <w:tr w:rsidR="00993E0A" w:rsidRPr="009F29D5" w:rsidTr="00A55803">
        <w:trPr>
          <w:jc w:val="center"/>
        </w:trPr>
        <w:tc>
          <w:tcPr>
            <w:tcW w:w="1560" w:type="dxa"/>
            <w:shd w:val="clear" w:color="auto" w:fill="002060"/>
          </w:tcPr>
          <w:p w:rsidR="00993E0A" w:rsidRPr="009F29D5" w:rsidRDefault="00993E0A" w:rsidP="007038D6">
            <w:pPr>
              <w:pStyle w:val="Balk3"/>
              <w:jc w:val="center"/>
              <w:outlineLvl w:val="2"/>
              <w:rPr>
                <w:rFonts w:asciiTheme="minorHAnsi" w:hAnsiTheme="minorHAnsi"/>
                <w:b/>
              </w:rPr>
            </w:pPr>
            <w:r w:rsidRPr="009F29D5">
              <w:rPr>
                <w:rFonts w:asciiTheme="minorHAnsi" w:hAnsiTheme="minorHAnsi"/>
                <w:b/>
              </w:rPr>
              <w:t>1</w:t>
            </w:r>
          </w:p>
        </w:tc>
        <w:tc>
          <w:tcPr>
            <w:tcW w:w="1701" w:type="dxa"/>
            <w:shd w:val="clear" w:color="auto" w:fill="002060"/>
          </w:tcPr>
          <w:p w:rsidR="00993E0A" w:rsidRPr="009F29D5" w:rsidRDefault="00993E0A" w:rsidP="007038D6">
            <w:pPr>
              <w:pStyle w:val="Balk3"/>
              <w:jc w:val="center"/>
              <w:outlineLvl w:val="2"/>
              <w:rPr>
                <w:rFonts w:asciiTheme="minorHAnsi" w:hAnsiTheme="minorHAnsi"/>
                <w:b/>
              </w:rPr>
            </w:pPr>
            <w:r w:rsidRPr="009F29D5">
              <w:rPr>
                <w:rFonts w:asciiTheme="minorHAnsi" w:hAnsiTheme="minorHAnsi"/>
                <w:b/>
              </w:rPr>
              <w:t>2</w:t>
            </w:r>
          </w:p>
        </w:tc>
        <w:tc>
          <w:tcPr>
            <w:tcW w:w="1985" w:type="dxa"/>
            <w:shd w:val="clear" w:color="auto" w:fill="002060"/>
          </w:tcPr>
          <w:p w:rsidR="00993E0A" w:rsidRPr="009F29D5" w:rsidRDefault="00993E0A" w:rsidP="007038D6">
            <w:pPr>
              <w:pStyle w:val="Balk3"/>
              <w:jc w:val="center"/>
              <w:outlineLvl w:val="2"/>
              <w:rPr>
                <w:rFonts w:asciiTheme="minorHAnsi" w:hAnsiTheme="minorHAnsi"/>
                <w:b/>
              </w:rPr>
            </w:pPr>
            <w:r w:rsidRPr="009F29D5">
              <w:rPr>
                <w:rFonts w:asciiTheme="minorHAnsi" w:hAnsiTheme="minorHAnsi"/>
                <w:b/>
              </w:rPr>
              <w:t>3</w:t>
            </w:r>
          </w:p>
        </w:tc>
        <w:tc>
          <w:tcPr>
            <w:tcW w:w="2012" w:type="dxa"/>
            <w:shd w:val="clear" w:color="auto" w:fill="002060"/>
          </w:tcPr>
          <w:p w:rsidR="00993E0A" w:rsidRPr="009F29D5" w:rsidRDefault="00993E0A" w:rsidP="007038D6">
            <w:pPr>
              <w:pStyle w:val="Balk3"/>
              <w:jc w:val="center"/>
              <w:outlineLvl w:val="2"/>
              <w:rPr>
                <w:rFonts w:asciiTheme="minorHAnsi" w:hAnsiTheme="minorHAnsi"/>
                <w:b/>
              </w:rPr>
            </w:pPr>
            <w:r w:rsidRPr="009F29D5">
              <w:rPr>
                <w:rFonts w:asciiTheme="minorHAnsi" w:hAnsiTheme="minorHAnsi"/>
                <w:b/>
              </w:rPr>
              <w:t>4</w:t>
            </w:r>
          </w:p>
        </w:tc>
        <w:tc>
          <w:tcPr>
            <w:tcW w:w="1814" w:type="dxa"/>
            <w:shd w:val="clear" w:color="auto" w:fill="002060"/>
          </w:tcPr>
          <w:p w:rsidR="00993E0A" w:rsidRPr="009F29D5" w:rsidRDefault="00993E0A" w:rsidP="007038D6">
            <w:pPr>
              <w:pStyle w:val="Balk3"/>
              <w:jc w:val="center"/>
              <w:outlineLvl w:val="2"/>
              <w:rPr>
                <w:rFonts w:asciiTheme="minorHAnsi" w:hAnsiTheme="minorHAnsi"/>
                <w:b/>
              </w:rPr>
            </w:pPr>
            <w:r w:rsidRPr="009F29D5">
              <w:rPr>
                <w:rFonts w:asciiTheme="minorHAnsi" w:hAnsiTheme="minorHAnsi"/>
                <w:b/>
              </w:rPr>
              <w:t>5</w:t>
            </w:r>
          </w:p>
        </w:tc>
      </w:tr>
      <w:tr w:rsidR="00993E0A" w:rsidRPr="009F29D5" w:rsidTr="00A55803">
        <w:trPr>
          <w:jc w:val="center"/>
        </w:trPr>
        <w:sdt>
          <w:sdtPr>
            <w:rPr>
              <w:rFonts w:asciiTheme="minorHAnsi" w:hAnsiTheme="minorHAnsi"/>
              <w:b/>
            </w:rPr>
            <w:id w:val="750088195"/>
            <w14:checkbox>
              <w14:checked w14:val="0"/>
              <w14:checkedState w14:val="2612" w14:font="MS Gothic"/>
              <w14:uncheckedState w14:val="2610" w14:font="MS Gothic"/>
            </w14:checkbox>
          </w:sdtPr>
          <w:sdtEndPr/>
          <w:sdtContent>
            <w:tc>
              <w:tcPr>
                <w:tcW w:w="1560" w:type="dxa"/>
                <w:shd w:val="clear" w:color="auto" w:fill="EDEDED" w:themeFill="accent3" w:themeFillTint="33"/>
              </w:tcPr>
              <w:p w:rsidR="00993E0A" w:rsidRPr="009F29D5" w:rsidRDefault="00993E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07447646"/>
            <w14:checkbox>
              <w14:checked w14:val="0"/>
              <w14:checkedState w14:val="2612" w14:font="MS Gothic"/>
              <w14:uncheckedState w14:val="2610" w14:font="MS Gothic"/>
            </w14:checkbox>
          </w:sdtPr>
          <w:sdtEndPr/>
          <w:sdtContent>
            <w:tc>
              <w:tcPr>
                <w:tcW w:w="1701" w:type="dxa"/>
                <w:shd w:val="clear" w:color="auto" w:fill="EDEDED" w:themeFill="accent3" w:themeFillTint="33"/>
              </w:tcPr>
              <w:p w:rsidR="00993E0A" w:rsidRPr="009F29D5" w:rsidRDefault="00993E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37840817"/>
            <w14:checkbox>
              <w14:checked w14:val="1"/>
              <w14:checkedState w14:val="2612" w14:font="MS Gothic"/>
              <w14:uncheckedState w14:val="2610" w14:font="MS Gothic"/>
            </w14:checkbox>
          </w:sdtPr>
          <w:sdtEndPr/>
          <w:sdtContent>
            <w:tc>
              <w:tcPr>
                <w:tcW w:w="1985" w:type="dxa"/>
                <w:shd w:val="clear" w:color="auto" w:fill="EDEDED" w:themeFill="accent3" w:themeFillTint="33"/>
              </w:tcPr>
              <w:p w:rsidR="00993E0A" w:rsidRPr="009F29D5" w:rsidRDefault="00BD438F"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706953075"/>
            <w14:checkbox>
              <w14:checked w14:val="0"/>
              <w14:checkedState w14:val="2612" w14:font="MS Gothic"/>
              <w14:uncheckedState w14:val="2610" w14:font="MS Gothic"/>
            </w14:checkbox>
          </w:sdtPr>
          <w:sdtEndPr/>
          <w:sdtContent>
            <w:tc>
              <w:tcPr>
                <w:tcW w:w="2012" w:type="dxa"/>
                <w:shd w:val="clear" w:color="auto" w:fill="EDEDED" w:themeFill="accent3" w:themeFillTint="33"/>
              </w:tcPr>
              <w:p w:rsidR="00993E0A" w:rsidRPr="009F29D5" w:rsidRDefault="00993E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28244471"/>
            <w14:checkbox>
              <w14:checked w14:val="0"/>
              <w14:checkedState w14:val="2612" w14:font="MS Gothic"/>
              <w14:uncheckedState w14:val="2610" w14:font="MS Gothic"/>
            </w14:checkbox>
          </w:sdtPr>
          <w:sdtEndPr/>
          <w:sdtContent>
            <w:tc>
              <w:tcPr>
                <w:tcW w:w="1814" w:type="dxa"/>
                <w:shd w:val="clear" w:color="auto" w:fill="EDEDED" w:themeFill="accent3" w:themeFillTint="33"/>
              </w:tcPr>
              <w:p w:rsidR="00993E0A" w:rsidRPr="009F29D5" w:rsidRDefault="00993E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0F42D1" w:rsidRPr="009F29D5" w:rsidTr="00A55803">
        <w:trPr>
          <w:jc w:val="center"/>
        </w:trPr>
        <w:tc>
          <w:tcPr>
            <w:tcW w:w="1560" w:type="dxa"/>
            <w:shd w:val="clear" w:color="auto" w:fill="auto"/>
            <w:tcMar>
              <w:left w:w="57" w:type="dxa"/>
              <w:right w:w="57" w:type="dxa"/>
            </w:tcMar>
          </w:tcPr>
          <w:p w:rsidR="000F42D1" w:rsidRPr="009F29D5" w:rsidRDefault="005B734F" w:rsidP="00625D2E">
            <w:pPr>
              <w:pStyle w:val="Balk3"/>
              <w:outlineLvl w:val="2"/>
              <w:rPr>
                <w:rFonts w:asciiTheme="minorHAnsi" w:hAnsiTheme="minorHAnsi"/>
                <w:b/>
                <w:i/>
                <w:sz w:val="17"/>
                <w:szCs w:val="17"/>
              </w:rPr>
            </w:pPr>
            <w:r>
              <w:rPr>
                <w:rFonts w:asciiTheme="minorHAnsi" w:hAnsiTheme="minorHAnsi"/>
                <w:sz w:val="17"/>
                <w:szCs w:val="17"/>
              </w:rPr>
              <w:t>Birimdeki</w:t>
            </w:r>
            <w:r w:rsidR="000F42D1" w:rsidRPr="009F29D5">
              <w:rPr>
                <w:rFonts w:asciiTheme="minorHAnsi" w:hAnsiTheme="minorHAnsi"/>
                <w:sz w:val="17"/>
                <w:szCs w:val="17"/>
              </w:rPr>
              <w:t xml:space="preserve"> hiçbir programda, ders kazanımları ile program çıktıları eşleştirilmemiştir</w:t>
            </w: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p w:rsidR="000F42D1" w:rsidRPr="009F29D5" w:rsidRDefault="000F42D1" w:rsidP="00D555D8">
            <w:pPr>
              <w:ind w:right="63"/>
              <w:rPr>
                <w:rFonts w:cstheme="majorHAnsi"/>
                <w:sz w:val="17"/>
                <w:szCs w:val="17"/>
              </w:rPr>
            </w:pPr>
          </w:p>
        </w:tc>
        <w:tc>
          <w:tcPr>
            <w:tcW w:w="1701" w:type="dxa"/>
            <w:shd w:val="clear" w:color="auto" w:fill="auto"/>
            <w:tcMar>
              <w:left w:w="57" w:type="dxa"/>
              <w:right w:w="57" w:type="dxa"/>
            </w:tcMar>
          </w:tcPr>
          <w:p w:rsidR="00AE6C98" w:rsidRPr="009F29D5" w:rsidRDefault="00AE6C98" w:rsidP="00AE6C98">
            <w:pPr>
              <w:ind w:right="63"/>
              <w:rPr>
                <w:rFonts w:cstheme="majorHAnsi"/>
                <w:color w:val="000000" w:themeColor="text1"/>
                <w:sz w:val="17"/>
                <w:szCs w:val="17"/>
              </w:rPr>
            </w:pPr>
            <w:r>
              <w:rPr>
                <w:sz w:val="17"/>
                <w:szCs w:val="17"/>
              </w:rPr>
              <w:t>Birimdeki</w:t>
            </w:r>
            <w:r w:rsidRPr="009F29D5">
              <w:rPr>
                <w:rFonts w:cstheme="majorHAnsi"/>
                <w:color w:val="000000" w:themeColor="text1"/>
                <w:sz w:val="17"/>
                <w:szCs w:val="17"/>
              </w:rPr>
              <w:t xml:space="preserve"> </w:t>
            </w:r>
            <w:r>
              <w:rPr>
                <w:rFonts w:cstheme="majorHAnsi"/>
                <w:color w:val="000000" w:themeColor="text1"/>
                <w:sz w:val="17"/>
                <w:szCs w:val="17"/>
                <w:u w:val="single"/>
              </w:rPr>
              <w:t>tüm</w:t>
            </w:r>
            <w:r w:rsidRPr="009F29D5">
              <w:rPr>
                <w:rFonts w:cstheme="majorHAnsi"/>
                <w:color w:val="000000" w:themeColor="text1"/>
                <w:sz w:val="17"/>
                <w:szCs w:val="17"/>
              </w:rPr>
              <w:t xml:space="preserve"> programlarda ders kazanımları ile program çıktıları eşleştiril</w:t>
            </w:r>
            <w:r>
              <w:rPr>
                <w:rFonts w:cstheme="majorHAnsi"/>
                <w:color w:val="000000" w:themeColor="text1"/>
                <w:sz w:val="17"/>
                <w:szCs w:val="17"/>
              </w:rPr>
              <w:t>me</w:t>
            </w:r>
            <w:r w:rsidRPr="009F29D5">
              <w:rPr>
                <w:rFonts w:cstheme="majorHAnsi"/>
                <w:color w:val="000000" w:themeColor="text1"/>
                <w:sz w:val="17"/>
                <w:szCs w:val="17"/>
              </w:rPr>
              <w:t>miştir</w:t>
            </w:r>
            <w:r>
              <w:rPr>
                <w:rFonts w:cstheme="majorHAnsi"/>
                <w:color w:val="000000" w:themeColor="text1"/>
                <w:sz w:val="17"/>
                <w:szCs w:val="17"/>
              </w:rPr>
              <w:t>.</w:t>
            </w:r>
          </w:p>
          <w:p w:rsidR="000F42D1" w:rsidRPr="009F29D5" w:rsidRDefault="000F42D1" w:rsidP="00625D2E">
            <w:pPr>
              <w:pStyle w:val="Balk3"/>
              <w:outlineLvl w:val="2"/>
              <w:rPr>
                <w:rFonts w:asciiTheme="minorHAnsi" w:hAnsiTheme="minorHAnsi"/>
                <w:sz w:val="17"/>
                <w:szCs w:val="17"/>
              </w:rPr>
            </w:pPr>
          </w:p>
        </w:tc>
        <w:tc>
          <w:tcPr>
            <w:tcW w:w="1985"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 xml:space="preserve">Tüm programlarda dersin bilişsel seviyesini </w:t>
            </w:r>
            <w:r w:rsidRPr="005B734F">
              <w:rPr>
                <w:rFonts w:asciiTheme="minorHAnsi" w:hAnsiTheme="minorHAnsi"/>
                <w:i/>
                <w:sz w:val="17"/>
                <w:szCs w:val="17"/>
              </w:rPr>
              <w:t>(Bloom seviyesini</w:t>
            </w:r>
            <w:r w:rsidR="00993E0A" w:rsidRPr="005B734F">
              <w:rPr>
                <w:rFonts w:asciiTheme="minorHAnsi" w:hAnsiTheme="minorHAnsi"/>
                <w:i/>
                <w:sz w:val="17"/>
                <w:szCs w:val="17"/>
              </w:rPr>
              <w:t>- Bloom Taksonomisine göre</w:t>
            </w:r>
            <w:r w:rsidRPr="005B734F">
              <w:rPr>
                <w:rFonts w:asciiTheme="minorHAnsi" w:hAnsiTheme="minorHAnsi"/>
                <w:i/>
                <w:sz w:val="17"/>
                <w:szCs w:val="17"/>
              </w:rPr>
              <w:t>)</w:t>
            </w:r>
            <w:r w:rsidRPr="009F29D5">
              <w:rPr>
                <w:rFonts w:asciiTheme="minorHAnsi" w:hAnsiTheme="minorHAnsi"/>
                <w:sz w:val="17"/>
                <w:szCs w:val="17"/>
              </w:rPr>
              <w:t xml:space="preserve"> açıkça belirten ders kazanımları ile program çıktıları eşleştirilmiş ve bu eşleştirme ilan edilerek, eğitim-öğretimle ilgili uygulamalara (ders profilleri ve izlenceler gibi) yansıtılmıştır.  Ancak bu uygulamaların sonuçlarının izlenmesi yapılmamaktadır.</w:t>
            </w:r>
          </w:p>
        </w:tc>
        <w:tc>
          <w:tcPr>
            <w:tcW w:w="2012" w:type="dxa"/>
            <w:shd w:val="clear" w:color="auto" w:fill="auto"/>
            <w:tcMar>
              <w:left w:w="57" w:type="dxa"/>
              <w:right w:w="57" w:type="dxa"/>
            </w:tcMar>
          </w:tcPr>
          <w:p w:rsidR="000F42D1" w:rsidRPr="009F29D5" w:rsidRDefault="000F42D1" w:rsidP="005B734F">
            <w:pPr>
              <w:pStyle w:val="Balk3"/>
              <w:outlineLvl w:val="2"/>
              <w:rPr>
                <w:rFonts w:asciiTheme="minorHAnsi" w:hAnsiTheme="minorHAnsi"/>
                <w:b/>
                <w:i/>
                <w:sz w:val="17"/>
                <w:szCs w:val="17"/>
              </w:rPr>
            </w:pPr>
            <w:r w:rsidRPr="009F29D5">
              <w:rPr>
                <w:rFonts w:asciiTheme="minorHAnsi" w:hAnsiTheme="minorHAnsi"/>
                <w:sz w:val="17"/>
                <w:szCs w:val="17"/>
              </w:rPr>
              <w:t xml:space="preserve">Tüm programların ders kazanımları ile program çıktıları eşleştirilmesine ilişkin tüm alanları kapsayan uygulamalar, sistematik olarak ve iç kalite güvencesi sistemiyle uyumlu olarak izlenmekte ve izlem sonuçları paydaşlarla birlikte değerlendirilerek önlem alınmaktadır. </w:t>
            </w:r>
          </w:p>
        </w:tc>
        <w:tc>
          <w:tcPr>
            <w:tcW w:w="1814" w:type="dxa"/>
            <w:shd w:val="clear" w:color="auto" w:fill="auto"/>
            <w:tcMar>
              <w:left w:w="57" w:type="dxa"/>
              <w:right w:w="57" w:type="dxa"/>
            </w:tcMar>
          </w:tcPr>
          <w:p w:rsidR="000F42D1" w:rsidRPr="009F29D5" w:rsidRDefault="000F42D1" w:rsidP="00625D2E">
            <w:pPr>
              <w:pStyle w:val="Balk3"/>
              <w:outlineLvl w:val="2"/>
              <w:rPr>
                <w:rFonts w:asciiTheme="minorHAnsi" w:hAnsiTheme="minorHAnsi"/>
                <w:b/>
                <w:i/>
                <w:sz w:val="17"/>
                <w:szCs w:val="17"/>
              </w:rPr>
            </w:pPr>
            <w:r w:rsidRPr="009F29D5">
              <w:rPr>
                <w:rFonts w:asciiTheme="minorHAnsi" w:hAnsiTheme="minorHAnsi"/>
                <w:sz w:val="17"/>
                <w:szCs w:val="17"/>
              </w:rPr>
              <w:t>Ders kazanımları ile program çıktıları açık, anlaşılır, gerçekçi ve sürdürülebilir şekilde eşleştirmiş ve tüm programlarda içselleştirilmiştir; bu kapsamda kuruma</w:t>
            </w:r>
            <w:r w:rsidR="005B734F">
              <w:rPr>
                <w:rFonts w:asciiTheme="minorHAnsi" w:hAnsiTheme="minorHAnsi"/>
                <w:sz w:val="17"/>
                <w:szCs w:val="17"/>
              </w:rPr>
              <w:t>/birime</w:t>
            </w:r>
            <w:r w:rsidRPr="009F29D5">
              <w:rPr>
                <w:rFonts w:asciiTheme="minorHAnsi" w:hAnsiTheme="minorHAnsi"/>
                <w:sz w:val="17"/>
                <w:szCs w:val="17"/>
              </w:rPr>
              <w:t xml:space="preserve"> özgü, yenilikçi ve diğer kurumlar</w:t>
            </w:r>
            <w:r w:rsidR="005B734F">
              <w:rPr>
                <w:rFonts w:asciiTheme="minorHAnsi" w:hAnsiTheme="minorHAnsi"/>
                <w:sz w:val="17"/>
                <w:szCs w:val="17"/>
              </w:rPr>
              <w:t>/birimler</w:t>
            </w:r>
            <w:r w:rsidRPr="009F29D5">
              <w:rPr>
                <w:rFonts w:asciiTheme="minorHAnsi" w:hAnsiTheme="minorHAnsi"/>
                <w:sz w:val="17"/>
                <w:szCs w:val="17"/>
              </w:rPr>
              <w:t xml:space="preserve"> tarafından örnek alınan uygulamalar bulunmaktadır.</w:t>
            </w:r>
          </w:p>
        </w:tc>
      </w:tr>
    </w:tbl>
    <w:p w:rsidR="00AE78F4" w:rsidRPr="009F29D5" w:rsidRDefault="00AE78F4" w:rsidP="000F42D1">
      <w:pPr>
        <w:pStyle w:val="Balk4"/>
        <w:spacing w:line="276" w:lineRule="auto"/>
        <w:ind w:left="0" w:right="63"/>
        <w:jc w:val="both"/>
        <w:rPr>
          <w:rFonts w:asciiTheme="minorHAnsi" w:hAnsiTheme="minorHAnsi" w:cstheme="majorHAnsi"/>
        </w:rPr>
      </w:pPr>
    </w:p>
    <w:p w:rsidR="00A36852" w:rsidRDefault="000F42D1" w:rsidP="00A36852">
      <w:pPr>
        <w:pStyle w:val="Balk4"/>
        <w:spacing w:line="276" w:lineRule="auto"/>
        <w:ind w:left="0" w:right="63" w:firstLine="284"/>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B27F7E" w:rsidRPr="00A36852" w:rsidRDefault="00A36852" w:rsidP="00A36852">
      <w:pPr>
        <w:pStyle w:val="Balk4"/>
        <w:spacing w:line="276" w:lineRule="auto"/>
        <w:ind w:left="0" w:right="63" w:firstLine="284"/>
        <w:jc w:val="both"/>
        <w:rPr>
          <w:rFonts w:asciiTheme="minorHAnsi" w:hAnsiTheme="minorHAnsi" w:cstheme="majorHAnsi"/>
          <w:sz w:val="20"/>
          <w:szCs w:val="20"/>
        </w:rPr>
      </w:pPr>
      <w:r>
        <w:rPr>
          <w:rFonts w:asciiTheme="minorHAnsi" w:hAnsiTheme="minorHAnsi" w:cstheme="majorHAnsi"/>
          <w:sz w:val="20"/>
          <w:szCs w:val="20"/>
        </w:rPr>
        <w:t>*</w:t>
      </w:r>
      <w:r w:rsidR="00B27F7E" w:rsidRPr="00A36852">
        <w:rPr>
          <w:rFonts w:cstheme="majorHAnsi"/>
          <w:sz w:val="20"/>
          <w:szCs w:val="20"/>
        </w:rPr>
        <w:t xml:space="preserve"> </w:t>
      </w:r>
      <w:hyperlink r:id="rId22" w:history="1">
        <w:r w:rsidR="00B27F7E" w:rsidRPr="00A36852">
          <w:rPr>
            <w:rStyle w:val="Kpr"/>
            <w:rFonts w:cstheme="majorHAnsi"/>
            <w:sz w:val="20"/>
            <w:szCs w:val="20"/>
          </w:rPr>
          <w:t>http://oibs.mersin.edu.tr/bologna/?id=/programme&amp;sid=outcomes&amp;program=2118</w:t>
        </w:r>
      </w:hyperlink>
      <w:r w:rsidR="00B27F7E" w:rsidRPr="00A36852">
        <w:rPr>
          <w:rFonts w:cstheme="majorHAnsi"/>
          <w:sz w:val="20"/>
          <w:szCs w:val="20"/>
        </w:rPr>
        <w:t xml:space="preserve">  Bologna bilgi paket çıktıları.</w:t>
      </w:r>
    </w:p>
    <w:p w:rsidR="000F42D1" w:rsidRPr="009F29D5" w:rsidRDefault="000F42D1" w:rsidP="00625D2E">
      <w:pPr>
        <w:pStyle w:val="Balk3"/>
        <w:rPr>
          <w:rFonts w:asciiTheme="minorHAnsi" w:hAnsiTheme="minorHAnsi"/>
        </w:rPr>
      </w:pPr>
    </w:p>
    <w:p w:rsidR="00145F60" w:rsidRPr="00D04A80" w:rsidRDefault="000F42D1" w:rsidP="00145F60">
      <w:r w:rsidRPr="00D04A80">
        <w:rPr>
          <w:b/>
        </w:rPr>
        <w:t>B.1.4.  Programın yapısı ve ders dağılım dengesi</w:t>
      </w:r>
      <w:r w:rsidRPr="00D04A80">
        <w:t xml:space="preserve"> </w:t>
      </w:r>
    </w:p>
    <w:p w:rsidR="000F42D1" w:rsidRPr="00D04A80" w:rsidRDefault="000F42D1" w:rsidP="00145F60">
      <w:pPr>
        <w:rPr>
          <w:i/>
          <w:sz w:val="20"/>
          <w:szCs w:val="20"/>
        </w:rPr>
      </w:pPr>
      <w:r w:rsidRPr="00D04A80">
        <w:rPr>
          <w:i/>
          <w:sz w:val="20"/>
          <w:szCs w:val="20"/>
        </w:rPr>
        <w:t xml:space="preserve">(Zorunlu-seçmeli ders dağılım dengesi; alan ve meslek bilgisi ile genel kültür dersleri dengesi, kültürel derinlik kazanma, farklı disiplinleri tanıma </w:t>
      </w:r>
      <w:r w:rsidR="00837040" w:rsidRPr="00D04A80">
        <w:rPr>
          <w:i/>
          <w:sz w:val="20"/>
          <w:szCs w:val="20"/>
        </w:rPr>
        <w:t>imkânları</w:t>
      </w:r>
      <w:r w:rsidRPr="00D04A80">
        <w:rPr>
          <w:i/>
          <w:sz w:val="20"/>
          <w:szCs w:val="20"/>
        </w:rPr>
        <w:t>)</w:t>
      </w:r>
    </w:p>
    <w:p w:rsidR="000F42D1" w:rsidRPr="009F29D5" w:rsidRDefault="000F42D1" w:rsidP="00625D2E">
      <w:pPr>
        <w:pStyle w:val="Balk3"/>
        <w:rPr>
          <w:rFonts w:asciiTheme="minorHAnsi" w:hAnsiTheme="minorHAnsi"/>
        </w:rPr>
      </w:pPr>
    </w:p>
    <w:p w:rsidR="000F42D1" w:rsidRPr="009F29D5" w:rsidRDefault="000F42D1" w:rsidP="00504DA7">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701"/>
        <w:gridCol w:w="1984"/>
        <w:gridCol w:w="1843"/>
        <w:gridCol w:w="2084"/>
      </w:tblGrid>
      <w:tr w:rsidR="00145F60" w:rsidRPr="009F29D5" w:rsidTr="006A6603">
        <w:trPr>
          <w:jc w:val="center"/>
        </w:trPr>
        <w:tc>
          <w:tcPr>
            <w:tcW w:w="1586"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1</w:t>
            </w:r>
          </w:p>
        </w:tc>
        <w:tc>
          <w:tcPr>
            <w:tcW w:w="1701"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2</w:t>
            </w:r>
          </w:p>
        </w:tc>
        <w:tc>
          <w:tcPr>
            <w:tcW w:w="1984"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4</w:t>
            </w:r>
          </w:p>
        </w:tc>
        <w:tc>
          <w:tcPr>
            <w:tcW w:w="2084"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5</w:t>
            </w:r>
          </w:p>
        </w:tc>
      </w:tr>
      <w:tr w:rsidR="00145F60" w:rsidRPr="009F29D5" w:rsidTr="006A6603">
        <w:trPr>
          <w:jc w:val="center"/>
        </w:trPr>
        <w:sdt>
          <w:sdtPr>
            <w:rPr>
              <w:rFonts w:asciiTheme="minorHAnsi" w:hAnsiTheme="minorHAnsi"/>
              <w:b/>
            </w:rPr>
            <w:id w:val="-1390643477"/>
            <w14:checkbox>
              <w14:checked w14:val="0"/>
              <w14:checkedState w14:val="2612" w14:font="MS Gothic"/>
              <w14:uncheckedState w14:val="2610" w14:font="MS Gothic"/>
            </w14:checkbox>
          </w:sdtPr>
          <w:sdtEndPr/>
          <w:sdtContent>
            <w:tc>
              <w:tcPr>
                <w:tcW w:w="1586"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86517839"/>
            <w14:checkbox>
              <w14:checked w14:val="0"/>
              <w14:checkedState w14:val="2612" w14:font="MS Gothic"/>
              <w14:uncheckedState w14:val="2610" w14:font="MS Gothic"/>
            </w14:checkbox>
          </w:sdtPr>
          <w:sdtEndPr/>
          <w:sdtContent>
            <w:tc>
              <w:tcPr>
                <w:tcW w:w="1701"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98255009"/>
            <w14:checkbox>
              <w14:checked w14:val="1"/>
              <w14:checkedState w14:val="2612" w14:font="MS Gothic"/>
              <w14:uncheckedState w14:val="2610" w14:font="MS Gothic"/>
            </w14:checkbox>
          </w:sdtPr>
          <w:sdtEndPr/>
          <w:sdtContent>
            <w:tc>
              <w:tcPr>
                <w:tcW w:w="1984" w:type="dxa"/>
                <w:shd w:val="clear" w:color="auto" w:fill="EDEDED" w:themeFill="accent3" w:themeFillTint="33"/>
              </w:tcPr>
              <w:p w:rsidR="00145F60" w:rsidRPr="009F29D5" w:rsidRDefault="00B27F7E"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39249899"/>
            <w14:checkbox>
              <w14:checked w14:val="0"/>
              <w14:checkedState w14:val="2612" w14:font="MS Gothic"/>
              <w14:uncheckedState w14:val="2610" w14:font="MS Gothic"/>
            </w14:checkbox>
          </w:sdtPr>
          <w:sdtEndPr/>
          <w:sdtContent>
            <w:tc>
              <w:tcPr>
                <w:tcW w:w="1843"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86245429"/>
            <w14:checkbox>
              <w14:checked w14:val="0"/>
              <w14:checkedState w14:val="2612" w14:font="MS Gothic"/>
              <w14:uncheckedState w14:val="2610" w14:font="MS Gothic"/>
            </w14:checkbox>
          </w:sdtPr>
          <w:sdtEndPr/>
          <w:sdtContent>
            <w:tc>
              <w:tcPr>
                <w:tcW w:w="2084"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145F60" w:rsidRPr="009F29D5" w:rsidTr="006A6603">
        <w:trPr>
          <w:trHeight w:val="3380"/>
          <w:jc w:val="center"/>
        </w:trPr>
        <w:tc>
          <w:tcPr>
            <w:tcW w:w="1586" w:type="dxa"/>
            <w:shd w:val="clear" w:color="auto" w:fill="auto"/>
            <w:tcMar>
              <w:left w:w="57" w:type="dxa"/>
              <w:right w:w="57" w:type="dxa"/>
            </w:tcMar>
          </w:tcPr>
          <w:p w:rsidR="00145F60" w:rsidRPr="009F29D5" w:rsidRDefault="00D04A80" w:rsidP="00625D2E">
            <w:pPr>
              <w:pStyle w:val="Balk3"/>
              <w:outlineLvl w:val="2"/>
              <w:rPr>
                <w:rFonts w:asciiTheme="minorHAnsi" w:hAnsiTheme="minorHAnsi"/>
                <w:b/>
                <w:i/>
                <w:sz w:val="17"/>
                <w:szCs w:val="17"/>
              </w:rPr>
            </w:pPr>
            <w:r>
              <w:rPr>
                <w:rFonts w:asciiTheme="minorHAnsi" w:hAnsiTheme="minorHAnsi"/>
                <w:sz w:val="17"/>
                <w:szCs w:val="17"/>
              </w:rPr>
              <w:lastRenderedPageBreak/>
              <w:t>Birimdeki</w:t>
            </w:r>
            <w:r w:rsidR="00145F60" w:rsidRPr="009F29D5">
              <w:rPr>
                <w:rFonts w:asciiTheme="minorHAnsi" w:hAnsiTheme="minorHAnsi"/>
                <w:sz w:val="17"/>
                <w:szCs w:val="17"/>
              </w:rPr>
              <w:t xml:space="preserve"> hiçbir programda, programın yapısı ve ders dağılım dengesi dikkate alınmamıştır. </w:t>
            </w:r>
          </w:p>
        </w:tc>
        <w:tc>
          <w:tcPr>
            <w:tcW w:w="1701" w:type="dxa"/>
            <w:shd w:val="clear" w:color="auto" w:fill="auto"/>
            <w:tcMar>
              <w:left w:w="57" w:type="dxa"/>
              <w:right w:w="57" w:type="dxa"/>
            </w:tcMar>
          </w:tcPr>
          <w:p w:rsidR="00145F60" w:rsidRPr="009F29D5" w:rsidRDefault="00145F60" w:rsidP="00625D2E">
            <w:pPr>
              <w:pStyle w:val="Balk3"/>
              <w:outlineLvl w:val="2"/>
              <w:rPr>
                <w:rFonts w:asciiTheme="minorHAnsi" w:hAnsiTheme="minorHAnsi"/>
                <w:b/>
                <w:i/>
                <w:sz w:val="17"/>
                <w:szCs w:val="17"/>
              </w:rPr>
            </w:pPr>
            <w:r w:rsidRPr="009F29D5">
              <w:rPr>
                <w:rFonts w:asciiTheme="minorHAnsi" w:hAnsiTheme="minorHAnsi"/>
                <w:sz w:val="17"/>
                <w:szCs w:val="17"/>
              </w:rPr>
              <w:t>Programların yapısı ve ders dağılım dengesine ilişkin planlamalar bulunmaktadır. Ancak bu uygulamalar tüm programları kapsamamaktadır.</w:t>
            </w:r>
          </w:p>
        </w:tc>
        <w:tc>
          <w:tcPr>
            <w:tcW w:w="1984" w:type="dxa"/>
            <w:shd w:val="clear" w:color="auto" w:fill="auto"/>
            <w:tcMar>
              <w:left w:w="57" w:type="dxa"/>
              <w:right w:w="57" w:type="dxa"/>
            </w:tcMar>
          </w:tcPr>
          <w:p w:rsidR="00145F60" w:rsidRPr="009F29D5" w:rsidRDefault="00145F60" w:rsidP="00625D2E">
            <w:pPr>
              <w:pStyle w:val="Balk3"/>
              <w:outlineLvl w:val="2"/>
              <w:rPr>
                <w:rFonts w:asciiTheme="minorHAnsi" w:hAnsiTheme="minorHAnsi"/>
                <w:b/>
                <w:i/>
                <w:sz w:val="17"/>
                <w:szCs w:val="17"/>
              </w:rPr>
            </w:pPr>
            <w:r w:rsidRPr="009F29D5">
              <w:rPr>
                <w:rFonts w:asciiTheme="minorHAnsi" w:hAnsiTheme="minorHAnsi"/>
                <w:sz w:val="17"/>
                <w:szCs w:val="17"/>
              </w:rPr>
              <w:t>Tüm programlarda program ve ders bilgi paketleri, yapı ve ders dağılım dengesi (alan ve meslek bilgisi ile genel kültür dersleri dengesi, kültürel derinlik kazanma, farklı disiplinleri tanıma imkânları vb.) gözetilerek hazırlanmıştır. Ancak bu uygulamaların sonuçlarının izlenmesi yapılmamaktadır.</w:t>
            </w:r>
          </w:p>
        </w:tc>
        <w:tc>
          <w:tcPr>
            <w:tcW w:w="1843" w:type="dxa"/>
            <w:shd w:val="clear" w:color="auto" w:fill="auto"/>
            <w:tcMar>
              <w:left w:w="57" w:type="dxa"/>
              <w:right w:w="57" w:type="dxa"/>
            </w:tcMar>
          </w:tcPr>
          <w:p w:rsidR="00145F60" w:rsidRPr="009F29D5" w:rsidRDefault="00145F60" w:rsidP="00625D2E">
            <w:pPr>
              <w:pStyle w:val="Balk3"/>
              <w:outlineLvl w:val="2"/>
              <w:rPr>
                <w:rFonts w:asciiTheme="minorHAnsi" w:hAnsiTheme="minorHAnsi"/>
                <w:b/>
                <w:i/>
                <w:sz w:val="17"/>
                <w:szCs w:val="17"/>
              </w:rPr>
            </w:pPr>
            <w:r w:rsidRPr="009F29D5">
              <w:rPr>
                <w:rFonts w:asciiTheme="minorHAnsi" w:hAnsiTheme="minorHAnsi"/>
                <w:sz w:val="17"/>
                <w:szCs w:val="17"/>
              </w:rPr>
              <w:t>Program yapısı ve dengesine ilişkin uygulamalar tüm programlarda, sistematik olarak izlenmekte ve izlem sonuçları paydaşlarla birlikte değerlendirilerek önlem alınmakta ve sürekli olarak güncellenmektedir.</w:t>
            </w:r>
          </w:p>
        </w:tc>
        <w:tc>
          <w:tcPr>
            <w:tcW w:w="2084" w:type="dxa"/>
            <w:shd w:val="clear" w:color="auto" w:fill="auto"/>
            <w:tcMar>
              <w:left w:w="57" w:type="dxa"/>
              <w:right w:w="57" w:type="dxa"/>
            </w:tcMar>
          </w:tcPr>
          <w:p w:rsidR="00145F60" w:rsidRPr="009F29D5" w:rsidRDefault="00145F60" w:rsidP="00504DA7">
            <w:pPr>
              <w:ind w:right="63"/>
              <w:rPr>
                <w:sz w:val="17"/>
                <w:szCs w:val="17"/>
              </w:rPr>
            </w:pPr>
            <w:r w:rsidRPr="009F29D5">
              <w:rPr>
                <w:rFonts w:cstheme="majorHAnsi"/>
                <w:color w:val="000000" w:themeColor="text1"/>
                <w:sz w:val="17"/>
                <w:szCs w:val="17"/>
              </w:rPr>
              <w:t>Program yapısı ve dengesine ilişkin kurumsal amaçlar (eğitim-öğretim politikası) doğrultusunda, sürdürülebilir ve olgunlaşmış uygulamalar kurumun</w:t>
            </w:r>
            <w:r w:rsidR="00D04A80">
              <w:rPr>
                <w:rFonts w:cstheme="majorHAnsi"/>
                <w:color w:val="000000" w:themeColor="text1"/>
                <w:sz w:val="17"/>
                <w:szCs w:val="17"/>
              </w:rPr>
              <w:t>/birimin</w:t>
            </w:r>
            <w:r w:rsidRPr="009F29D5">
              <w:rPr>
                <w:rFonts w:cstheme="majorHAnsi"/>
                <w:color w:val="000000" w:themeColor="text1"/>
                <w:sz w:val="17"/>
                <w:szCs w:val="17"/>
              </w:rPr>
              <w:t xml:space="preserve"> tamamında benimsenmiştir. Kurumun</w:t>
            </w:r>
            <w:r w:rsidR="00D04A80">
              <w:rPr>
                <w:rFonts w:cstheme="majorHAnsi"/>
                <w:color w:val="000000" w:themeColor="text1"/>
                <w:sz w:val="17"/>
                <w:szCs w:val="17"/>
              </w:rPr>
              <w:t>/birimin</w:t>
            </w:r>
            <w:r w:rsidRPr="009F29D5">
              <w:rPr>
                <w:rFonts w:cstheme="majorHAnsi"/>
                <w:color w:val="000000" w:themeColor="text1"/>
                <w:sz w:val="17"/>
                <w:szCs w:val="17"/>
              </w:rPr>
              <w:t xml:space="preserve"> kendine özgü ve yenilikçi birçok uygulaması bulunmakta ve bu uygulamaların bir kısmı diğer kurumlar</w:t>
            </w:r>
            <w:r w:rsidR="00D04A80">
              <w:rPr>
                <w:rFonts w:cstheme="majorHAnsi"/>
                <w:color w:val="000000" w:themeColor="text1"/>
                <w:sz w:val="17"/>
                <w:szCs w:val="17"/>
              </w:rPr>
              <w:t>/birimler</w:t>
            </w:r>
            <w:r w:rsidRPr="009F29D5">
              <w:rPr>
                <w:rFonts w:cstheme="majorHAnsi"/>
                <w:color w:val="000000" w:themeColor="text1"/>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0F42D1" w:rsidRDefault="006A6603" w:rsidP="006A6603">
      <w:pPr>
        <w:pStyle w:val="Balk4"/>
        <w:ind w:left="119" w:right="62"/>
        <w:jc w:val="both"/>
        <w:rPr>
          <w:rFonts w:asciiTheme="minorHAnsi" w:hAnsiTheme="minorHAnsi" w:cstheme="majorHAnsi"/>
          <w:sz w:val="20"/>
          <w:szCs w:val="20"/>
        </w:rPr>
      </w:pPr>
      <w:r>
        <w:rPr>
          <w:rFonts w:asciiTheme="minorHAnsi" w:hAnsiTheme="minorHAnsi" w:cstheme="majorHAnsi"/>
          <w:sz w:val="20"/>
          <w:szCs w:val="20"/>
        </w:rPr>
        <w:t xml:space="preserve">   </w:t>
      </w:r>
      <w:r w:rsidR="000F42D1" w:rsidRPr="009F29D5">
        <w:rPr>
          <w:rFonts w:asciiTheme="minorHAnsi" w:hAnsiTheme="minorHAnsi" w:cstheme="majorHAnsi"/>
          <w:sz w:val="20"/>
          <w:szCs w:val="20"/>
        </w:rPr>
        <w:t>Kanıtlar</w:t>
      </w:r>
    </w:p>
    <w:p w:rsidR="00E85963" w:rsidRDefault="000F42D1" w:rsidP="00BD37BA">
      <w:pPr>
        <w:pStyle w:val="Balk4"/>
        <w:numPr>
          <w:ilvl w:val="0"/>
          <w:numId w:val="17"/>
        </w:numPr>
        <w:ind w:right="63"/>
        <w:jc w:val="both"/>
        <w:rPr>
          <w:rFonts w:asciiTheme="minorHAnsi" w:hAnsiTheme="minorHAnsi" w:cstheme="majorHAnsi"/>
          <w:b w:val="0"/>
          <w:sz w:val="20"/>
          <w:szCs w:val="20"/>
        </w:rPr>
      </w:pPr>
      <w:r w:rsidRPr="009F29D5">
        <w:rPr>
          <w:rFonts w:asciiTheme="minorHAnsi" w:hAnsiTheme="minorHAnsi" w:cstheme="majorHAnsi"/>
          <w:b w:val="0"/>
          <w:sz w:val="20"/>
          <w:szCs w:val="20"/>
        </w:rPr>
        <w:t>Program ve ders bilgi paketlerinin ilan edildiği web sayfası</w:t>
      </w:r>
      <w:r w:rsidR="00BE2FF8">
        <w:rPr>
          <w:rFonts w:asciiTheme="minorHAnsi" w:hAnsiTheme="minorHAnsi" w:cstheme="majorHAnsi"/>
          <w:b w:val="0"/>
          <w:sz w:val="20"/>
          <w:szCs w:val="20"/>
        </w:rPr>
        <w:t xml:space="preserve"> </w:t>
      </w:r>
      <w:hyperlink r:id="rId23" w:history="1">
        <w:r w:rsidR="00BD37BA" w:rsidRPr="007E230C">
          <w:rPr>
            <w:rStyle w:val="Kpr"/>
            <w:rFonts w:asciiTheme="minorHAnsi" w:hAnsiTheme="minorHAnsi" w:cstheme="majorHAnsi"/>
            <w:b w:val="0"/>
            <w:sz w:val="20"/>
            <w:szCs w:val="20"/>
          </w:rPr>
          <w:t>http://www.mersin.edu.tr/akademik/islami-ilimler-fakultesi/pano</w:t>
        </w:r>
      </w:hyperlink>
    </w:p>
    <w:p w:rsidR="00BD37BA" w:rsidRPr="00BD37BA" w:rsidRDefault="00BD37BA" w:rsidP="00BD37BA">
      <w:pPr>
        <w:pStyle w:val="Balk4"/>
        <w:ind w:left="927" w:right="63"/>
        <w:jc w:val="both"/>
        <w:rPr>
          <w:rFonts w:asciiTheme="minorHAnsi" w:hAnsiTheme="minorHAnsi" w:cstheme="majorHAnsi"/>
          <w:b w:val="0"/>
          <w:sz w:val="20"/>
          <w:szCs w:val="20"/>
        </w:rPr>
      </w:pPr>
    </w:p>
    <w:p w:rsidR="000F42D1" w:rsidRPr="00E85963" w:rsidRDefault="009214E3" w:rsidP="00B27F7E">
      <w:pPr>
        <w:pStyle w:val="Balk4"/>
        <w:numPr>
          <w:ilvl w:val="0"/>
          <w:numId w:val="17"/>
        </w:numPr>
        <w:ind w:right="63"/>
        <w:jc w:val="both"/>
        <w:rPr>
          <w:rFonts w:asciiTheme="minorHAnsi" w:hAnsiTheme="minorHAnsi" w:cstheme="majorHAnsi"/>
          <w:b w:val="0"/>
          <w:i w:val="0"/>
          <w:sz w:val="20"/>
          <w:szCs w:val="20"/>
        </w:rPr>
      </w:pPr>
      <w:hyperlink r:id="rId24" w:history="1">
        <w:r w:rsidR="00E85963" w:rsidRPr="00A3084E">
          <w:rPr>
            <w:rStyle w:val="Kpr"/>
            <w:rFonts w:asciiTheme="minorHAnsi" w:hAnsiTheme="minorHAnsi" w:cstheme="majorHAnsi"/>
            <w:b w:val="0"/>
            <w:sz w:val="20"/>
            <w:szCs w:val="20"/>
          </w:rPr>
          <w:t>http://www.mersin.edu.tr/akademik/islami-ilimler-fakultesi/bolumler</w:t>
        </w:r>
      </w:hyperlink>
      <w:r w:rsidR="00B27F7E" w:rsidRPr="00B27F7E">
        <w:rPr>
          <w:rFonts w:asciiTheme="minorHAnsi" w:hAnsiTheme="minorHAnsi" w:cstheme="majorHAnsi"/>
          <w:b w:val="0"/>
          <w:sz w:val="20"/>
          <w:szCs w:val="20"/>
        </w:rPr>
        <w:t xml:space="preserve"> </w:t>
      </w:r>
    </w:p>
    <w:p w:rsidR="000F42D1" w:rsidRPr="009F29D5" w:rsidRDefault="000F42D1" w:rsidP="00412D39">
      <w:pPr>
        <w:pStyle w:val="Balk4"/>
        <w:ind w:left="0" w:right="63"/>
        <w:jc w:val="both"/>
        <w:rPr>
          <w:rFonts w:asciiTheme="minorHAnsi" w:hAnsiTheme="minorHAnsi" w:cstheme="majorHAnsi"/>
          <w:b w:val="0"/>
          <w:i w:val="0"/>
        </w:rPr>
      </w:pPr>
    </w:p>
    <w:p w:rsidR="000F42D1" w:rsidRPr="00A00C4C" w:rsidRDefault="000F42D1" w:rsidP="00145F60">
      <w:pPr>
        <w:rPr>
          <w:b/>
        </w:rPr>
      </w:pPr>
      <w:r w:rsidRPr="00A00C4C">
        <w:rPr>
          <w:b/>
        </w:rPr>
        <w:t>B.1.5. Öğrenci iş yüküne dayalı tasarım</w:t>
      </w:r>
    </w:p>
    <w:p w:rsidR="000F42D1" w:rsidRPr="009F29D5" w:rsidRDefault="000F42D1" w:rsidP="00625D2E">
      <w:pPr>
        <w:pStyle w:val="Balk3"/>
        <w:rPr>
          <w:rFonts w:asciiTheme="minorHAnsi" w:hAnsiTheme="minorHAnsi"/>
        </w:rPr>
      </w:pPr>
    </w:p>
    <w:p w:rsidR="000F42D1" w:rsidRPr="009F29D5" w:rsidRDefault="000F42D1" w:rsidP="00A00C4C">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214"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68"/>
        <w:gridCol w:w="1718"/>
        <w:gridCol w:w="1958"/>
      </w:tblGrid>
      <w:tr w:rsidR="00145F60" w:rsidRPr="009F29D5" w:rsidTr="00A55803">
        <w:tc>
          <w:tcPr>
            <w:tcW w:w="1728"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2</w:t>
            </w:r>
          </w:p>
        </w:tc>
        <w:tc>
          <w:tcPr>
            <w:tcW w:w="1968"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3</w:t>
            </w:r>
          </w:p>
        </w:tc>
        <w:tc>
          <w:tcPr>
            <w:tcW w:w="1718"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4</w:t>
            </w:r>
          </w:p>
        </w:tc>
        <w:tc>
          <w:tcPr>
            <w:tcW w:w="1958" w:type="dxa"/>
            <w:shd w:val="clear" w:color="auto" w:fill="002060"/>
          </w:tcPr>
          <w:p w:rsidR="00145F60" w:rsidRPr="009F29D5" w:rsidRDefault="00145F60" w:rsidP="007038D6">
            <w:pPr>
              <w:pStyle w:val="Balk3"/>
              <w:jc w:val="center"/>
              <w:outlineLvl w:val="2"/>
              <w:rPr>
                <w:rFonts w:asciiTheme="minorHAnsi" w:hAnsiTheme="minorHAnsi"/>
                <w:b/>
              </w:rPr>
            </w:pPr>
            <w:r w:rsidRPr="009F29D5">
              <w:rPr>
                <w:rFonts w:asciiTheme="minorHAnsi" w:hAnsiTheme="minorHAnsi"/>
                <w:b/>
              </w:rPr>
              <w:t>5</w:t>
            </w:r>
          </w:p>
        </w:tc>
      </w:tr>
      <w:tr w:rsidR="00145F60" w:rsidRPr="009F29D5" w:rsidTr="00A55803">
        <w:sdt>
          <w:sdtPr>
            <w:rPr>
              <w:rFonts w:asciiTheme="minorHAnsi" w:hAnsiTheme="minorHAnsi"/>
              <w:b/>
            </w:rPr>
            <w:id w:val="349761518"/>
            <w14:checkbox>
              <w14:checked w14:val="0"/>
              <w14:checkedState w14:val="2612" w14:font="MS Gothic"/>
              <w14:uncheckedState w14:val="2610" w14:font="MS Gothic"/>
            </w14:checkbox>
          </w:sdtPr>
          <w:sdtEndPr/>
          <w:sdtContent>
            <w:tc>
              <w:tcPr>
                <w:tcW w:w="1728"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19461579"/>
            <w14:checkbox>
              <w14:checked w14:val="0"/>
              <w14:checkedState w14:val="2612" w14:font="MS Gothic"/>
              <w14:uncheckedState w14:val="2610" w14:font="MS Gothic"/>
            </w14:checkbox>
          </w:sdtPr>
          <w:sdtEndPr/>
          <w:sdtContent>
            <w:tc>
              <w:tcPr>
                <w:tcW w:w="1842"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15701669"/>
            <w14:checkbox>
              <w14:checked w14:val="1"/>
              <w14:checkedState w14:val="2612" w14:font="MS Gothic"/>
              <w14:uncheckedState w14:val="2610" w14:font="MS Gothic"/>
            </w14:checkbox>
          </w:sdtPr>
          <w:sdtEndPr/>
          <w:sdtContent>
            <w:tc>
              <w:tcPr>
                <w:tcW w:w="1968" w:type="dxa"/>
                <w:shd w:val="clear" w:color="auto" w:fill="EDEDED" w:themeFill="accent3" w:themeFillTint="33"/>
              </w:tcPr>
              <w:p w:rsidR="00145F60" w:rsidRPr="009F29D5" w:rsidRDefault="00BD438F"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687256721"/>
            <w14:checkbox>
              <w14:checked w14:val="0"/>
              <w14:checkedState w14:val="2612" w14:font="MS Gothic"/>
              <w14:uncheckedState w14:val="2610" w14:font="MS Gothic"/>
            </w14:checkbox>
          </w:sdtPr>
          <w:sdtEndPr/>
          <w:sdtContent>
            <w:tc>
              <w:tcPr>
                <w:tcW w:w="1718"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90124876"/>
            <w14:checkbox>
              <w14:checked w14:val="0"/>
              <w14:checkedState w14:val="2612" w14:font="MS Gothic"/>
              <w14:uncheckedState w14:val="2610" w14:font="MS Gothic"/>
            </w14:checkbox>
          </w:sdtPr>
          <w:sdtEndPr/>
          <w:sdtContent>
            <w:tc>
              <w:tcPr>
                <w:tcW w:w="1958" w:type="dxa"/>
                <w:shd w:val="clear" w:color="auto" w:fill="EDEDED" w:themeFill="accent3" w:themeFillTint="33"/>
              </w:tcPr>
              <w:p w:rsidR="00145F60" w:rsidRPr="009F29D5" w:rsidRDefault="00145F6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145F60" w:rsidRPr="009F29D5" w:rsidTr="00A55803">
        <w:tc>
          <w:tcPr>
            <w:tcW w:w="1728" w:type="dxa"/>
            <w:shd w:val="clear" w:color="auto" w:fill="auto"/>
            <w:tcMar>
              <w:left w:w="57" w:type="dxa"/>
              <w:right w:w="57" w:type="dxa"/>
            </w:tcMar>
          </w:tcPr>
          <w:p w:rsidR="00145F60" w:rsidRPr="009F29D5" w:rsidRDefault="00090BF2" w:rsidP="00625D2E">
            <w:pPr>
              <w:pStyle w:val="Balk3"/>
              <w:outlineLvl w:val="2"/>
              <w:rPr>
                <w:rFonts w:asciiTheme="minorHAnsi" w:hAnsiTheme="minorHAnsi"/>
                <w:b/>
                <w:i/>
                <w:sz w:val="17"/>
                <w:szCs w:val="17"/>
              </w:rPr>
            </w:pPr>
            <w:r>
              <w:rPr>
                <w:rFonts w:asciiTheme="minorHAnsi" w:hAnsiTheme="minorHAnsi"/>
                <w:sz w:val="17"/>
                <w:szCs w:val="17"/>
              </w:rPr>
              <w:t>Birimdeki</w:t>
            </w:r>
            <w:r w:rsidR="00145F60" w:rsidRPr="009F29D5">
              <w:rPr>
                <w:rFonts w:asciiTheme="minorHAnsi" w:hAnsiTheme="minorHAnsi"/>
                <w:sz w:val="17"/>
                <w:szCs w:val="17"/>
              </w:rPr>
              <w:t xml:space="preserve"> hiçbir programda öğrenci iş yüküne dayalı tasarım bulunmamaktadır.</w:t>
            </w:r>
          </w:p>
        </w:tc>
        <w:tc>
          <w:tcPr>
            <w:tcW w:w="1842" w:type="dxa"/>
            <w:shd w:val="clear" w:color="auto" w:fill="auto"/>
            <w:tcMar>
              <w:left w:w="57" w:type="dxa"/>
              <w:right w:w="57" w:type="dxa"/>
            </w:tcMar>
          </w:tcPr>
          <w:p w:rsidR="00145F60" w:rsidRPr="009F29D5" w:rsidRDefault="00145F60" w:rsidP="00D555D8">
            <w:pPr>
              <w:ind w:right="63"/>
              <w:rPr>
                <w:rFonts w:cstheme="majorHAnsi"/>
                <w:color w:val="000000" w:themeColor="text1"/>
                <w:sz w:val="17"/>
                <w:szCs w:val="17"/>
              </w:rPr>
            </w:pPr>
            <w:r w:rsidRPr="009F29D5">
              <w:rPr>
                <w:rFonts w:cstheme="majorHAnsi"/>
                <w:color w:val="000000" w:themeColor="text1"/>
                <w:sz w:val="17"/>
                <w:szCs w:val="17"/>
              </w:rPr>
              <w:t>Programlarda öğrenci iş yüküne dayalı tasarım planlamaları bulunmaktadır. Ancak bunlar tüm programları kapsamamakta veya eğitim ve öğretimle ilgili tüm uygulamalarda kullanılmamaktadır.</w:t>
            </w:r>
          </w:p>
          <w:p w:rsidR="00145F60" w:rsidRPr="009F29D5" w:rsidRDefault="00145F60" w:rsidP="00D555D8">
            <w:pPr>
              <w:ind w:right="63"/>
              <w:rPr>
                <w:rFonts w:cstheme="majorHAnsi"/>
                <w:color w:val="000000" w:themeColor="text1"/>
                <w:sz w:val="17"/>
                <w:szCs w:val="17"/>
              </w:rPr>
            </w:pPr>
          </w:p>
          <w:p w:rsidR="00145F60" w:rsidRPr="009F29D5" w:rsidRDefault="00145F60" w:rsidP="00625D2E">
            <w:pPr>
              <w:pStyle w:val="Balk3"/>
              <w:outlineLvl w:val="2"/>
              <w:rPr>
                <w:rFonts w:asciiTheme="minorHAnsi" w:hAnsiTheme="minorHAnsi"/>
                <w:sz w:val="17"/>
                <w:szCs w:val="17"/>
              </w:rPr>
            </w:pPr>
          </w:p>
        </w:tc>
        <w:tc>
          <w:tcPr>
            <w:tcW w:w="1968" w:type="dxa"/>
            <w:shd w:val="clear" w:color="auto" w:fill="auto"/>
            <w:tcMar>
              <w:left w:w="57" w:type="dxa"/>
              <w:right w:w="57" w:type="dxa"/>
            </w:tcMar>
          </w:tcPr>
          <w:p w:rsidR="00145F60" w:rsidRPr="009F29D5" w:rsidRDefault="00145F60" w:rsidP="00625D2E">
            <w:pPr>
              <w:pStyle w:val="Balk3"/>
              <w:outlineLvl w:val="2"/>
              <w:rPr>
                <w:rFonts w:asciiTheme="minorHAnsi" w:hAnsiTheme="minorHAnsi"/>
                <w:b/>
                <w:i/>
                <w:sz w:val="17"/>
                <w:szCs w:val="17"/>
              </w:rPr>
            </w:pPr>
            <w:r w:rsidRPr="009F29D5">
              <w:rPr>
                <w:rFonts w:asciiTheme="minorHAnsi" w:hAnsiTheme="minorHAnsi"/>
                <w:sz w:val="17"/>
                <w:szCs w:val="17"/>
              </w:rPr>
              <w:t xml:space="preserve">Tüm programlarda tanımlanmış olan öğrenci iş yükleri, paydaşlarla paylaşılmakta (program ve ders bilgi paketleri yoluyla) ve eğitim-öğretimle ilgili tüm uygulamalarda (öğrenci hareketliliği, önceki öğrenmelerin tanınması vb.) kullanılmaktadır. Ancak öğrenci iş yükü ve bununla ilgili uygulamaların sonuçlarının izlenmesi yapılmamaktadır. </w:t>
            </w:r>
          </w:p>
        </w:tc>
        <w:tc>
          <w:tcPr>
            <w:tcW w:w="1718" w:type="dxa"/>
            <w:shd w:val="clear" w:color="auto" w:fill="auto"/>
            <w:tcMar>
              <w:left w:w="57" w:type="dxa"/>
              <w:right w:w="57" w:type="dxa"/>
            </w:tcMar>
          </w:tcPr>
          <w:p w:rsidR="00145F60" w:rsidRPr="009F29D5" w:rsidRDefault="00145F60" w:rsidP="00D555D8">
            <w:pPr>
              <w:ind w:right="63"/>
              <w:rPr>
                <w:rFonts w:cstheme="majorHAnsi"/>
                <w:color w:val="000000" w:themeColor="text1"/>
                <w:sz w:val="17"/>
                <w:szCs w:val="17"/>
              </w:rPr>
            </w:pPr>
            <w:r w:rsidRPr="009F29D5">
              <w:rPr>
                <w:rFonts w:cstheme="majorHAnsi"/>
                <w:color w:val="000000" w:themeColor="text1"/>
                <w:sz w:val="17"/>
                <w:szCs w:val="17"/>
              </w:rPr>
              <w:t>Tüm programlarda uygulanan öğrenci iş yükü uygulaması,  sistematik olarak izlenmekte ve izlem sonuçları paydaşlarla birlikte değerlendirilerek önlemler alınmaktadır.</w:t>
            </w:r>
          </w:p>
          <w:p w:rsidR="00145F60" w:rsidRPr="009F29D5" w:rsidRDefault="00145F60" w:rsidP="00625D2E">
            <w:pPr>
              <w:pStyle w:val="Balk3"/>
              <w:outlineLvl w:val="2"/>
              <w:rPr>
                <w:rFonts w:asciiTheme="minorHAnsi" w:hAnsiTheme="minorHAnsi"/>
                <w:sz w:val="17"/>
                <w:szCs w:val="17"/>
              </w:rPr>
            </w:pPr>
          </w:p>
        </w:tc>
        <w:tc>
          <w:tcPr>
            <w:tcW w:w="1958" w:type="dxa"/>
            <w:shd w:val="clear" w:color="auto" w:fill="auto"/>
            <w:tcMar>
              <w:left w:w="57" w:type="dxa"/>
              <w:right w:w="57" w:type="dxa"/>
            </w:tcMar>
          </w:tcPr>
          <w:p w:rsidR="00145F60" w:rsidRPr="009F29D5" w:rsidRDefault="00145F60" w:rsidP="00625D2E">
            <w:pPr>
              <w:pStyle w:val="Balk3"/>
              <w:outlineLvl w:val="2"/>
              <w:rPr>
                <w:rFonts w:asciiTheme="minorHAnsi" w:hAnsiTheme="minorHAnsi"/>
                <w:b/>
                <w:i/>
                <w:sz w:val="17"/>
                <w:szCs w:val="17"/>
              </w:rPr>
            </w:pPr>
            <w:r w:rsidRPr="009F29D5">
              <w:rPr>
                <w:rFonts w:asciiTheme="minorHAnsi" w:hAnsiTheme="minorHAnsi"/>
                <w:sz w:val="17"/>
                <w:szCs w:val="17"/>
              </w:rPr>
              <w:t>Öğrenci iş yükü uygulaması, kurumsal amaçlar doğrultusunda ve sürdürülebilir şekilde kurumun</w:t>
            </w:r>
            <w:r w:rsidR="00630952">
              <w:rPr>
                <w:rFonts w:asciiTheme="minorHAnsi" w:hAnsiTheme="minorHAnsi"/>
                <w:sz w:val="17"/>
                <w:szCs w:val="17"/>
              </w:rPr>
              <w:t>/birimin</w:t>
            </w:r>
            <w:r w:rsidRPr="009F29D5">
              <w:rPr>
                <w:rFonts w:asciiTheme="minorHAnsi" w:hAnsiTheme="minorHAnsi"/>
                <w:sz w:val="17"/>
                <w:szCs w:val="17"/>
              </w:rPr>
              <w:t xml:space="preserve"> tamamında benimsenmiştir. Kurumun</w:t>
            </w:r>
            <w:r w:rsidR="00630952">
              <w:rPr>
                <w:rFonts w:asciiTheme="minorHAnsi" w:hAnsiTheme="minorHAnsi"/>
                <w:sz w:val="17"/>
                <w:szCs w:val="17"/>
              </w:rPr>
              <w:t>/birimin</w:t>
            </w:r>
            <w:r w:rsidRPr="009F29D5">
              <w:rPr>
                <w:rFonts w:asciiTheme="minorHAnsi" w:hAnsiTheme="minorHAnsi"/>
                <w:sz w:val="17"/>
                <w:szCs w:val="17"/>
              </w:rPr>
              <w:t xml:space="preserve"> bu hususta kendine özgü ve yenilikçi birçok uygulaması bulunmakta ve bu uygulamaların bir kısmı diğer kurumlar</w:t>
            </w:r>
            <w:r w:rsidR="00630952">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C3283E" w:rsidRDefault="000F42D1" w:rsidP="0048406B">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 xml:space="preserve">      Kanıtlar</w:t>
      </w:r>
    </w:p>
    <w:p w:rsidR="000F42D1" w:rsidRPr="00BD438F" w:rsidRDefault="00170C27" w:rsidP="00170C27">
      <w:pPr>
        <w:pStyle w:val="Balk4"/>
        <w:ind w:left="0" w:right="63"/>
        <w:jc w:val="both"/>
        <w:rPr>
          <w:rFonts w:asciiTheme="minorHAnsi" w:hAnsiTheme="minorHAnsi"/>
        </w:rPr>
      </w:pPr>
      <w:r>
        <w:rPr>
          <w:rFonts w:asciiTheme="minorHAnsi" w:hAnsiTheme="minorHAnsi" w:cstheme="majorHAnsi"/>
          <w:b w:val="0"/>
          <w:sz w:val="20"/>
          <w:szCs w:val="20"/>
        </w:rPr>
        <w:t>*</w:t>
      </w:r>
      <w:r w:rsidR="00267D5F" w:rsidRPr="009F29D5">
        <w:rPr>
          <w:rFonts w:cstheme="majorHAnsi"/>
          <w:sz w:val="20"/>
          <w:szCs w:val="20"/>
        </w:rPr>
        <w:t xml:space="preserve"> </w:t>
      </w:r>
      <w:hyperlink r:id="rId25" w:history="1">
        <w:r w:rsidR="00BD438F" w:rsidRPr="00885672">
          <w:rPr>
            <w:rStyle w:val="Kpr"/>
            <w:rFonts w:cstheme="majorHAnsi"/>
            <w:sz w:val="20"/>
            <w:szCs w:val="20"/>
          </w:rPr>
          <w:t>http://oibs.mersin.edu.tr/bologna/?id=/programme&amp;degree=12&amp;program=2118</w:t>
        </w:r>
      </w:hyperlink>
    </w:p>
    <w:p w:rsidR="00BD438F" w:rsidRPr="009F29D5" w:rsidRDefault="00BD438F" w:rsidP="00BD438F">
      <w:pPr>
        <w:pStyle w:val="Balk4"/>
        <w:ind w:left="785" w:right="63"/>
        <w:jc w:val="both"/>
        <w:rPr>
          <w:rFonts w:asciiTheme="minorHAnsi" w:hAnsiTheme="minorHAnsi"/>
        </w:rPr>
      </w:pPr>
    </w:p>
    <w:p w:rsidR="000F42D1" w:rsidRPr="00C3283E" w:rsidRDefault="000F42D1" w:rsidP="00504DA7">
      <w:pPr>
        <w:rPr>
          <w:b/>
        </w:rPr>
      </w:pPr>
      <w:r w:rsidRPr="00C3283E">
        <w:rPr>
          <w:b/>
        </w:rPr>
        <w:t>B.1.6. Ölçme ve değerlendirme</w:t>
      </w:r>
    </w:p>
    <w:p w:rsidR="000F42D1" w:rsidRPr="009F29D5" w:rsidRDefault="000F42D1" w:rsidP="00625D2E">
      <w:pPr>
        <w:pStyle w:val="Balk3"/>
        <w:rPr>
          <w:rFonts w:asciiTheme="minorHAnsi" w:hAnsiTheme="minorHAnsi"/>
        </w:rPr>
      </w:pPr>
    </w:p>
    <w:p w:rsidR="000F42D1" w:rsidRPr="009F29D5" w:rsidRDefault="000F42D1" w:rsidP="00504DA7">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253"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701"/>
        <w:gridCol w:w="1984"/>
        <w:gridCol w:w="1843"/>
        <w:gridCol w:w="1997"/>
      </w:tblGrid>
      <w:tr w:rsidR="00504DA7" w:rsidRPr="009F29D5" w:rsidTr="00A55803">
        <w:tc>
          <w:tcPr>
            <w:tcW w:w="1728" w:type="dxa"/>
            <w:shd w:val="clear" w:color="auto" w:fill="002060"/>
          </w:tcPr>
          <w:p w:rsidR="00504DA7" w:rsidRPr="009F29D5" w:rsidRDefault="00504DA7" w:rsidP="007038D6">
            <w:pPr>
              <w:pStyle w:val="Balk3"/>
              <w:jc w:val="center"/>
              <w:outlineLvl w:val="2"/>
              <w:rPr>
                <w:rFonts w:asciiTheme="minorHAnsi" w:hAnsiTheme="minorHAnsi"/>
                <w:b/>
              </w:rPr>
            </w:pPr>
            <w:r w:rsidRPr="009F29D5">
              <w:rPr>
                <w:rFonts w:asciiTheme="minorHAnsi" w:hAnsiTheme="minorHAnsi"/>
                <w:b/>
              </w:rPr>
              <w:t>1</w:t>
            </w:r>
          </w:p>
        </w:tc>
        <w:tc>
          <w:tcPr>
            <w:tcW w:w="1701" w:type="dxa"/>
            <w:shd w:val="clear" w:color="auto" w:fill="002060"/>
          </w:tcPr>
          <w:p w:rsidR="00504DA7" w:rsidRPr="009F29D5" w:rsidRDefault="00504DA7" w:rsidP="007038D6">
            <w:pPr>
              <w:pStyle w:val="Balk3"/>
              <w:jc w:val="center"/>
              <w:outlineLvl w:val="2"/>
              <w:rPr>
                <w:rFonts w:asciiTheme="minorHAnsi" w:hAnsiTheme="minorHAnsi"/>
                <w:b/>
              </w:rPr>
            </w:pPr>
            <w:r w:rsidRPr="009F29D5">
              <w:rPr>
                <w:rFonts w:asciiTheme="minorHAnsi" w:hAnsiTheme="minorHAnsi"/>
                <w:b/>
              </w:rPr>
              <w:t>2</w:t>
            </w:r>
          </w:p>
        </w:tc>
        <w:tc>
          <w:tcPr>
            <w:tcW w:w="1984" w:type="dxa"/>
            <w:shd w:val="clear" w:color="auto" w:fill="002060"/>
          </w:tcPr>
          <w:p w:rsidR="00504DA7" w:rsidRPr="009F29D5" w:rsidRDefault="00504DA7" w:rsidP="007038D6">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504DA7" w:rsidRPr="009F29D5" w:rsidRDefault="00504DA7" w:rsidP="007038D6">
            <w:pPr>
              <w:pStyle w:val="Balk3"/>
              <w:jc w:val="center"/>
              <w:outlineLvl w:val="2"/>
              <w:rPr>
                <w:rFonts w:asciiTheme="minorHAnsi" w:hAnsiTheme="minorHAnsi"/>
                <w:b/>
              </w:rPr>
            </w:pPr>
            <w:r w:rsidRPr="009F29D5">
              <w:rPr>
                <w:rFonts w:asciiTheme="minorHAnsi" w:hAnsiTheme="minorHAnsi"/>
                <w:b/>
              </w:rPr>
              <w:t>4</w:t>
            </w:r>
          </w:p>
        </w:tc>
        <w:tc>
          <w:tcPr>
            <w:tcW w:w="1997" w:type="dxa"/>
            <w:shd w:val="clear" w:color="auto" w:fill="002060"/>
          </w:tcPr>
          <w:p w:rsidR="00504DA7" w:rsidRPr="009F29D5" w:rsidRDefault="00504DA7" w:rsidP="007038D6">
            <w:pPr>
              <w:pStyle w:val="Balk3"/>
              <w:jc w:val="center"/>
              <w:outlineLvl w:val="2"/>
              <w:rPr>
                <w:rFonts w:asciiTheme="minorHAnsi" w:hAnsiTheme="minorHAnsi"/>
                <w:b/>
              </w:rPr>
            </w:pPr>
            <w:r w:rsidRPr="009F29D5">
              <w:rPr>
                <w:rFonts w:asciiTheme="minorHAnsi" w:hAnsiTheme="minorHAnsi"/>
                <w:b/>
              </w:rPr>
              <w:t>5</w:t>
            </w:r>
          </w:p>
        </w:tc>
      </w:tr>
      <w:tr w:rsidR="00504DA7" w:rsidRPr="009F29D5" w:rsidTr="00A55803">
        <w:sdt>
          <w:sdtPr>
            <w:rPr>
              <w:rFonts w:asciiTheme="minorHAnsi" w:hAnsiTheme="minorHAnsi"/>
              <w:b/>
            </w:rPr>
            <w:id w:val="-170571382"/>
            <w14:checkbox>
              <w14:checked w14:val="0"/>
              <w14:checkedState w14:val="2612" w14:font="MS Gothic"/>
              <w14:uncheckedState w14:val="2610" w14:font="MS Gothic"/>
            </w14:checkbox>
          </w:sdtPr>
          <w:sdtEndPr/>
          <w:sdtContent>
            <w:tc>
              <w:tcPr>
                <w:tcW w:w="1728" w:type="dxa"/>
                <w:shd w:val="clear" w:color="auto" w:fill="EDEDED" w:themeFill="accent3" w:themeFillTint="33"/>
              </w:tcPr>
              <w:p w:rsidR="00504DA7" w:rsidRPr="009F29D5" w:rsidRDefault="00504DA7"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759666003"/>
            <w14:checkbox>
              <w14:checked w14:val="0"/>
              <w14:checkedState w14:val="2612" w14:font="MS Gothic"/>
              <w14:uncheckedState w14:val="2610" w14:font="MS Gothic"/>
            </w14:checkbox>
          </w:sdtPr>
          <w:sdtEndPr/>
          <w:sdtContent>
            <w:tc>
              <w:tcPr>
                <w:tcW w:w="1701" w:type="dxa"/>
                <w:shd w:val="clear" w:color="auto" w:fill="EDEDED" w:themeFill="accent3" w:themeFillTint="33"/>
              </w:tcPr>
              <w:p w:rsidR="00504DA7" w:rsidRPr="009F29D5" w:rsidRDefault="00504DA7"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46329915"/>
            <w14:checkbox>
              <w14:checked w14:val="1"/>
              <w14:checkedState w14:val="2612" w14:font="MS Gothic"/>
              <w14:uncheckedState w14:val="2610" w14:font="MS Gothic"/>
            </w14:checkbox>
          </w:sdtPr>
          <w:sdtEndPr/>
          <w:sdtContent>
            <w:tc>
              <w:tcPr>
                <w:tcW w:w="1984" w:type="dxa"/>
                <w:shd w:val="clear" w:color="auto" w:fill="EDEDED" w:themeFill="accent3" w:themeFillTint="33"/>
              </w:tcPr>
              <w:p w:rsidR="00504DA7" w:rsidRPr="009F29D5" w:rsidRDefault="00E870B0"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968931824"/>
            <w14:checkbox>
              <w14:checked w14:val="0"/>
              <w14:checkedState w14:val="2612" w14:font="MS Gothic"/>
              <w14:uncheckedState w14:val="2610" w14:font="MS Gothic"/>
            </w14:checkbox>
          </w:sdtPr>
          <w:sdtEndPr/>
          <w:sdtContent>
            <w:tc>
              <w:tcPr>
                <w:tcW w:w="1843" w:type="dxa"/>
                <w:shd w:val="clear" w:color="auto" w:fill="EDEDED" w:themeFill="accent3" w:themeFillTint="33"/>
              </w:tcPr>
              <w:p w:rsidR="00504DA7" w:rsidRPr="009F29D5" w:rsidRDefault="00504DA7"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68860000"/>
            <w14:checkbox>
              <w14:checked w14:val="0"/>
              <w14:checkedState w14:val="2612" w14:font="MS Gothic"/>
              <w14:uncheckedState w14:val="2610" w14:font="MS Gothic"/>
            </w14:checkbox>
          </w:sdtPr>
          <w:sdtEndPr/>
          <w:sdtContent>
            <w:tc>
              <w:tcPr>
                <w:tcW w:w="1997" w:type="dxa"/>
                <w:shd w:val="clear" w:color="auto" w:fill="EDEDED" w:themeFill="accent3" w:themeFillTint="33"/>
              </w:tcPr>
              <w:p w:rsidR="00504DA7" w:rsidRPr="009F29D5" w:rsidRDefault="00504DA7"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504DA7" w:rsidRPr="009F29D5" w:rsidTr="00A55803">
        <w:tc>
          <w:tcPr>
            <w:tcW w:w="1728" w:type="dxa"/>
            <w:shd w:val="clear" w:color="auto" w:fill="auto"/>
            <w:tcMar>
              <w:left w:w="57" w:type="dxa"/>
              <w:right w:w="57" w:type="dxa"/>
            </w:tcMar>
          </w:tcPr>
          <w:p w:rsidR="00504DA7" w:rsidRPr="009F29D5" w:rsidRDefault="00C3283E" w:rsidP="00625D2E">
            <w:pPr>
              <w:pStyle w:val="Balk3"/>
              <w:outlineLvl w:val="2"/>
              <w:rPr>
                <w:rFonts w:asciiTheme="minorHAnsi" w:hAnsiTheme="minorHAnsi"/>
                <w:b/>
                <w:i/>
                <w:sz w:val="17"/>
                <w:szCs w:val="17"/>
              </w:rPr>
            </w:pPr>
            <w:r>
              <w:rPr>
                <w:rFonts w:asciiTheme="minorHAnsi" w:hAnsiTheme="minorHAnsi"/>
                <w:sz w:val="17"/>
                <w:szCs w:val="17"/>
              </w:rPr>
              <w:t>Birimdeki</w:t>
            </w:r>
            <w:r w:rsidR="00504DA7" w:rsidRPr="009F29D5">
              <w:rPr>
                <w:rFonts w:asciiTheme="minorHAnsi" w:hAnsiTheme="minorHAnsi"/>
                <w:sz w:val="17"/>
                <w:szCs w:val="17"/>
              </w:rPr>
              <w:t xml:space="preserve"> hiçbir programda yeterlilik temelli ölçme ve değerlendirme yaklaşımı bulunmamaktadır. </w:t>
            </w:r>
          </w:p>
        </w:tc>
        <w:tc>
          <w:tcPr>
            <w:tcW w:w="1701" w:type="dxa"/>
            <w:shd w:val="clear" w:color="auto" w:fill="auto"/>
            <w:tcMar>
              <w:left w:w="57" w:type="dxa"/>
              <w:right w:w="57" w:type="dxa"/>
            </w:tcMar>
          </w:tcPr>
          <w:p w:rsidR="00504DA7" w:rsidRPr="009F29D5" w:rsidRDefault="00504DA7" w:rsidP="00D555D8">
            <w:pPr>
              <w:ind w:right="63"/>
              <w:rPr>
                <w:rFonts w:cstheme="majorHAnsi"/>
                <w:color w:val="000000" w:themeColor="text1"/>
                <w:sz w:val="17"/>
                <w:szCs w:val="17"/>
              </w:rPr>
            </w:pPr>
            <w:r w:rsidRPr="009F29D5">
              <w:rPr>
                <w:rFonts w:cstheme="majorHAnsi"/>
                <w:color w:val="000000" w:themeColor="text1"/>
                <w:sz w:val="17"/>
                <w:szCs w:val="17"/>
              </w:rPr>
              <w:t>Programlarda yeterlilik temelli ölçme ve değerlendirme sisteminin tasarımı bulunmaktadır. Ancak bu tüm programları kapsamamaktadır.</w:t>
            </w:r>
          </w:p>
          <w:p w:rsidR="00504DA7" w:rsidRPr="009F29D5" w:rsidRDefault="00504DA7" w:rsidP="00625D2E">
            <w:pPr>
              <w:pStyle w:val="Balk3"/>
              <w:outlineLvl w:val="2"/>
              <w:rPr>
                <w:rFonts w:asciiTheme="minorHAnsi" w:hAnsiTheme="minorHAnsi"/>
                <w:sz w:val="17"/>
                <w:szCs w:val="17"/>
              </w:rPr>
            </w:pPr>
          </w:p>
        </w:tc>
        <w:tc>
          <w:tcPr>
            <w:tcW w:w="1984" w:type="dxa"/>
            <w:shd w:val="clear" w:color="auto" w:fill="auto"/>
            <w:tcMar>
              <w:left w:w="57" w:type="dxa"/>
              <w:right w:w="57" w:type="dxa"/>
            </w:tcMar>
          </w:tcPr>
          <w:p w:rsidR="00504DA7" w:rsidRPr="009F29D5" w:rsidRDefault="00504DA7" w:rsidP="00625D2E">
            <w:pPr>
              <w:pStyle w:val="Balk3"/>
              <w:outlineLvl w:val="2"/>
              <w:rPr>
                <w:rFonts w:asciiTheme="minorHAnsi" w:hAnsiTheme="minorHAnsi"/>
                <w:b/>
                <w:i/>
                <w:sz w:val="17"/>
                <w:szCs w:val="17"/>
              </w:rPr>
            </w:pPr>
            <w:r w:rsidRPr="009F29D5">
              <w:rPr>
                <w:rFonts w:asciiTheme="minorHAnsi" w:hAnsiTheme="minorHAnsi"/>
                <w:sz w:val="17"/>
                <w:szCs w:val="17"/>
              </w:rPr>
              <w:t xml:space="preserve">Programlarda yeterlilik temelli ölçme ve değerlendirme sisteminin tasarımı tüm programları kapsamaktadır ve tasarımın uygulanmasından bazı sonuçlar elde edilmiştir. Ancak tasarlanan bu ölçme ve değerlendirme sisteminin sonuçlarının izlenmesi </w:t>
            </w:r>
            <w:r w:rsidRPr="009F29D5">
              <w:rPr>
                <w:rFonts w:asciiTheme="minorHAnsi" w:hAnsiTheme="minorHAnsi"/>
                <w:sz w:val="17"/>
                <w:szCs w:val="17"/>
              </w:rPr>
              <w:lastRenderedPageBreak/>
              <w:t>yapılmamaktadır.</w:t>
            </w:r>
          </w:p>
        </w:tc>
        <w:tc>
          <w:tcPr>
            <w:tcW w:w="1843" w:type="dxa"/>
            <w:shd w:val="clear" w:color="auto" w:fill="auto"/>
            <w:tcMar>
              <w:left w:w="57" w:type="dxa"/>
              <w:right w:w="57" w:type="dxa"/>
            </w:tcMar>
          </w:tcPr>
          <w:p w:rsidR="00504DA7" w:rsidRPr="009F29D5" w:rsidRDefault="00504DA7" w:rsidP="00D555D8">
            <w:pPr>
              <w:ind w:right="63"/>
              <w:rPr>
                <w:rFonts w:cstheme="majorHAnsi"/>
                <w:color w:val="000000" w:themeColor="text1"/>
                <w:sz w:val="17"/>
                <w:szCs w:val="17"/>
              </w:rPr>
            </w:pPr>
            <w:r w:rsidRPr="009F29D5">
              <w:rPr>
                <w:rFonts w:cstheme="majorHAnsi"/>
                <w:color w:val="000000" w:themeColor="text1"/>
                <w:sz w:val="17"/>
                <w:szCs w:val="17"/>
              </w:rPr>
              <w:lastRenderedPageBreak/>
              <w:t>Tüm programlarda tasarlanan ölçme ve değerlendirme sistemine ilişkin uygulamalardan elde edilen bulgular sistematik olarak izlenmekte ve izlem sonuçları paydaşlarla birlikte değerlendirilerek önlemler alınmaktadır.</w:t>
            </w:r>
          </w:p>
          <w:p w:rsidR="00504DA7" w:rsidRPr="009F29D5" w:rsidRDefault="00504DA7" w:rsidP="00625D2E">
            <w:pPr>
              <w:pStyle w:val="Balk3"/>
              <w:outlineLvl w:val="2"/>
              <w:rPr>
                <w:rFonts w:asciiTheme="minorHAnsi" w:hAnsiTheme="minorHAnsi"/>
                <w:sz w:val="17"/>
                <w:szCs w:val="17"/>
              </w:rPr>
            </w:pPr>
          </w:p>
        </w:tc>
        <w:tc>
          <w:tcPr>
            <w:tcW w:w="1997" w:type="dxa"/>
            <w:shd w:val="clear" w:color="auto" w:fill="auto"/>
            <w:tcMar>
              <w:left w:w="57" w:type="dxa"/>
              <w:right w:w="57" w:type="dxa"/>
            </w:tcMar>
          </w:tcPr>
          <w:p w:rsidR="00504DA7" w:rsidRPr="009F29D5" w:rsidRDefault="00504DA7"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Tüm programlarda kurumsal amaçlar doğrultusunda ve sürdürülebilir şekilde tasarlanan ölçme ve değerlendirme sistemi, kurumun</w:t>
            </w:r>
            <w:r w:rsidR="00C3283E">
              <w:rPr>
                <w:rFonts w:asciiTheme="minorHAnsi" w:hAnsiTheme="minorHAnsi"/>
                <w:sz w:val="17"/>
                <w:szCs w:val="17"/>
              </w:rPr>
              <w:t>/birimin</w:t>
            </w:r>
            <w:r w:rsidRPr="009F29D5">
              <w:rPr>
                <w:rFonts w:asciiTheme="minorHAnsi" w:hAnsiTheme="minorHAnsi"/>
                <w:sz w:val="17"/>
                <w:szCs w:val="17"/>
              </w:rPr>
              <w:t xml:space="preserve"> tamamında benimsenmiştir. Bu kapsamda kurumun</w:t>
            </w:r>
            <w:r w:rsidR="00C3283E">
              <w:rPr>
                <w:rFonts w:asciiTheme="minorHAnsi" w:hAnsiTheme="minorHAnsi"/>
                <w:sz w:val="17"/>
                <w:szCs w:val="17"/>
              </w:rPr>
              <w:t>/birimin</w:t>
            </w:r>
            <w:r w:rsidRPr="009F29D5">
              <w:rPr>
                <w:rFonts w:asciiTheme="minorHAnsi" w:hAnsiTheme="minorHAnsi"/>
                <w:sz w:val="17"/>
                <w:szCs w:val="17"/>
              </w:rPr>
              <w:t xml:space="preserve"> kendine özgü, yenilikçi ve diğer </w:t>
            </w:r>
            <w:r w:rsidRPr="009F29D5">
              <w:rPr>
                <w:rFonts w:asciiTheme="minorHAnsi" w:hAnsiTheme="minorHAnsi"/>
                <w:sz w:val="17"/>
                <w:szCs w:val="17"/>
              </w:rPr>
              <w:lastRenderedPageBreak/>
              <w:t>kurumlar</w:t>
            </w:r>
            <w:r w:rsidR="00C3283E">
              <w:rPr>
                <w:rFonts w:asciiTheme="minorHAnsi" w:hAnsiTheme="minorHAnsi"/>
                <w:sz w:val="17"/>
                <w:szCs w:val="17"/>
              </w:rPr>
              <w:t>/birimler</w:t>
            </w:r>
            <w:r w:rsidRPr="009F29D5">
              <w:rPr>
                <w:rFonts w:asciiTheme="minorHAnsi" w:hAnsiTheme="minorHAnsi"/>
                <w:sz w:val="17"/>
                <w:szCs w:val="17"/>
              </w:rPr>
              <w:t xml:space="preserve"> tarafından örnek alınan bazı uygulamaları bulunmaktadır.</w:t>
            </w:r>
          </w:p>
        </w:tc>
      </w:tr>
    </w:tbl>
    <w:p w:rsidR="000F42D1" w:rsidRPr="009F29D5" w:rsidRDefault="000F42D1" w:rsidP="00625D2E">
      <w:pPr>
        <w:pStyle w:val="Balk3"/>
        <w:rPr>
          <w:rFonts w:asciiTheme="minorHAnsi" w:hAnsiTheme="minorHAnsi"/>
        </w:rPr>
      </w:pPr>
    </w:p>
    <w:p w:rsidR="000F42D1" w:rsidRDefault="000F42D1" w:rsidP="00C3283E">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 xml:space="preserve">       Kanıtlar</w:t>
      </w:r>
    </w:p>
    <w:p w:rsidR="00BD37BA" w:rsidRPr="00BD37BA" w:rsidRDefault="00E870B0" w:rsidP="00BD37BA">
      <w:pPr>
        <w:pStyle w:val="ListeParagraf"/>
        <w:numPr>
          <w:ilvl w:val="0"/>
          <w:numId w:val="19"/>
        </w:numPr>
        <w:ind w:left="709" w:right="63" w:hanging="283"/>
        <w:jc w:val="both"/>
        <w:rPr>
          <w:rFonts w:eastAsia="Times New Roman" w:cstheme="majorHAnsi"/>
          <w:bCs/>
          <w:i/>
          <w:color w:val="000000" w:themeColor="text1"/>
          <w:sz w:val="20"/>
          <w:szCs w:val="20"/>
        </w:rPr>
      </w:pPr>
      <w:r w:rsidRPr="00C3283E">
        <w:rPr>
          <w:rFonts w:cstheme="majorHAnsi"/>
          <w:i/>
          <w:sz w:val="20"/>
          <w:szCs w:val="20"/>
        </w:rPr>
        <w:t xml:space="preserve"> </w:t>
      </w:r>
      <w:r w:rsidR="00C3283E" w:rsidRPr="00C3283E">
        <w:rPr>
          <w:rFonts w:cstheme="majorHAnsi"/>
          <w:i/>
          <w:sz w:val="20"/>
          <w:szCs w:val="20"/>
        </w:rPr>
        <w:t>(</w:t>
      </w:r>
      <w:r w:rsidR="00170C27">
        <w:rPr>
          <w:rFonts w:cstheme="majorHAnsi"/>
          <w:i/>
          <w:sz w:val="20"/>
          <w:szCs w:val="20"/>
        </w:rPr>
        <w:t>B.1.6.Ek.4</w:t>
      </w:r>
      <w:r w:rsidR="00C3283E" w:rsidRPr="00C3283E">
        <w:rPr>
          <w:rFonts w:cstheme="majorHAnsi"/>
          <w:i/>
          <w:sz w:val="20"/>
          <w:szCs w:val="20"/>
        </w:rPr>
        <w:t>)</w:t>
      </w:r>
      <w:r w:rsidR="00C3283E" w:rsidRPr="009F29D5">
        <w:rPr>
          <w:rFonts w:cstheme="majorHAnsi"/>
          <w:sz w:val="20"/>
          <w:szCs w:val="20"/>
        </w:rPr>
        <w:t xml:space="preserve"> </w:t>
      </w:r>
      <w:r w:rsidR="00BD438F">
        <w:rPr>
          <w:rFonts w:eastAsia="Times New Roman" w:cstheme="majorHAnsi"/>
          <w:bCs/>
          <w:i/>
          <w:color w:val="000000" w:themeColor="text1"/>
          <w:sz w:val="20"/>
          <w:szCs w:val="20"/>
        </w:rPr>
        <w:t>MEÜ ölçme değerlendirme sisteminin düzenlediği kurumsal düzenlemeler listesi</w:t>
      </w:r>
      <w:r w:rsidR="00170C27">
        <w:rPr>
          <w:rFonts w:eastAsia="Times New Roman" w:cstheme="majorHAnsi"/>
          <w:bCs/>
          <w:i/>
          <w:color w:val="000000" w:themeColor="text1"/>
          <w:sz w:val="20"/>
          <w:szCs w:val="20"/>
        </w:rPr>
        <w:t>.</w:t>
      </w:r>
    </w:p>
    <w:p w:rsidR="00BD438F" w:rsidRPr="00170C27" w:rsidRDefault="009214E3" w:rsidP="000F42D1">
      <w:pPr>
        <w:ind w:right="63"/>
        <w:jc w:val="both"/>
        <w:rPr>
          <w:rFonts w:cstheme="majorHAnsi"/>
          <w:sz w:val="24"/>
          <w:szCs w:val="24"/>
        </w:rPr>
      </w:pPr>
      <w:hyperlink r:id="rId26" w:history="1">
        <w:r w:rsidR="00BD37BA" w:rsidRPr="00170C27">
          <w:rPr>
            <w:rStyle w:val="Kpr"/>
            <w:rFonts w:cstheme="majorHAnsi"/>
            <w:sz w:val="24"/>
            <w:szCs w:val="24"/>
          </w:rPr>
          <w:t>http://oidb.mersin.edu.tr/idari/ogrenci-isleri-daire-baskanligi/mevzuat</w:t>
        </w:r>
      </w:hyperlink>
    </w:p>
    <w:p w:rsidR="00BD438F" w:rsidRPr="009F29D5" w:rsidRDefault="00BD438F" w:rsidP="000F42D1">
      <w:pPr>
        <w:ind w:right="63"/>
        <w:jc w:val="both"/>
        <w:rPr>
          <w:rFonts w:cstheme="majorHAnsi"/>
          <w:sz w:val="24"/>
          <w:szCs w:val="24"/>
        </w:rPr>
      </w:pPr>
    </w:p>
    <w:p w:rsidR="000F42D1" w:rsidRPr="009F29D5" w:rsidRDefault="000F42D1" w:rsidP="009B768A">
      <w:pPr>
        <w:pStyle w:val="Balk2"/>
      </w:pPr>
      <w:bookmarkStart w:id="18" w:name="_Toc38538200"/>
      <w:r w:rsidRPr="009F29D5">
        <w:t>B.2. Öğrenci Kabulü ve Gelişimi</w:t>
      </w:r>
      <w:bookmarkEnd w:id="18"/>
    </w:p>
    <w:p w:rsidR="000F42D1" w:rsidRPr="009F29D5" w:rsidRDefault="00C33A68" w:rsidP="000F42D1">
      <w:pPr>
        <w:ind w:right="63"/>
        <w:jc w:val="both"/>
        <w:rPr>
          <w:rFonts w:cstheme="majorHAnsi"/>
          <w:sz w:val="24"/>
          <w:szCs w:val="24"/>
        </w:rPr>
      </w:pPr>
      <w:r>
        <w:rPr>
          <w:rFonts w:cstheme="majorHAnsi"/>
          <w:sz w:val="24"/>
          <w:szCs w:val="24"/>
        </w:rPr>
        <w:t xml:space="preserve">Mersin Üniversitesi’ni tercih eden öğrenciler Lisans/Ön Lisans programlarına Öğrenci Seçme ve Yerleştirme Merkezinin (ÖSYM) yaptığı Yüksek Öğretime Giriş sonucuna göre kabul edilirler. Lisansüstü programlara ve özel yetenek sınavları ile giriş yapılan programlar ile yabancı uyruklu öğrenciler ilgili Yükseköğretim Kurulu ve Mersin Üniversitesi mevzuat hükümleri uyarınca Üniversiteye kabul edilir. Yatay geçiş kabulleri ise Mersin Üniversitesi Ön lisans ve Lisans düzeyindeki programlar arasında geçiş, Çift Ana dal, Yan dal ile Kurumlar Arası Kredi Transferi Yapılmasına ilişkin Esaslar çerçevesinde yürütülmektedir.  </w:t>
      </w:r>
    </w:p>
    <w:p w:rsidR="00D555D8" w:rsidRPr="009F29D5" w:rsidRDefault="00D555D8" w:rsidP="00625D2E">
      <w:pPr>
        <w:pStyle w:val="Balk3"/>
        <w:rPr>
          <w:rFonts w:asciiTheme="minorHAnsi" w:hAnsiTheme="minorHAnsi"/>
        </w:rPr>
      </w:pPr>
    </w:p>
    <w:p w:rsidR="00C62040" w:rsidRPr="009F29D5" w:rsidRDefault="000F42D1" w:rsidP="00C62040">
      <w:pPr>
        <w:rPr>
          <w:sz w:val="20"/>
          <w:szCs w:val="20"/>
        </w:rPr>
      </w:pPr>
      <w:r w:rsidRPr="00B90B84">
        <w:rPr>
          <w:b/>
        </w:rPr>
        <w:t>B.2.1. Öğrenci kabulü ve önceki öğrenmenin tanınması ve kredilendi</w:t>
      </w:r>
      <w:r w:rsidRPr="009F29D5">
        <w:rPr>
          <w:b/>
          <w:sz w:val="20"/>
          <w:szCs w:val="20"/>
        </w:rPr>
        <w:t>rilmesi</w:t>
      </w:r>
      <w:r w:rsidRPr="009F29D5">
        <w:rPr>
          <w:sz w:val="20"/>
          <w:szCs w:val="20"/>
        </w:rPr>
        <w:t xml:space="preserve"> </w:t>
      </w:r>
    </w:p>
    <w:p w:rsidR="000F42D1" w:rsidRPr="00B90B84" w:rsidRDefault="000F42D1" w:rsidP="00B90B84">
      <w:pPr>
        <w:ind w:left="567"/>
        <w:rPr>
          <w:i/>
          <w:sz w:val="20"/>
          <w:szCs w:val="20"/>
        </w:rPr>
      </w:pPr>
      <w:r w:rsidRPr="00B90B84">
        <w:rPr>
          <w:i/>
          <w:sz w:val="20"/>
          <w:szCs w:val="20"/>
        </w:rPr>
        <w:t>(Örgün eğitim, yaygın eğitim ve serbest öğrenme yoluyla edinilen bilgi ve beceriler)</w:t>
      </w:r>
    </w:p>
    <w:p w:rsidR="000F42D1" w:rsidRPr="009F29D5" w:rsidRDefault="000F42D1" w:rsidP="00625D2E">
      <w:pPr>
        <w:pStyle w:val="Balk3"/>
        <w:rPr>
          <w:rFonts w:asciiTheme="minorHAnsi" w:hAnsiTheme="minorHAnsi"/>
        </w:rPr>
      </w:pPr>
    </w:p>
    <w:p w:rsidR="000F42D1" w:rsidRPr="009F29D5" w:rsidRDefault="000F42D1" w:rsidP="00C62040">
      <w:pPr>
        <w:pStyle w:val="Balk4"/>
        <w:spacing w:line="360" w:lineRule="auto"/>
        <w:ind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47"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85"/>
        <w:gridCol w:w="1701"/>
        <w:gridCol w:w="2091"/>
      </w:tblGrid>
      <w:tr w:rsidR="00C62040" w:rsidRPr="009F29D5" w:rsidTr="00B1044A">
        <w:tc>
          <w:tcPr>
            <w:tcW w:w="1728"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2</w:t>
            </w:r>
          </w:p>
        </w:tc>
        <w:tc>
          <w:tcPr>
            <w:tcW w:w="1985"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3</w:t>
            </w:r>
          </w:p>
        </w:tc>
        <w:tc>
          <w:tcPr>
            <w:tcW w:w="1701"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4</w:t>
            </w:r>
          </w:p>
        </w:tc>
        <w:tc>
          <w:tcPr>
            <w:tcW w:w="2091"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5</w:t>
            </w:r>
          </w:p>
        </w:tc>
      </w:tr>
      <w:tr w:rsidR="00C62040" w:rsidRPr="009F29D5" w:rsidTr="00B1044A">
        <w:sdt>
          <w:sdtPr>
            <w:rPr>
              <w:rFonts w:asciiTheme="minorHAnsi" w:hAnsiTheme="minorHAnsi"/>
              <w:b/>
            </w:rPr>
            <w:id w:val="-1508042414"/>
            <w14:checkbox>
              <w14:checked w14:val="0"/>
              <w14:checkedState w14:val="2612" w14:font="MS Gothic"/>
              <w14:uncheckedState w14:val="2610" w14:font="MS Gothic"/>
            </w14:checkbox>
          </w:sdtPr>
          <w:sdtEndPr/>
          <w:sdtContent>
            <w:tc>
              <w:tcPr>
                <w:tcW w:w="1728" w:type="dxa"/>
                <w:shd w:val="clear" w:color="auto" w:fill="auto"/>
              </w:tcPr>
              <w:p w:rsidR="00C62040" w:rsidRPr="009F29D5" w:rsidRDefault="00625D2E"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444989969"/>
            <w14:checkbox>
              <w14:checked w14:val="0"/>
              <w14:checkedState w14:val="2612" w14:font="MS Gothic"/>
              <w14:uncheckedState w14:val="2610" w14:font="MS Gothic"/>
            </w14:checkbox>
          </w:sdtPr>
          <w:sdtEndPr/>
          <w:sdtContent>
            <w:tc>
              <w:tcPr>
                <w:tcW w:w="1842" w:type="dxa"/>
                <w:shd w:val="clear" w:color="auto" w:fill="auto"/>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92903999"/>
            <w14:checkbox>
              <w14:checked w14:val="1"/>
              <w14:checkedState w14:val="2612" w14:font="MS Gothic"/>
              <w14:uncheckedState w14:val="2610" w14:font="MS Gothic"/>
            </w14:checkbox>
          </w:sdtPr>
          <w:sdtEndPr/>
          <w:sdtContent>
            <w:tc>
              <w:tcPr>
                <w:tcW w:w="1985" w:type="dxa"/>
                <w:shd w:val="clear" w:color="auto" w:fill="auto"/>
              </w:tcPr>
              <w:p w:rsidR="00C62040" w:rsidRPr="009F29D5" w:rsidRDefault="00B27F7E"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297884292"/>
            <w14:checkbox>
              <w14:checked w14:val="0"/>
              <w14:checkedState w14:val="2612" w14:font="MS Gothic"/>
              <w14:uncheckedState w14:val="2610" w14:font="MS Gothic"/>
            </w14:checkbox>
          </w:sdtPr>
          <w:sdtEndPr/>
          <w:sdtContent>
            <w:tc>
              <w:tcPr>
                <w:tcW w:w="1701" w:type="dxa"/>
                <w:shd w:val="clear" w:color="auto" w:fill="auto"/>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57448923"/>
            <w14:checkbox>
              <w14:checked w14:val="0"/>
              <w14:checkedState w14:val="2612" w14:font="MS Gothic"/>
              <w14:uncheckedState w14:val="2610" w14:font="MS Gothic"/>
            </w14:checkbox>
          </w:sdtPr>
          <w:sdtEndPr/>
          <w:sdtContent>
            <w:tc>
              <w:tcPr>
                <w:tcW w:w="2091" w:type="dxa"/>
                <w:shd w:val="clear" w:color="auto" w:fill="auto"/>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C62040" w:rsidRPr="009F29D5" w:rsidTr="00B1044A">
        <w:tc>
          <w:tcPr>
            <w:tcW w:w="1728" w:type="dxa"/>
            <w:shd w:val="clear" w:color="auto" w:fill="auto"/>
            <w:tcMar>
              <w:left w:w="57" w:type="dxa"/>
              <w:right w:w="57" w:type="dxa"/>
            </w:tcMar>
          </w:tcPr>
          <w:p w:rsidR="00C62040" w:rsidRPr="00B90B84" w:rsidRDefault="00B90B84" w:rsidP="00625D2E">
            <w:pPr>
              <w:pStyle w:val="Balk3"/>
              <w:outlineLvl w:val="2"/>
              <w:rPr>
                <w:rFonts w:asciiTheme="minorHAnsi" w:hAnsiTheme="minorHAnsi"/>
                <w:b/>
                <w:i/>
                <w:sz w:val="17"/>
                <w:szCs w:val="17"/>
              </w:rPr>
            </w:pPr>
            <w:r w:rsidRPr="00B90B84">
              <w:rPr>
                <w:rFonts w:asciiTheme="minorHAnsi" w:hAnsiTheme="minorHAnsi"/>
                <w:sz w:val="17"/>
                <w:szCs w:val="17"/>
              </w:rPr>
              <w:t>Birimde</w:t>
            </w:r>
            <w:r w:rsidR="00C62040" w:rsidRPr="00B90B84">
              <w:rPr>
                <w:rFonts w:asciiTheme="minorHAnsi" w:hAnsiTheme="minorHAnsi"/>
                <w:sz w:val="17"/>
                <w:szCs w:val="17"/>
              </w:rPr>
              <w:t xml:space="preserve"> öğrenci kabulü, önceki öğrenmenin tanınması ve kredilendirilmesine ilişkin kriterler ve süreçler tanımlanmamıştır.</w:t>
            </w:r>
          </w:p>
        </w:tc>
        <w:tc>
          <w:tcPr>
            <w:tcW w:w="1842" w:type="dxa"/>
            <w:shd w:val="clear" w:color="auto" w:fill="auto"/>
            <w:tcMar>
              <w:left w:w="57" w:type="dxa"/>
              <w:right w:w="57" w:type="dxa"/>
            </w:tcMar>
          </w:tcPr>
          <w:p w:rsidR="00C62040" w:rsidRPr="00B90B84" w:rsidRDefault="00B90B84" w:rsidP="00D555D8">
            <w:pPr>
              <w:ind w:right="63"/>
              <w:rPr>
                <w:rFonts w:cstheme="majorHAnsi"/>
                <w:color w:val="000000" w:themeColor="text1"/>
                <w:sz w:val="17"/>
                <w:szCs w:val="17"/>
              </w:rPr>
            </w:pPr>
            <w:r w:rsidRPr="00B90B84">
              <w:rPr>
                <w:rFonts w:cstheme="majorHAnsi"/>
                <w:color w:val="000000" w:themeColor="text1"/>
                <w:sz w:val="17"/>
                <w:szCs w:val="17"/>
              </w:rPr>
              <w:t>Birimde</w:t>
            </w:r>
            <w:r w:rsidR="00C62040" w:rsidRPr="00B90B84">
              <w:rPr>
                <w:rFonts w:cstheme="majorHAnsi"/>
                <w:color w:val="000000" w:themeColor="text1"/>
                <w:sz w:val="17"/>
                <w:szCs w:val="17"/>
              </w:rPr>
              <w:t xml:space="preserve"> öğrenci kabulü, önceki öğrenmenin tanınmasına veya kredilendirilmesine ilişkin, yayımlanarak kamuoyu erişimine açılmış tanımlı kriterler ve süreçler vardır.  Ancak bu durum ve uygulamalar kurumdaki tüm alanları kapsamamaktadır. </w:t>
            </w:r>
          </w:p>
          <w:p w:rsidR="00C62040" w:rsidRPr="00B90B84" w:rsidRDefault="00C62040" w:rsidP="00625D2E">
            <w:pPr>
              <w:pStyle w:val="Balk3"/>
              <w:outlineLvl w:val="2"/>
              <w:rPr>
                <w:rFonts w:asciiTheme="minorHAnsi" w:hAnsiTheme="minorHAnsi"/>
                <w:sz w:val="17"/>
                <w:szCs w:val="17"/>
              </w:rPr>
            </w:pPr>
          </w:p>
        </w:tc>
        <w:tc>
          <w:tcPr>
            <w:tcW w:w="1985" w:type="dxa"/>
            <w:shd w:val="clear" w:color="auto" w:fill="auto"/>
            <w:tcMar>
              <w:left w:w="57" w:type="dxa"/>
              <w:right w:w="57" w:type="dxa"/>
            </w:tcMar>
          </w:tcPr>
          <w:p w:rsidR="00C62040" w:rsidRPr="009F29D5" w:rsidRDefault="00B90B84" w:rsidP="00625D2E">
            <w:pPr>
              <w:pStyle w:val="Balk3"/>
              <w:outlineLvl w:val="2"/>
              <w:rPr>
                <w:rFonts w:asciiTheme="minorHAnsi" w:hAnsiTheme="minorHAnsi"/>
                <w:b/>
                <w:i/>
                <w:sz w:val="17"/>
                <w:szCs w:val="17"/>
              </w:rPr>
            </w:pPr>
            <w:r w:rsidRPr="00B90B84">
              <w:rPr>
                <w:rFonts w:asciiTheme="minorHAnsi" w:hAnsiTheme="minorHAnsi"/>
                <w:sz w:val="17"/>
                <w:szCs w:val="17"/>
              </w:rPr>
              <w:t>Birimde</w:t>
            </w:r>
            <w:r w:rsidR="00C62040" w:rsidRPr="00B90B84">
              <w:rPr>
                <w:rFonts w:asciiTheme="minorHAnsi" w:hAnsiTheme="minorHAnsi"/>
                <w:sz w:val="17"/>
                <w:szCs w:val="17"/>
              </w:rPr>
              <w:t xml:space="preserve"> </w:t>
            </w:r>
            <w:r w:rsidR="00C62040" w:rsidRPr="009F29D5">
              <w:rPr>
                <w:rFonts w:asciiTheme="minorHAnsi" w:hAnsiTheme="minorHAnsi"/>
                <w:sz w:val="17"/>
                <w:szCs w:val="17"/>
              </w:rPr>
              <w:t>öğrenci kabulü, önceki öğrenmenin tanınması ve kredilendirilmesine ilişkin tanımlı kriterler ve süreçler tüm programlarda uygulanmaktadır. Ancak bu uygulamaların sonuçlarının izlenmesi yapılmamaktadır.</w:t>
            </w:r>
          </w:p>
        </w:tc>
        <w:tc>
          <w:tcPr>
            <w:tcW w:w="1701" w:type="dxa"/>
            <w:shd w:val="clear" w:color="auto" w:fill="auto"/>
            <w:tcMar>
              <w:left w:w="57" w:type="dxa"/>
              <w:right w:w="57" w:type="dxa"/>
            </w:tcMar>
          </w:tcPr>
          <w:p w:rsidR="00C62040" w:rsidRPr="009F29D5" w:rsidRDefault="00C62040" w:rsidP="00D555D8">
            <w:pPr>
              <w:ind w:right="63"/>
              <w:rPr>
                <w:rFonts w:cstheme="majorHAnsi"/>
                <w:color w:val="000000" w:themeColor="text1"/>
                <w:sz w:val="17"/>
                <w:szCs w:val="17"/>
              </w:rPr>
            </w:pPr>
            <w:r w:rsidRPr="009F29D5">
              <w:rPr>
                <w:rFonts w:cstheme="majorHAnsi"/>
                <w:color w:val="000000" w:themeColor="text1"/>
                <w:sz w:val="17"/>
                <w:szCs w:val="17"/>
              </w:rPr>
              <w:t xml:space="preserve">Öğrenci kabulü, önceki öğrenmenin tanınması ve kredilendirilmesine ilişkin uygulamalardan elde edilen bulgular, sistematik olarak izlenerek paydaşlarla birlikte değerlendirilmekte ve izlem sonuçlarına göre önlem alınmaktadır. </w:t>
            </w:r>
          </w:p>
          <w:p w:rsidR="00C62040" w:rsidRPr="009F29D5" w:rsidRDefault="00C62040" w:rsidP="00625D2E">
            <w:pPr>
              <w:pStyle w:val="Balk3"/>
              <w:outlineLvl w:val="2"/>
              <w:rPr>
                <w:rFonts w:asciiTheme="minorHAnsi" w:hAnsiTheme="minorHAnsi"/>
                <w:sz w:val="17"/>
                <w:szCs w:val="17"/>
              </w:rPr>
            </w:pPr>
          </w:p>
        </w:tc>
        <w:tc>
          <w:tcPr>
            <w:tcW w:w="2091" w:type="dxa"/>
            <w:shd w:val="clear" w:color="auto" w:fill="auto"/>
            <w:tcMar>
              <w:left w:w="57" w:type="dxa"/>
              <w:right w:w="57" w:type="dxa"/>
            </w:tcMar>
          </w:tcPr>
          <w:p w:rsidR="00C62040" w:rsidRPr="009F29D5" w:rsidRDefault="00C62040" w:rsidP="00625D2E">
            <w:pPr>
              <w:pStyle w:val="Balk3"/>
              <w:outlineLvl w:val="2"/>
              <w:rPr>
                <w:rFonts w:asciiTheme="minorHAnsi" w:hAnsiTheme="minorHAnsi"/>
                <w:b/>
                <w:i/>
                <w:sz w:val="17"/>
                <w:szCs w:val="17"/>
              </w:rPr>
            </w:pPr>
            <w:r w:rsidRPr="009F29D5">
              <w:rPr>
                <w:rFonts w:asciiTheme="minorHAnsi" w:hAnsiTheme="minorHAnsi"/>
                <w:sz w:val="17"/>
                <w:szCs w:val="17"/>
              </w:rPr>
              <w:t>Kurumsal amaçlar doğrultusunda ve sürdürülebilir şekilde yürütülen öğrenci kabulü ve önceki öğrenimin tanınması ve kredilendirilmesi uygulamaları kurumun</w:t>
            </w:r>
            <w:r w:rsidR="00B90B84">
              <w:rPr>
                <w:rFonts w:asciiTheme="minorHAnsi" w:hAnsiTheme="minorHAnsi"/>
                <w:sz w:val="17"/>
                <w:szCs w:val="17"/>
              </w:rPr>
              <w:t>/birimin</w:t>
            </w:r>
            <w:r w:rsidRPr="009F29D5">
              <w:rPr>
                <w:rFonts w:asciiTheme="minorHAnsi" w:hAnsiTheme="minorHAnsi"/>
                <w:sz w:val="17"/>
                <w:szCs w:val="17"/>
              </w:rPr>
              <w:t xml:space="preserve"> tamamında benimsenmiştir;  kurumun</w:t>
            </w:r>
            <w:r w:rsidR="00B90B84">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B90B84">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0F42D1" w:rsidRDefault="000F42D1" w:rsidP="00B90B84">
      <w:pPr>
        <w:pStyle w:val="Balk4"/>
        <w:ind w:left="119" w:right="62"/>
        <w:jc w:val="both"/>
        <w:rPr>
          <w:rFonts w:asciiTheme="minorHAnsi" w:hAnsiTheme="minorHAnsi" w:cstheme="majorHAnsi"/>
          <w:sz w:val="20"/>
          <w:szCs w:val="20"/>
        </w:rPr>
      </w:pPr>
      <w:r w:rsidRPr="009F29D5">
        <w:rPr>
          <w:rFonts w:asciiTheme="minorHAnsi" w:hAnsiTheme="minorHAnsi" w:cstheme="majorHAnsi"/>
        </w:rPr>
        <w:t xml:space="preserve">      </w:t>
      </w:r>
      <w:r w:rsidRPr="00B90B84">
        <w:rPr>
          <w:rFonts w:asciiTheme="minorHAnsi" w:hAnsiTheme="minorHAnsi" w:cstheme="majorHAnsi"/>
          <w:sz w:val="20"/>
          <w:szCs w:val="20"/>
        </w:rPr>
        <w:t>Kanıtlar</w:t>
      </w:r>
    </w:p>
    <w:p w:rsidR="000F42D1" w:rsidRPr="00C33A68"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B90B84" w:rsidRPr="009F29D5">
        <w:rPr>
          <w:rFonts w:cstheme="majorHAnsi"/>
          <w:sz w:val="20"/>
          <w:szCs w:val="20"/>
        </w:rPr>
        <w:t xml:space="preserve"> </w:t>
      </w:r>
      <w:r w:rsidR="003361FA">
        <w:rPr>
          <w:rFonts w:cstheme="majorHAnsi"/>
          <w:sz w:val="20"/>
          <w:szCs w:val="20"/>
        </w:rPr>
        <w:t xml:space="preserve">MEÜ Lisansüstü Eğitim-Öğretim ve Sınav Yönetmeliği </w:t>
      </w:r>
    </w:p>
    <w:p w:rsidR="00C33A68" w:rsidRDefault="009214E3" w:rsidP="00C33A68">
      <w:pPr>
        <w:pStyle w:val="Balk4"/>
        <w:numPr>
          <w:ilvl w:val="0"/>
          <w:numId w:val="20"/>
        </w:numPr>
        <w:ind w:right="63"/>
        <w:jc w:val="both"/>
        <w:rPr>
          <w:rFonts w:asciiTheme="minorHAnsi" w:hAnsiTheme="minorHAnsi" w:cstheme="majorHAnsi"/>
          <w:b w:val="0"/>
          <w:sz w:val="20"/>
          <w:szCs w:val="20"/>
        </w:rPr>
      </w:pPr>
      <w:hyperlink r:id="rId27" w:history="1">
        <w:r w:rsidR="00C33A68" w:rsidRPr="007E230C">
          <w:rPr>
            <w:rStyle w:val="Kpr"/>
            <w:rFonts w:asciiTheme="minorHAnsi" w:hAnsiTheme="minorHAnsi" w:cstheme="majorHAnsi"/>
            <w:b w:val="0"/>
            <w:sz w:val="20"/>
            <w:szCs w:val="20"/>
          </w:rPr>
          <w:t>http://www.mersin.edu.tr/bulut/birim_594/Mevzuat/Yonetmelik/Lisansustu_Eitim-Oretim_ve_Snav_Yonetmelii_2.pdf</w:t>
        </w:r>
      </w:hyperlink>
    </w:p>
    <w:p w:rsidR="000F42D1" w:rsidRPr="00170C27"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3361FA" w:rsidRPr="00170C27">
        <w:rPr>
          <w:rFonts w:cstheme="majorHAnsi"/>
          <w:sz w:val="20"/>
          <w:szCs w:val="20"/>
        </w:rPr>
        <w:t>MEÜ Ön lisans ve Lisans Programlarına Yurtdışından Öğrenci Kabulüne İlişkin Esasları</w:t>
      </w:r>
      <w:r w:rsidR="000F42D1" w:rsidRPr="00170C27">
        <w:rPr>
          <w:rFonts w:asciiTheme="minorHAnsi" w:hAnsiTheme="minorHAnsi" w:cstheme="majorHAnsi"/>
          <w:b w:val="0"/>
          <w:sz w:val="20"/>
          <w:szCs w:val="20"/>
        </w:rPr>
        <w:t xml:space="preserve"> </w:t>
      </w:r>
    </w:p>
    <w:p w:rsidR="00C33A68" w:rsidRDefault="009214E3" w:rsidP="00C33A68">
      <w:pPr>
        <w:pStyle w:val="Balk4"/>
        <w:numPr>
          <w:ilvl w:val="0"/>
          <w:numId w:val="20"/>
        </w:numPr>
        <w:ind w:right="63"/>
        <w:jc w:val="both"/>
        <w:rPr>
          <w:rFonts w:asciiTheme="minorHAnsi" w:hAnsiTheme="minorHAnsi" w:cstheme="majorHAnsi"/>
          <w:b w:val="0"/>
          <w:sz w:val="20"/>
          <w:szCs w:val="20"/>
        </w:rPr>
      </w:pPr>
      <w:hyperlink r:id="rId28" w:history="1">
        <w:r w:rsidR="00C33A68" w:rsidRPr="007E230C">
          <w:rPr>
            <w:rStyle w:val="Kpr"/>
            <w:rFonts w:asciiTheme="minorHAnsi" w:hAnsiTheme="minorHAnsi" w:cstheme="majorHAnsi"/>
            <w:b w:val="0"/>
            <w:sz w:val="20"/>
            <w:szCs w:val="20"/>
          </w:rPr>
          <w:t>http://mersin.edu.tr/bulut/birim_594/Mevzuat/Esaslar/Lisansustu_Programlarna_Yurt_Dndan_Orenci_Kabulune_likin_Esaslar.pdf</w:t>
        </w:r>
      </w:hyperlink>
    </w:p>
    <w:p w:rsidR="000F42D1" w:rsidRPr="00170C27"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3361FA" w:rsidRPr="00170C27">
        <w:rPr>
          <w:rFonts w:cstheme="majorHAnsi"/>
          <w:sz w:val="20"/>
          <w:szCs w:val="20"/>
        </w:rPr>
        <w:t xml:space="preserve">MEÜ Ön lisans ve Lisans Düzeyindeki Programlar Arasında Geçiş, Çift Ana dal,  Yan Dal ile Kurumlar Arası Kredi Transferi Yapılmasına İlişkin Esaslar </w:t>
      </w:r>
    </w:p>
    <w:p w:rsidR="00C33A68" w:rsidRDefault="009214E3" w:rsidP="00C33A68">
      <w:pPr>
        <w:pStyle w:val="Balk4"/>
        <w:numPr>
          <w:ilvl w:val="0"/>
          <w:numId w:val="20"/>
        </w:numPr>
        <w:ind w:right="63"/>
        <w:jc w:val="both"/>
        <w:rPr>
          <w:rFonts w:asciiTheme="minorHAnsi" w:hAnsiTheme="minorHAnsi" w:cstheme="majorHAnsi"/>
          <w:b w:val="0"/>
          <w:sz w:val="20"/>
          <w:szCs w:val="20"/>
        </w:rPr>
      </w:pPr>
      <w:hyperlink r:id="rId29" w:history="1">
        <w:r w:rsidR="00C33A68" w:rsidRPr="007E230C">
          <w:rPr>
            <w:rStyle w:val="Kpr"/>
            <w:rFonts w:asciiTheme="minorHAnsi" w:hAnsiTheme="minorHAnsi" w:cstheme="majorHAnsi"/>
            <w:b w:val="0"/>
            <w:sz w:val="20"/>
            <w:szCs w:val="20"/>
          </w:rPr>
          <w:t>http://mersin.edu.tr/bulut/birim_594/Mevzuat/Esaslar/Onlisans_ve_Lisans_Duzeyindeki_Programlar_Arasnda_Geci...Esaslar.pdf</w:t>
        </w:r>
      </w:hyperlink>
    </w:p>
    <w:p w:rsidR="00C33A68" w:rsidRPr="00170C27"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3361FA" w:rsidRPr="00170C27">
        <w:rPr>
          <w:rFonts w:asciiTheme="minorHAnsi" w:hAnsiTheme="minorHAnsi" w:cstheme="majorHAnsi"/>
          <w:sz w:val="20"/>
          <w:szCs w:val="20"/>
        </w:rPr>
        <w:t>MEÜ Ders Eşdeğerlik ve İntib</w:t>
      </w:r>
      <w:r w:rsidR="00C33A68" w:rsidRPr="00170C27">
        <w:rPr>
          <w:rFonts w:asciiTheme="minorHAnsi" w:hAnsiTheme="minorHAnsi" w:cstheme="majorHAnsi"/>
          <w:sz w:val="20"/>
          <w:szCs w:val="20"/>
        </w:rPr>
        <w:t>ak işlemleri Uygulaması Esaslar</w:t>
      </w:r>
    </w:p>
    <w:p w:rsidR="00C33A68" w:rsidRDefault="009214E3" w:rsidP="00C33A68">
      <w:pPr>
        <w:pStyle w:val="Balk4"/>
        <w:numPr>
          <w:ilvl w:val="0"/>
          <w:numId w:val="20"/>
        </w:numPr>
        <w:ind w:right="63"/>
        <w:jc w:val="both"/>
        <w:rPr>
          <w:rFonts w:asciiTheme="minorHAnsi" w:hAnsiTheme="minorHAnsi" w:cstheme="majorHAnsi"/>
          <w:b w:val="0"/>
          <w:sz w:val="20"/>
          <w:szCs w:val="20"/>
        </w:rPr>
      </w:pPr>
      <w:hyperlink r:id="rId30" w:history="1">
        <w:r w:rsidR="00C33A68" w:rsidRPr="007E230C">
          <w:rPr>
            <w:rStyle w:val="Kpr"/>
            <w:rFonts w:asciiTheme="minorHAnsi" w:hAnsiTheme="minorHAnsi" w:cstheme="majorHAnsi"/>
            <w:b w:val="0"/>
            <w:sz w:val="20"/>
            <w:szCs w:val="20"/>
          </w:rPr>
          <w:t>http://mersin.edu.tr/bulut/birim_594/Mevzuat/Esaslar/Ders_Edeerlilik_ve_ntibak_lemleri.pdf</w:t>
        </w:r>
      </w:hyperlink>
    </w:p>
    <w:p w:rsidR="00412D39" w:rsidRDefault="00412D39" w:rsidP="00170C27">
      <w:pPr>
        <w:pStyle w:val="Balk4"/>
        <w:ind w:left="425" w:right="63"/>
        <w:jc w:val="both"/>
        <w:rPr>
          <w:rFonts w:asciiTheme="minorHAnsi" w:hAnsiTheme="minorHAnsi" w:cstheme="majorHAnsi"/>
          <w:b w:val="0"/>
          <w:sz w:val="20"/>
          <w:szCs w:val="20"/>
        </w:rPr>
      </w:pPr>
    </w:p>
    <w:p w:rsidR="00170C27" w:rsidRDefault="00170C27" w:rsidP="00170C27">
      <w:pPr>
        <w:pStyle w:val="Balk4"/>
        <w:ind w:left="425" w:right="63"/>
        <w:jc w:val="both"/>
        <w:rPr>
          <w:rFonts w:asciiTheme="minorHAnsi" w:hAnsiTheme="minorHAnsi" w:cstheme="majorHAnsi"/>
          <w:b w:val="0"/>
          <w:sz w:val="20"/>
          <w:szCs w:val="20"/>
        </w:rPr>
      </w:pPr>
    </w:p>
    <w:p w:rsidR="00170C27" w:rsidRPr="00412D39" w:rsidRDefault="00170C27" w:rsidP="00170C27">
      <w:pPr>
        <w:pStyle w:val="Balk4"/>
        <w:ind w:left="425" w:right="63"/>
        <w:jc w:val="both"/>
        <w:rPr>
          <w:rFonts w:asciiTheme="minorHAnsi" w:hAnsiTheme="minorHAnsi" w:cstheme="majorHAnsi"/>
          <w:b w:val="0"/>
          <w:sz w:val="20"/>
          <w:szCs w:val="20"/>
        </w:rPr>
      </w:pPr>
    </w:p>
    <w:p w:rsidR="00170C27" w:rsidRDefault="00170C27" w:rsidP="00170C27">
      <w:pPr>
        <w:pStyle w:val="Balk4"/>
        <w:ind w:left="425" w:right="63"/>
        <w:jc w:val="both"/>
        <w:rPr>
          <w:rFonts w:asciiTheme="minorHAnsi" w:hAnsiTheme="minorHAnsi" w:cstheme="majorHAnsi"/>
          <w:b w:val="0"/>
          <w:sz w:val="20"/>
          <w:szCs w:val="20"/>
        </w:rPr>
      </w:pPr>
    </w:p>
    <w:p w:rsidR="000F42D1" w:rsidRPr="00170C27" w:rsidRDefault="000F42D1" w:rsidP="00170C27">
      <w:pPr>
        <w:pStyle w:val="Balk4"/>
        <w:ind w:right="63"/>
        <w:jc w:val="both"/>
        <w:rPr>
          <w:rFonts w:asciiTheme="minorHAnsi" w:hAnsiTheme="minorHAnsi" w:cstheme="majorHAnsi"/>
          <w:b w:val="0"/>
          <w:sz w:val="20"/>
          <w:szCs w:val="20"/>
        </w:rPr>
      </w:pPr>
      <w:r w:rsidRPr="00412D39">
        <w:lastRenderedPageBreak/>
        <w:t>B.2.2. Diploma, derece ve diğer yeterliliklerin tanınması ve sertifikalandırılması</w:t>
      </w:r>
    </w:p>
    <w:p w:rsidR="000F42D1" w:rsidRPr="009F29D5" w:rsidRDefault="000F42D1" w:rsidP="00625D2E">
      <w:pPr>
        <w:pStyle w:val="Balk3"/>
        <w:rPr>
          <w:rFonts w:asciiTheme="minorHAnsi" w:hAnsiTheme="minorHAnsi"/>
        </w:rPr>
      </w:pPr>
    </w:p>
    <w:p w:rsidR="000F42D1" w:rsidRPr="009F29D5" w:rsidRDefault="000F42D1" w:rsidP="00C62040">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47"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09"/>
        <w:gridCol w:w="1909"/>
        <w:gridCol w:w="1892"/>
        <w:gridCol w:w="1909"/>
      </w:tblGrid>
      <w:tr w:rsidR="00C62040" w:rsidRPr="009F29D5" w:rsidTr="00C62040">
        <w:tc>
          <w:tcPr>
            <w:tcW w:w="1728"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1</w:t>
            </w:r>
          </w:p>
        </w:tc>
        <w:tc>
          <w:tcPr>
            <w:tcW w:w="1909"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2</w:t>
            </w:r>
          </w:p>
        </w:tc>
        <w:tc>
          <w:tcPr>
            <w:tcW w:w="1909"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3</w:t>
            </w:r>
          </w:p>
        </w:tc>
        <w:tc>
          <w:tcPr>
            <w:tcW w:w="1892"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4</w:t>
            </w:r>
          </w:p>
        </w:tc>
        <w:tc>
          <w:tcPr>
            <w:tcW w:w="1909" w:type="dxa"/>
            <w:shd w:val="clear" w:color="auto" w:fill="002060"/>
          </w:tcPr>
          <w:p w:rsidR="00C62040" w:rsidRPr="009F29D5" w:rsidRDefault="00C62040" w:rsidP="007038D6">
            <w:pPr>
              <w:pStyle w:val="Balk3"/>
              <w:jc w:val="center"/>
              <w:outlineLvl w:val="2"/>
              <w:rPr>
                <w:rFonts w:asciiTheme="minorHAnsi" w:hAnsiTheme="minorHAnsi"/>
                <w:b/>
              </w:rPr>
            </w:pPr>
            <w:r w:rsidRPr="009F29D5">
              <w:rPr>
                <w:rFonts w:asciiTheme="minorHAnsi" w:hAnsiTheme="minorHAnsi"/>
                <w:b/>
              </w:rPr>
              <w:t>5</w:t>
            </w:r>
          </w:p>
        </w:tc>
      </w:tr>
      <w:tr w:rsidR="00C62040" w:rsidRPr="009F29D5" w:rsidTr="00C62040">
        <w:sdt>
          <w:sdtPr>
            <w:rPr>
              <w:rFonts w:asciiTheme="minorHAnsi" w:hAnsiTheme="minorHAnsi"/>
              <w:b/>
            </w:rPr>
            <w:id w:val="202832562"/>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430054379"/>
            <w14:checkbox>
              <w14:checked w14:val="0"/>
              <w14:checkedState w14:val="2612" w14:font="MS Gothic"/>
              <w14:uncheckedState w14:val="2610" w14:font="MS Gothic"/>
            </w14:checkbox>
          </w:sdtPr>
          <w:sdtEndPr/>
          <w:sdtContent>
            <w:tc>
              <w:tcPr>
                <w:tcW w:w="1909" w:type="dxa"/>
                <w:shd w:val="clear" w:color="auto" w:fill="DEEAF6" w:themeFill="accent1" w:themeFillTint="33"/>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66976899"/>
            <w14:checkbox>
              <w14:checked w14:val="1"/>
              <w14:checkedState w14:val="2612" w14:font="MS Gothic"/>
              <w14:uncheckedState w14:val="2610" w14:font="MS Gothic"/>
            </w14:checkbox>
          </w:sdtPr>
          <w:sdtEndPr/>
          <w:sdtContent>
            <w:tc>
              <w:tcPr>
                <w:tcW w:w="1909" w:type="dxa"/>
                <w:shd w:val="clear" w:color="auto" w:fill="DEEAF6" w:themeFill="accent1" w:themeFillTint="33"/>
              </w:tcPr>
              <w:p w:rsidR="00C62040" w:rsidRPr="009F29D5" w:rsidRDefault="003361FA"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354313949"/>
            <w14:checkbox>
              <w14:checked w14:val="0"/>
              <w14:checkedState w14:val="2612" w14:font="MS Gothic"/>
              <w14:uncheckedState w14:val="2610" w14:font="MS Gothic"/>
            </w14:checkbox>
          </w:sdtPr>
          <w:sdtEndPr/>
          <w:sdtContent>
            <w:tc>
              <w:tcPr>
                <w:tcW w:w="1892" w:type="dxa"/>
                <w:shd w:val="clear" w:color="auto" w:fill="DEEAF6" w:themeFill="accent1" w:themeFillTint="33"/>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582524573"/>
            <w14:checkbox>
              <w14:checked w14:val="0"/>
              <w14:checkedState w14:val="2612" w14:font="MS Gothic"/>
              <w14:uncheckedState w14:val="2610" w14:font="MS Gothic"/>
            </w14:checkbox>
          </w:sdtPr>
          <w:sdtEndPr/>
          <w:sdtContent>
            <w:tc>
              <w:tcPr>
                <w:tcW w:w="1909" w:type="dxa"/>
                <w:shd w:val="clear" w:color="auto" w:fill="DEEAF6" w:themeFill="accent1" w:themeFillTint="33"/>
              </w:tcPr>
              <w:p w:rsidR="00C62040" w:rsidRPr="009F29D5" w:rsidRDefault="00C62040"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C62040" w:rsidRPr="009F29D5" w:rsidTr="00B1044A">
        <w:tc>
          <w:tcPr>
            <w:tcW w:w="1728" w:type="dxa"/>
            <w:shd w:val="clear" w:color="auto" w:fill="auto"/>
            <w:tcMar>
              <w:left w:w="57" w:type="dxa"/>
              <w:right w:w="57" w:type="dxa"/>
            </w:tcMar>
          </w:tcPr>
          <w:p w:rsidR="00C62040" w:rsidRPr="009F29D5" w:rsidRDefault="00C62040" w:rsidP="00625D2E">
            <w:pPr>
              <w:pStyle w:val="Balk3"/>
              <w:outlineLvl w:val="2"/>
              <w:rPr>
                <w:rFonts w:asciiTheme="minorHAnsi" w:hAnsiTheme="minorHAnsi"/>
                <w:b/>
                <w:i/>
                <w:sz w:val="17"/>
                <w:szCs w:val="17"/>
              </w:rPr>
            </w:pPr>
            <w:r w:rsidRPr="009F29D5">
              <w:rPr>
                <w:rFonts w:asciiTheme="minorHAnsi" w:hAnsiTheme="minorHAnsi"/>
                <w:sz w:val="17"/>
                <w:szCs w:val="17"/>
              </w:rPr>
              <w:t>Diploma, derece ve diğer yeterliliklerin tanınması ve sertifikalandırılması kriterleri ve süreçleri tanımlanmamıştır.</w:t>
            </w:r>
          </w:p>
        </w:tc>
        <w:tc>
          <w:tcPr>
            <w:tcW w:w="1909" w:type="dxa"/>
            <w:shd w:val="clear" w:color="auto" w:fill="auto"/>
            <w:tcMar>
              <w:left w:w="57" w:type="dxa"/>
              <w:right w:w="57" w:type="dxa"/>
            </w:tcMar>
          </w:tcPr>
          <w:p w:rsidR="00C62040" w:rsidRPr="009F29D5" w:rsidRDefault="00C62040" w:rsidP="00625D2E">
            <w:pPr>
              <w:pStyle w:val="Balk3"/>
              <w:outlineLvl w:val="2"/>
              <w:rPr>
                <w:rFonts w:asciiTheme="minorHAnsi" w:hAnsiTheme="minorHAnsi"/>
                <w:b/>
                <w:i/>
                <w:sz w:val="17"/>
                <w:szCs w:val="17"/>
              </w:rPr>
            </w:pPr>
            <w:r w:rsidRPr="009F29D5">
              <w:rPr>
                <w:rFonts w:asciiTheme="minorHAnsi" w:hAnsiTheme="minorHAnsi"/>
                <w:sz w:val="17"/>
                <w:szCs w:val="17"/>
              </w:rPr>
              <w:t xml:space="preserve">Diploma, derece ve diğer yeterliliklerin tanınması ve sertifikalandırılmasına ilişkin, yayımlanarak kamuoyu erişimine açılmış tanımlı kriterler ve süreçler vardır. Ancak bu durum ve uygulamalar kurumdaki tüm programları kapsamamaktadır. </w:t>
            </w:r>
          </w:p>
        </w:tc>
        <w:tc>
          <w:tcPr>
            <w:tcW w:w="1909" w:type="dxa"/>
            <w:shd w:val="clear" w:color="auto" w:fill="auto"/>
            <w:tcMar>
              <w:left w:w="57" w:type="dxa"/>
              <w:right w:w="57" w:type="dxa"/>
            </w:tcMar>
          </w:tcPr>
          <w:p w:rsidR="00C62040" w:rsidRPr="009F29D5" w:rsidRDefault="00C62040" w:rsidP="00625D2E">
            <w:pPr>
              <w:pStyle w:val="Balk3"/>
              <w:outlineLvl w:val="2"/>
              <w:rPr>
                <w:rFonts w:asciiTheme="minorHAnsi" w:hAnsiTheme="minorHAnsi"/>
                <w:b/>
                <w:i/>
                <w:sz w:val="17"/>
                <w:szCs w:val="17"/>
              </w:rPr>
            </w:pPr>
            <w:r w:rsidRPr="009F29D5">
              <w:rPr>
                <w:rFonts w:asciiTheme="minorHAnsi" w:hAnsiTheme="minorHAnsi"/>
                <w:sz w:val="17"/>
                <w:szCs w:val="17"/>
              </w:rPr>
              <w:t>Diploma, derece ve diğer yeterliliklerin tanınması ve sertifikalandırılmasına ilişkin açık, anlaşılır, kapsamlı ve tutarlı şekilde tanımlanmış kriterler ve süreçler tüm programlarda uygulanmaktadır. Ancak bu uygulamaların sonuçlarının izlenmesi yapılmamaktadır.</w:t>
            </w:r>
          </w:p>
        </w:tc>
        <w:tc>
          <w:tcPr>
            <w:tcW w:w="1892" w:type="dxa"/>
            <w:shd w:val="clear" w:color="auto" w:fill="auto"/>
            <w:tcMar>
              <w:left w:w="57" w:type="dxa"/>
              <w:right w:w="57" w:type="dxa"/>
            </w:tcMar>
          </w:tcPr>
          <w:p w:rsidR="00C62040" w:rsidRPr="009F29D5" w:rsidRDefault="00C62040" w:rsidP="00D555D8">
            <w:pPr>
              <w:ind w:right="63"/>
              <w:rPr>
                <w:rFonts w:cstheme="majorHAnsi"/>
                <w:color w:val="000000" w:themeColor="text1"/>
                <w:sz w:val="17"/>
                <w:szCs w:val="17"/>
              </w:rPr>
            </w:pPr>
            <w:r w:rsidRPr="009F29D5">
              <w:rPr>
                <w:rFonts w:cstheme="majorHAnsi"/>
                <w:color w:val="000000" w:themeColor="text1"/>
                <w:sz w:val="17"/>
                <w:szCs w:val="17"/>
              </w:rPr>
              <w:t xml:space="preserve">Diploma, derece ve diğer yeterliliklerin tanınması ve sertifikalandırılmasına ilişkin uygulamalardan elde edilen bulgular, sistematik olarak izlenerek paydaşlarla birlikte değerlendirilmekte ve izlem sonuçlarına göre önlem alınmaktadır. </w:t>
            </w:r>
          </w:p>
          <w:p w:rsidR="00C62040" w:rsidRPr="009F29D5" w:rsidRDefault="00C62040" w:rsidP="00625D2E">
            <w:pPr>
              <w:pStyle w:val="Balk3"/>
              <w:outlineLvl w:val="2"/>
              <w:rPr>
                <w:rFonts w:asciiTheme="minorHAnsi" w:hAnsiTheme="minorHAnsi"/>
                <w:sz w:val="17"/>
                <w:szCs w:val="17"/>
              </w:rPr>
            </w:pPr>
          </w:p>
        </w:tc>
        <w:tc>
          <w:tcPr>
            <w:tcW w:w="1909" w:type="dxa"/>
            <w:shd w:val="clear" w:color="auto" w:fill="auto"/>
            <w:tcMar>
              <w:left w:w="57" w:type="dxa"/>
              <w:right w:w="57" w:type="dxa"/>
            </w:tcMar>
          </w:tcPr>
          <w:p w:rsidR="00C62040" w:rsidRPr="009F29D5" w:rsidRDefault="00C62040" w:rsidP="00625D2E">
            <w:pPr>
              <w:pStyle w:val="Balk3"/>
              <w:outlineLvl w:val="2"/>
              <w:rPr>
                <w:rFonts w:asciiTheme="minorHAnsi" w:hAnsiTheme="minorHAnsi"/>
                <w:b/>
                <w:i/>
                <w:sz w:val="17"/>
                <w:szCs w:val="17"/>
              </w:rPr>
            </w:pPr>
            <w:r w:rsidRPr="009F29D5">
              <w:rPr>
                <w:rFonts w:asciiTheme="minorHAnsi" w:hAnsiTheme="minorHAnsi"/>
                <w:sz w:val="17"/>
                <w:szCs w:val="17"/>
              </w:rPr>
              <w:t>Kurumsal amaçlar doğrultusunda ve sürdürülebilir şekilde yürütülen diploma, derece ve diğer yeterliliklerin tanınması ve sertifikalandırılmasına ilişkin olgunlaşmış uygulamalar kurumun tamamında benimsenmiştir;  kurumun bu kapsamda kendine özgü ve yenilikçi birçok uygulaması bulunmakta ve bu uygulamaların bir kısmı diğer kurumlar tarafından örnek alınmaktadır.</w:t>
            </w:r>
          </w:p>
        </w:tc>
      </w:tr>
    </w:tbl>
    <w:p w:rsidR="000F42D1" w:rsidRPr="009F29D5" w:rsidRDefault="000F42D1" w:rsidP="00625D2E">
      <w:pPr>
        <w:pStyle w:val="Balk3"/>
        <w:rPr>
          <w:rFonts w:asciiTheme="minorHAnsi" w:hAnsiTheme="minorHAnsi"/>
        </w:rPr>
      </w:pPr>
    </w:p>
    <w:p w:rsidR="00C6717C" w:rsidRDefault="00C6717C" w:rsidP="00C6717C">
      <w:pPr>
        <w:pStyle w:val="Balk4"/>
        <w:ind w:left="426" w:right="62"/>
        <w:jc w:val="both"/>
        <w:rPr>
          <w:rFonts w:asciiTheme="minorHAnsi" w:hAnsiTheme="minorHAnsi" w:cstheme="majorHAnsi"/>
          <w:sz w:val="20"/>
          <w:szCs w:val="20"/>
        </w:rPr>
      </w:pPr>
      <w:r w:rsidRPr="00B90B84">
        <w:rPr>
          <w:rFonts w:asciiTheme="minorHAnsi" w:hAnsiTheme="minorHAnsi" w:cstheme="majorHAnsi"/>
          <w:sz w:val="20"/>
          <w:szCs w:val="20"/>
        </w:rPr>
        <w:t>Kanıtlar</w:t>
      </w:r>
    </w:p>
    <w:p w:rsidR="000F42D1" w:rsidRPr="009F29D5" w:rsidRDefault="000F42D1" w:rsidP="00AD666C">
      <w:pPr>
        <w:pStyle w:val="Balk4"/>
        <w:ind w:left="0" w:right="62"/>
        <w:jc w:val="both"/>
        <w:rPr>
          <w:rFonts w:asciiTheme="minorHAnsi" w:hAnsiTheme="minorHAnsi" w:cstheme="majorHAnsi"/>
          <w:sz w:val="20"/>
          <w:szCs w:val="20"/>
        </w:rPr>
      </w:pPr>
    </w:p>
    <w:p w:rsidR="00D37032"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D37032">
        <w:rPr>
          <w:rFonts w:asciiTheme="minorHAnsi" w:hAnsiTheme="minorHAnsi" w:cstheme="majorHAnsi"/>
          <w:b w:val="0"/>
          <w:sz w:val="20"/>
          <w:szCs w:val="20"/>
        </w:rPr>
        <w:t>MEÜ dahil olmak üzere herhangi bir Yükseköğretim Kurumundan alıp başardığı derslerin muafiyet ve yarıyıl / yıl intibak esaslarının belirlendiği ‘’ Mersin Üniversitesi Ders Eşdeğerlilik ve İntibak İşlemleri uygulama Esasları.</w:t>
      </w:r>
    </w:p>
    <w:p w:rsidR="000F42D1" w:rsidRPr="00C33A68" w:rsidRDefault="00D37032" w:rsidP="00D37032">
      <w:pPr>
        <w:pStyle w:val="Balk4"/>
        <w:numPr>
          <w:ilvl w:val="0"/>
          <w:numId w:val="21"/>
        </w:numPr>
        <w:ind w:right="63"/>
        <w:jc w:val="both"/>
        <w:rPr>
          <w:rFonts w:asciiTheme="minorHAnsi" w:hAnsiTheme="minorHAnsi" w:cstheme="majorHAnsi"/>
          <w:b w:val="0"/>
          <w:sz w:val="20"/>
          <w:szCs w:val="20"/>
        </w:rPr>
      </w:pPr>
      <w:r>
        <w:rPr>
          <w:rFonts w:asciiTheme="minorHAnsi" w:hAnsiTheme="minorHAnsi" w:cstheme="majorHAnsi"/>
          <w:b w:val="0"/>
          <w:sz w:val="20"/>
          <w:szCs w:val="20"/>
        </w:rPr>
        <w:t xml:space="preserve"> </w:t>
      </w:r>
      <w:r w:rsidR="00BC7C00" w:rsidRPr="009F29D5">
        <w:rPr>
          <w:rFonts w:cstheme="majorHAnsi"/>
          <w:sz w:val="20"/>
          <w:szCs w:val="20"/>
        </w:rPr>
        <w:t xml:space="preserve"> </w:t>
      </w:r>
      <w:hyperlink r:id="rId31" w:history="1">
        <w:r w:rsidR="00C33A68" w:rsidRPr="007E230C">
          <w:rPr>
            <w:rStyle w:val="Kpr"/>
            <w:rFonts w:cstheme="majorHAnsi"/>
            <w:sz w:val="20"/>
            <w:szCs w:val="20"/>
          </w:rPr>
          <w:t>http://mersin.edu.tr/bulut/birim_594/Mevzuat/Esaslar/Ders_Edeerlilik_ve_ntibak_lemleri.pdf</w:t>
        </w:r>
      </w:hyperlink>
    </w:p>
    <w:p w:rsidR="00D37032" w:rsidRPr="00170C27" w:rsidRDefault="00170C27" w:rsidP="00170C27">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D37032" w:rsidRPr="00170C27">
        <w:rPr>
          <w:rFonts w:asciiTheme="minorHAnsi" w:hAnsiTheme="minorHAnsi" w:cstheme="majorHAnsi"/>
          <w:b w:val="0"/>
          <w:sz w:val="20"/>
          <w:szCs w:val="20"/>
        </w:rPr>
        <w:t xml:space="preserve">MEÜ Ön lisans ve Lisans Programlarına Yurt Dışından öğrenci Kabulüne İlişkin esaslar. </w:t>
      </w:r>
      <w:r w:rsidR="00BC7C00" w:rsidRPr="00170C27">
        <w:rPr>
          <w:rFonts w:cstheme="majorHAnsi"/>
          <w:sz w:val="20"/>
          <w:szCs w:val="20"/>
        </w:rPr>
        <w:t xml:space="preserve"> </w:t>
      </w:r>
    </w:p>
    <w:p w:rsidR="00AD666C" w:rsidRDefault="009214E3" w:rsidP="00AD666C">
      <w:pPr>
        <w:pStyle w:val="Balk4"/>
        <w:numPr>
          <w:ilvl w:val="0"/>
          <w:numId w:val="21"/>
        </w:numPr>
        <w:ind w:right="63"/>
        <w:jc w:val="both"/>
        <w:rPr>
          <w:rFonts w:asciiTheme="minorHAnsi" w:hAnsiTheme="minorHAnsi" w:cstheme="majorHAnsi"/>
          <w:sz w:val="20"/>
          <w:szCs w:val="20"/>
        </w:rPr>
      </w:pPr>
      <w:hyperlink r:id="rId32" w:history="1">
        <w:r w:rsidR="00C33A68" w:rsidRPr="007E230C">
          <w:rPr>
            <w:rStyle w:val="Kpr"/>
            <w:rFonts w:asciiTheme="minorHAnsi" w:hAnsiTheme="minorHAnsi" w:cstheme="majorHAnsi"/>
            <w:sz w:val="20"/>
            <w:szCs w:val="20"/>
          </w:rPr>
          <w:t>http://mersin.edu.tr/bulut/birim_594/Mevzuat/Esaslar/Lisansustu_Programlarna_Yurt_Dndan_Orenci_Kabulune_likin_Esaslar.pdf</w:t>
        </w:r>
      </w:hyperlink>
    </w:p>
    <w:p w:rsidR="000F42D1" w:rsidRPr="00170C27" w:rsidRDefault="00170C27" w:rsidP="00170C27">
      <w:pPr>
        <w:pStyle w:val="Balk4"/>
        <w:ind w:left="0" w:right="63"/>
        <w:jc w:val="both"/>
        <w:rPr>
          <w:rFonts w:asciiTheme="minorHAnsi" w:hAnsiTheme="minorHAnsi" w:cstheme="majorHAnsi"/>
          <w:sz w:val="20"/>
          <w:szCs w:val="20"/>
        </w:rPr>
      </w:pPr>
      <w:r>
        <w:rPr>
          <w:rFonts w:asciiTheme="minorHAnsi" w:hAnsiTheme="minorHAnsi" w:cstheme="majorHAnsi"/>
          <w:sz w:val="20"/>
          <w:szCs w:val="20"/>
        </w:rPr>
        <w:t>*</w:t>
      </w:r>
      <w:r w:rsidR="00AD666C" w:rsidRPr="00170C27">
        <w:rPr>
          <w:rFonts w:asciiTheme="minorHAnsi" w:hAnsiTheme="minorHAnsi" w:cstheme="majorHAnsi"/>
          <w:b w:val="0"/>
          <w:sz w:val="20"/>
          <w:szCs w:val="20"/>
        </w:rPr>
        <w:t>MEÜ Ön lisans ve Lisans Düzeyindeki Programlar Arasında Geçiş, Çit Ana dal, Yan Dal ile Kurumlar Arası Kredi Transferi Yapılmasına İlişkin Esaslar.</w:t>
      </w:r>
      <w:r w:rsidR="000F42D1" w:rsidRPr="00170C27">
        <w:rPr>
          <w:rFonts w:asciiTheme="minorHAnsi" w:hAnsiTheme="minorHAnsi" w:cstheme="majorHAnsi"/>
          <w:b w:val="0"/>
          <w:sz w:val="20"/>
          <w:szCs w:val="20"/>
        </w:rPr>
        <w:t xml:space="preserve"> </w:t>
      </w:r>
      <w:hyperlink r:id="rId33" w:history="1">
        <w:r w:rsidR="00C33A68" w:rsidRPr="00170C27">
          <w:rPr>
            <w:rStyle w:val="Kpr"/>
            <w:rFonts w:asciiTheme="minorHAnsi" w:hAnsiTheme="minorHAnsi" w:cstheme="majorHAnsi"/>
            <w:sz w:val="20"/>
            <w:szCs w:val="20"/>
          </w:rPr>
          <w:t>http://mersin.edu.tr/bulut/birim_594/Mevzuat/Esaslar/Onlisans_ve_Lisans_Duzeyindeki_Programlar_Arasnda_Geci...Esaslar.pdf</w:t>
        </w:r>
      </w:hyperlink>
    </w:p>
    <w:p w:rsidR="00AD666C" w:rsidRPr="00170C27" w:rsidRDefault="00170C27" w:rsidP="00170C27">
      <w:pPr>
        <w:pStyle w:val="Balk4"/>
        <w:ind w:left="0" w:right="63"/>
        <w:jc w:val="both"/>
        <w:rPr>
          <w:rFonts w:asciiTheme="minorHAnsi" w:hAnsiTheme="minorHAnsi" w:cstheme="majorHAnsi"/>
          <w:sz w:val="20"/>
          <w:szCs w:val="20"/>
        </w:rPr>
      </w:pPr>
      <w:r>
        <w:rPr>
          <w:rFonts w:cstheme="majorHAnsi"/>
          <w:b w:val="0"/>
          <w:sz w:val="20"/>
          <w:szCs w:val="20"/>
        </w:rPr>
        <w:t>*</w:t>
      </w:r>
      <w:r w:rsidR="00AD666C" w:rsidRPr="00170C27">
        <w:rPr>
          <w:rFonts w:cstheme="majorHAnsi"/>
          <w:b w:val="0"/>
          <w:sz w:val="20"/>
          <w:szCs w:val="20"/>
        </w:rPr>
        <w:t xml:space="preserve">MEÜ Öğrenci Danışmanlığı Yönergesi </w:t>
      </w:r>
    </w:p>
    <w:p w:rsidR="008E460A" w:rsidRPr="00E271A0" w:rsidRDefault="009214E3" w:rsidP="000F42D1">
      <w:pPr>
        <w:pStyle w:val="Balk4"/>
        <w:numPr>
          <w:ilvl w:val="0"/>
          <w:numId w:val="21"/>
        </w:numPr>
        <w:ind w:right="63"/>
        <w:jc w:val="both"/>
        <w:rPr>
          <w:rFonts w:cstheme="majorHAnsi"/>
        </w:rPr>
      </w:pPr>
      <w:hyperlink r:id="rId34" w:history="1">
        <w:r w:rsidR="00AD666C" w:rsidRPr="00AD666C">
          <w:rPr>
            <w:rStyle w:val="Kpr"/>
            <w:rFonts w:asciiTheme="minorHAnsi" w:hAnsiTheme="minorHAnsi" w:cstheme="majorHAnsi"/>
            <w:sz w:val="20"/>
            <w:szCs w:val="20"/>
          </w:rPr>
          <w:t>http://mersin.edu.tr/bulut/birim_594/Mevzuat/Esaslar/Orenci_Danmanl_Yonergesi.pdf</w:t>
        </w:r>
      </w:hyperlink>
      <w:r w:rsidR="00AD666C" w:rsidRPr="00AD666C">
        <w:rPr>
          <w:rFonts w:asciiTheme="minorHAnsi" w:hAnsiTheme="minorHAnsi" w:cstheme="majorHAnsi"/>
          <w:sz w:val="20"/>
          <w:szCs w:val="20"/>
        </w:rPr>
        <w:t xml:space="preserve"> </w:t>
      </w:r>
    </w:p>
    <w:p w:rsidR="008E460A" w:rsidRDefault="008E460A" w:rsidP="000F42D1">
      <w:pPr>
        <w:ind w:right="63"/>
        <w:jc w:val="both"/>
        <w:rPr>
          <w:rFonts w:cstheme="majorHAnsi"/>
          <w:sz w:val="24"/>
          <w:szCs w:val="24"/>
        </w:rPr>
      </w:pPr>
    </w:p>
    <w:p w:rsidR="000F42D1" w:rsidRPr="009F29D5" w:rsidRDefault="000F42D1" w:rsidP="009B768A">
      <w:pPr>
        <w:pStyle w:val="Balk2"/>
      </w:pPr>
      <w:bookmarkStart w:id="19" w:name="_Toc38538201"/>
      <w:r w:rsidRPr="009F29D5">
        <w:t>B.3. Öğrenci Merkezli Öğrenme, Öğretme ve Değerlendirme</w:t>
      </w:r>
      <w:bookmarkEnd w:id="19"/>
    </w:p>
    <w:p w:rsidR="000F42D1" w:rsidRPr="009F29D5" w:rsidRDefault="0072738A" w:rsidP="000F42D1">
      <w:pPr>
        <w:ind w:right="63"/>
        <w:jc w:val="both"/>
        <w:rPr>
          <w:rFonts w:cstheme="majorHAnsi"/>
          <w:sz w:val="24"/>
          <w:szCs w:val="24"/>
        </w:rPr>
      </w:pPr>
      <w:r>
        <w:rPr>
          <w:rFonts w:cstheme="majorHAnsi"/>
          <w:sz w:val="24"/>
          <w:szCs w:val="24"/>
        </w:rPr>
        <w:t xml:space="preserve">Fakültemiz e-suffe Aktif Katılımlı Etkin ve Fonksiyonel Öğrenme Stratejisi-Araştırma Uygulama ve Değerlendirme yöntemini kullanmaktadır. </w:t>
      </w:r>
    </w:p>
    <w:p w:rsidR="002723E8" w:rsidRPr="009F29D5" w:rsidRDefault="002723E8" w:rsidP="00625D2E">
      <w:pPr>
        <w:pStyle w:val="Balk3"/>
        <w:rPr>
          <w:rFonts w:asciiTheme="minorHAnsi" w:hAnsiTheme="minorHAnsi"/>
        </w:rPr>
      </w:pPr>
    </w:p>
    <w:p w:rsidR="008C4185" w:rsidRDefault="000F42D1" w:rsidP="002723E8">
      <w:r w:rsidRPr="008C4185">
        <w:rPr>
          <w:b/>
        </w:rPr>
        <w:t xml:space="preserve">B.3.1. Öğretim yöntem ve teknikleri </w:t>
      </w:r>
    </w:p>
    <w:p w:rsidR="000F42D1" w:rsidRPr="008C4185" w:rsidRDefault="00F37467" w:rsidP="008C4185">
      <w:pPr>
        <w:ind w:left="567"/>
      </w:pPr>
      <w:r>
        <w:t>(</w:t>
      </w:r>
      <w:r w:rsidR="000F42D1" w:rsidRPr="008C4185">
        <w:t>Aktif, disiplinlerarası çalışma, etkileşimli, araştırma/öğrenme odaklı)</w:t>
      </w:r>
    </w:p>
    <w:p w:rsidR="000F42D1" w:rsidRPr="009F29D5" w:rsidRDefault="000F42D1" w:rsidP="00625D2E">
      <w:pPr>
        <w:pStyle w:val="Balk3"/>
        <w:rPr>
          <w:rFonts w:asciiTheme="minorHAnsi" w:hAnsiTheme="minorHAnsi"/>
        </w:rPr>
      </w:pPr>
    </w:p>
    <w:p w:rsidR="000F42D1" w:rsidRPr="009F29D5" w:rsidRDefault="000F42D1" w:rsidP="002723E8">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2723E8" w:rsidRPr="009F29D5" w:rsidTr="00D02585">
        <w:trPr>
          <w:jc w:val="center"/>
        </w:trPr>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2</w:t>
            </w:r>
          </w:p>
        </w:tc>
        <w:tc>
          <w:tcPr>
            <w:tcW w:w="1863"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3</w:t>
            </w:r>
          </w:p>
        </w:tc>
        <w:tc>
          <w:tcPr>
            <w:tcW w:w="1863"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5</w:t>
            </w:r>
          </w:p>
        </w:tc>
      </w:tr>
      <w:tr w:rsidR="002723E8" w:rsidRPr="009F29D5" w:rsidTr="00D02585">
        <w:trPr>
          <w:jc w:val="center"/>
        </w:trPr>
        <w:sdt>
          <w:sdtPr>
            <w:rPr>
              <w:rFonts w:asciiTheme="minorHAnsi" w:hAnsiTheme="minorHAnsi"/>
              <w:b/>
            </w:rPr>
            <w:id w:val="-1446147604"/>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05548735"/>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46901101"/>
            <w14:checkbox>
              <w14:checked w14:val="1"/>
              <w14:checkedState w14:val="2612" w14:font="MS Gothic"/>
              <w14:uncheckedState w14:val="2610" w14:font="MS Gothic"/>
            </w14:checkbox>
          </w:sdtPr>
          <w:sdtEndPr/>
          <w:sdtContent>
            <w:tc>
              <w:tcPr>
                <w:tcW w:w="1863" w:type="dxa"/>
                <w:shd w:val="clear" w:color="auto" w:fill="DEEAF6" w:themeFill="accent1" w:themeFillTint="33"/>
              </w:tcPr>
              <w:p w:rsidR="002723E8" w:rsidRPr="009F29D5" w:rsidRDefault="008E460A"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362198984"/>
            <w14:checkbox>
              <w14:checked w14:val="0"/>
              <w14:checkedState w14:val="2612" w14:font="MS Gothic"/>
              <w14:uncheckedState w14:val="2610" w14:font="MS Gothic"/>
            </w14:checkbox>
          </w:sdtPr>
          <w:sdtEndPr/>
          <w:sdtContent>
            <w:tc>
              <w:tcPr>
                <w:tcW w:w="1863"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36033064"/>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2723E8" w:rsidRPr="009F29D5" w:rsidTr="00B1044A">
        <w:trPr>
          <w:jc w:val="center"/>
        </w:trPr>
        <w:tc>
          <w:tcPr>
            <w:tcW w:w="1836" w:type="dxa"/>
            <w:shd w:val="clear" w:color="auto" w:fill="auto"/>
            <w:tcMar>
              <w:left w:w="57" w:type="dxa"/>
              <w:right w:w="57" w:type="dxa"/>
            </w:tcMar>
          </w:tcPr>
          <w:p w:rsidR="002723E8" w:rsidRPr="009F29D5" w:rsidRDefault="003864BB" w:rsidP="003864BB">
            <w:pPr>
              <w:pStyle w:val="Balk3"/>
              <w:outlineLvl w:val="2"/>
              <w:rPr>
                <w:rFonts w:asciiTheme="minorHAnsi" w:hAnsiTheme="minorHAnsi"/>
                <w:b/>
                <w:i/>
                <w:sz w:val="17"/>
                <w:szCs w:val="17"/>
              </w:rPr>
            </w:pPr>
            <w:r>
              <w:rPr>
                <w:rFonts w:asciiTheme="minorHAnsi" w:hAnsiTheme="minorHAnsi"/>
                <w:sz w:val="17"/>
                <w:szCs w:val="17"/>
              </w:rPr>
              <w:t>Birimde ö</w:t>
            </w:r>
            <w:r w:rsidR="002723E8" w:rsidRPr="009F29D5">
              <w:rPr>
                <w:rFonts w:asciiTheme="minorHAnsi" w:hAnsiTheme="minorHAnsi"/>
                <w:sz w:val="17"/>
                <w:szCs w:val="17"/>
              </w:rPr>
              <w:t>ğrenme-öğretme süreçlerinde öğrenci merkezli yaklaşımlar bulunmamaktadır.</w:t>
            </w:r>
          </w:p>
        </w:tc>
        <w:tc>
          <w:tcPr>
            <w:tcW w:w="1836" w:type="dxa"/>
            <w:shd w:val="clear" w:color="auto" w:fill="auto"/>
            <w:tcMar>
              <w:left w:w="57" w:type="dxa"/>
              <w:right w:w="57" w:type="dxa"/>
            </w:tcMar>
          </w:tcPr>
          <w:p w:rsidR="002723E8" w:rsidRPr="009F29D5" w:rsidRDefault="003864BB" w:rsidP="003864BB">
            <w:pPr>
              <w:pStyle w:val="Balk3"/>
              <w:outlineLvl w:val="2"/>
              <w:rPr>
                <w:rFonts w:asciiTheme="minorHAnsi" w:hAnsiTheme="minorHAnsi"/>
                <w:b/>
                <w:i/>
                <w:sz w:val="17"/>
                <w:szCs w:val="17"/>
              </w:rPr>
            </w:pPr>
            <w:r>
              <w:rPr>
                <w:rFonts w:asciiTheme="minorHAnsi" w:hAnsiTheme="minorHAnsi"/>
                <w:sz w:val="17"/>
                <w:szCs w:val="17"/>
              </w:rPr>
              <w:t>Birimde ö</w:t>
            </w:r>
            <w:r w:rsidR="002723E8" w:rsidRPr="009F29D5">
              <w:rPr>
                <w:rFonts w:asciiTheme="minorHAnsi" w:hAnsiTheme="minorHAnsi"/>
                <w:sz w:val="17"/>
                <w:szCs w:val="17"/>
              </w:rPr>
              <w:t xml:space="preserve">ğrenme-öğretme süreçlerinde öğrenci merkezli yaklaşımlar uygulanmasına yönelik planlamalar vardır. Ancak bu planlar doğrultusunda yapılmış uygulamalar bulunmamaktadır veya tüm alanları kapsamayan </w:t>
            </w:r>
            <w:r w:rsidR="002723E8" w:rsidRPr="009F29D5">
              <w:rPr>
                <w:rFonts w:asciiTheme="minorHAnsi" w:hAnsiTheme="minorHAnsi"/>
                <w:sz w:val="17"/>
                <w:szCs w:val="17"/>
              </w:rPr>
              <w:lastRenderedPageBreak/>
              <w:t>uygulamalar vardır.</w:t>
            </w:r>
          </w:p>
        </w:tc>
        <w:tc>
          <w:tcPr>
            <w:tcW w:w="1863" w:type="dxa"/>
            <w:shd w:val="clear" w:color="auto" w:fill="auto"/>
            <w:tcMar>
              <w:left w:w="57" w:type="dxa"/>
              <w:right w:w="57" w:type="dxa"/>
            </w:tcMar>
          </w:tcPr>
          <w:p w:rsidR="002723E8" w:rsidRPr="009F29D5" w:rsidRDefault="003864BB" w:rsidP="003864BB">
            <w:pPr>
              <w:pStyle w:val="Balk3"/>
              <w:outlineLvl w:val="2"/>
              <w:rPr>
                <w:rFonts w:asciiTheme="minorHAnsi" w:hAnsiTheme="minorHAnsi"/>
                <w:b/>
                <w:i/>
                <w:sz w:val="17"/>
                <w:szCs w:val="17"/>
              </w:rPr>
            </w:pPr>
            <w:r>
              <w:rPr>
                <w:rFonts w:asciiTheme="minorHAnsi" w:hAnsiTheme="minorHAnsi"/>
                <w:sz w:val="17"/>
                <w:szCs w:val="17"/>
              </w:rPr>
              <w:lastRenderedPageBreak/>
              <w:t>Birim bünyesindeki t</w:t>
            </w:r>
            <w:r w:rsidR="002723E8" w:rsidRPr="009F29D5">
              <w:rPr>
                <w:rFonts w:asciiTheme="minorHAnsi" w:hAnsiTheme="minorHAnsi"/>
                <w:sz w:val="17"/>
                <w:szCs w:val="17"/>
              </w:rPr>
              <w:t xml:space="preserve">üm programlarda öğrenme-öğretme süreçlerinde aktif ve etkileşimli öğrenci katılımını sağlayan güncel, disiplinlerarası çalışmaya teşvik eden ve araştırma/öğrenme ve öğrenci odaklı öğretim yöntem ve teknikleri uygulanmakta </w:t>
            </w:r>
            <w:r w:rsidR="002723E8" w:rsidRPr="009F29D5">
              <w:rPr>
                <w:rFonts w:asciiTheme="minorHAnsi" w:hAnsiTheme="minorHAnsi"/>
                <w:sz w:val="17"/>
                <w:szCs w:val="17"/>
              </w:rPr>
              <w:lastRenderedPageBreak/>
              <w:t>ve bu uygulamalardan bazı sonuçlar elde edilmektedir. Ancak bu uygulamaların sonuçlarının izlenmesi yapılmamaktadır.</w:t>
            </w:r>
          </w:p>
        </w:tc>
        <w:tc>
          <w:tcPr>
            <w:tcW w:w="1863"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 xml:space="preserve">Öğrenme-öğretme süreçlerinde aktif ve etkileşimli öğrenci katılımını sağlayan güncel, disiplinlerarası çalışmaya teşvik eden ve araştırma/öğrenme ve öğrenci odaklı öğretim yaklaşımı uygulamalarından elde edilen bulgular,  sistematik olarak </w:t>
            </w:r>
            <w:r w:rsidRPr="009F29D5">
              <w:rPr>
                <w:rFonts w:asciiTheme="minorHAnsi" w:hAnsiTheme="minorHAnsi"/>
                <w:sz w:val="17"/>
                <w:szCs w:val="17"/>
              </w:rPr>
              <w:lastRenderedPageBreak/>
              <w:t>izlenerek paydaşlarla birlikte değerlendirilmekte ve izlem sonuçlarına göre önlem alınmaktadır.</w:t>
            </w:r>
          </w:p>
        </w:tc>
        <w:tc>
          <w:tcPr>
            <w:tcW w:w="1838"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Kurumsal amaçlar doğrultusunda ve sürdürülebilir şekilde yürütülen öğretim yöntem ve tekniklerine ilişkin olgunlaşmış uygulamalar kurumun</w:t>
            </w:r>
            <w:r w:rsidR="003864BB">
              <w:rPr>
                <w:rFonts w:asciiTheme="minorHAnsi" w:hAnsiTheme="minorHAnsi"/>
                <w:sz w:val="17"/>
                <w:szCs w:val="17"/>
              </w:rPr>
              <w:t>/birimin</w:t>
            </w:r>
            <w:r w:rsidRPr="009F29D5">
              <w:rPr>
                <w:rFonts w:asciiTheme="minorHAnsi" w:hAnsiTheme="minorHAnsi"/>
                <w:sz w:val="17"/>
                <w:szCs w:val="17"/>
              </w:rPr>
              <w:t xml:space="preserve"> tamamında benimsenmiştir;  kurumun</w:t>
            </w:r>
            <w:r w:rsidR="003864BB">
              <w:rPr>
                <w:rFonts w:asciiTheme="minorHAnsi" w:hAnsiTheme="minorHAnsi"/>
                <w:sz w:val="17"/>
                <w:szCs w:val="17"/>
              </w:rPr>
              <w:t>/birimin</w:t>
            </w:r>
            <w:r w:rsidRPr="009F29D5">
              <w:rPr>
                <w:rFonts w:asciiTheme="minorHAnsi" w:hAnsiTheme="minorHAnsi"/>
                <w:sz w:val="17"/>
                <w:szCs w:val="17"/>
              </w:rPr>
              <w:t xml:space="preserve"> bu kapsamda kendine özgü </w:t>
            </w:r>
            <w:r w:rsidRPr="009F29D5">
              <w:rPr>
                <w:rFonts w:asciiTheme="minorHAnsi" w:hAnsiTheme="minorHAnsi"/>
                <w:sz w:val="17"/>
                <w:szCs w:val="17"/>
              </w:rPr>
              <w:lastRenderedPageBreak/>
              <w:t>ve yenilikçi birçok uygulaması bulunmakta ve bu uygulamaların bir kısmı diğer kurumlar</w:t>
            </w:r>
            <w:r w:rsidR="003864BB">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0F42D1" w:rsidRDefault="000F42D1" w:rsidP="00BC7C00">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1D063F" w:rsidRDefault="008E460A" w:rsidP="008E460A">
      <w:pPr>
        <w:pStyle w:val="Balk4"/>
        <w:numPr>
          <w:ilvl w:val="0"/>
          <w:numId w:val="22"/>
        </w:numPr>
        <w:ind w:left="426" w:right="63" w:hanging="284"/>
        <w:jc w:val="both"/>
        <w:rPr>
          <w:rFonts w:asciiTheme="minorHAnsi" w:hAnsiTheme="minorHAnsi"/>
        </w:rPr>
      </w:pPr>
      <w:r w:rsidRPr="00B90B84">
        <w:rPr>
          <w:rFonts w:asciiTheme="minorHAnsi" w:hAnsiTheme="minorHAnsi" w:cstheme="majorHAnsi"/>
          <w:b w:val="0"/>
          <w:sz w:val="20"/>
          <w:szCs w:val="20"/>
        </w:rPr>
        <w:t xml:space="preserve"> </w:t>
      </w:r>
      <w:r w:rsidR="003864BB" w:rsidRPr="00B90B84">
        <w:rPr>
          <w:rFonts w:asciiTheme="minorHAnsi" w:hAnsiTheme="minorHAnsi" w:cstheme="majorHAnsi"/>
          <w:b w:val="0"/>
          <w:sz w:val="20"/>
          <w:szCs w:val="20"/>
        </w:rPr>
        <w:t>(</w:t>
      </w:r>
      <w:r w:rsidR="00170C27">
        <w:rPr>
          <w:rFonts w:asciiTheme="minorHAnsi" w:hAnsiTheme="minorHAnsi" w:cstheme="majorHAnsi"/>
          <w:b w:val="0"/>
          <w:sz w:val="20"/>
          <w:szCs w:val="20"/>
        </w:rPr>
        <w:t>B.3.1.Ek.5</w:t>
      </w:r>
      <w:r w:rsidR="003864BB" w:rsidRPr="00B90B84">
        <w:rPr>
          <w:rFonts w:asciiTheme="minorHAnsi" w:hAnsiTheme="minorHAnsi" w:cstheme="majorHAnsi"/>
          <w:b w:val="0"/>
          <w:sz w:val="20"/>
          <w:szCs w:val="20"/>
        </w:rPr>
        <w:t>)</w:t>
      </w:r>
      <w:r w:rsidR="003864BB" w:rsidRPr="009F29D5">
        <w:rPr>
          <w:rFonts w:cstheme="majorHAnsi"/>
          <w:sz w:val="20"/>
          <w:szCs w:val="20"/>
        </w:rPr>
        <w:t xml:space="preserve"> </w:t>
      </w:r>
      <w:r>
        <w:rPr>
          <w:rFonts w:cstheme="majorHAnsi"/>
          <w:sz w:val="20"/>
          <w:szCs w:val="20"/>
        </w:rPr>
        <w:t>E-Suffe Yöntemi</w:t>
      </w:r>
    </w:p>
    <w:p w:rsidR="001D063F" w:rsidRPr="009F29D5" w:rsidRDefault="001D063F" w:rsidP="001D063F">
      <w:pPr>
        <w:pStyle w:val="Balk4"/>
        <w:numPr>
          <w:ilvl w:val="0"/>
          <w:numId w:val="22"/>
        </w:numPr>
        <w:ind w:left="426" w:right="63" w:hanging="284"/>
        <w:jc w:val="both"/>
        <w:rPr>
          <w:rFonts w:asciiTheme="minorHAnsi" w:hAnsiTheme="minorHAnsi"/>
        </w:rPr>
      </w:pPr>
      <w:r>
        <w:rPr>
          <w:rFonts w:asciiTheme="minorHAnsi" w:hAnsiTheme="minorHAnsi" w:cstheme="majorHAnsi"/>
          <w:b w:val="0"/>
          <w:sz w:val="20"/>
          <w:szCs w:val="20"/>
        </w:rPr>
        <w:t xml:space="preserve">(B.4.2.Ek.8) </w:t>
      </w:r>
      <w:r w:rsidRPr="001D063F">
        <w:rPr>
          <w:rFonts w:asciiTheme="minorHAnsi" w:hAnsiTheme="minorHAnsi" w:cstheme="majorHAnsi"/>
          <w:sz w:val="20"/>
          <w:szCs w:val="20"/>
        </w:rPr>
        <w:t>E-LUGA</w:t>
      </w:r>
    </w:p>
    <w:p w:rsidR="000F42D1" w:rsidRDefault="000F42D1" w:rsidP="00625D2E">
      <w:pPr>
        <w:pStyle w:val="Balk3"/>
        <w:rPr>
          <w:rFonts w:asciiTheme="minorHAnsi" w:hAnsiTheme="minorHAnsi"/>
        </w:rPr>
      </w:pPr>
    </w:p>
    <w:p w:rsidR="008B40FA" w:rsidRDefault="000F42D1" w:rsidP="002723E8">
      <w:r w:rsidRPr="008B40FA">
        <w:rPr>
          <w:b/>
        </w:rPr>
        <w:t>B.3.2. Ölçme ve değerlendirme</w:t>
      </w:r>
      <w:r w:rsidRPr="008B40FA">
        <w:t xml:space="preserve"> </w:t>
      </w:r>
    </w:p>
    <w:p w:rsidR="000F42D1" w:rsidRPr="008B40FA" w:rsidRDefault="000F42D1" w:rsidP="008B40FA">
      <w:pPr>
        <w:ind w:left="567"/>
        <w:rPr>
          <w:i/>
        </w:rPr>
      </w:pPr>
      <w:r w:rsidRPr="008B40FA">
        <w:rPr>
          <w:i/>
        </w:rPr>
        <w:t>(Öğrencilerin özelliklerine ve öğrenme düzeylerine göre farklılaştırılmış alternatif ölçme yöntem ve tekniklerine yer verme gibi)</w:t>
      </w:r>
    </w:p>
    <w:p w:rsidR="000F42D1" w:rsidRPr="009F29D5" w:rsidRDefault="000F42D1" w:rsidP="000F42D1">
      <w:pPr>
        <w:pStyle w:val="Balk4"/>
        <w:ind w:right="63"/>
        <w:jc w:val="center"/>
        <w:rPr>
          <w:rFonts w:asciiTheme="minorHAnsi" w:hAnsiTheme="minorHAnsi" w:cstheme="majorHAnsi"/>
        </w:rPr>
      </w:pPr>
      <w:r w:rsidRPr="009F29D5">
        <w:rPr>
          <w:rFonts w:asciiTheme="minorHAnsi" w:hAnsiTheme="minorHAnsi" w:cstheme="majorHAnsi"/>
        </w:rPr>
        <w:t>Olgunluk düzeyi</w:t>
      </w:r>
    </w:p>
    <w:p w:rsidR="000F42D1" w:rsidRPr="009F29D5" w:rsidRDefault="000F42D1" w:rsidP="00625D2E">
      <w:pPr>
        <w:pStyle w:val="Balk3"/>
        <w:rPr>
          <w:rFonts w:asciiTheme="minorHAnsi" w:hAnsiTheme="minorHAnsi"/>
        </w:rPr>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2723E8" w:rsidRPr="009F29D5" w:rsidTr="00D02585">
        <w:trPr>
          <w:jc w:val="center"/>
        </w:trPr>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2</w:t>
            </w:r>
          </w:p>
        </w:tc>
        <w:tc>
          <w:tcPr>
            <w:tcW w:w="1837"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3</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5</w:t>
            </w:r>
          </w:p>
        </w:tc>
      </w:tr>
      <w:tr w:rsidR="002723E8" w:rsidRPr="009F29D5" w:rsidTr="00D02585">
        <w:trPr>
          <w:jc w:val="center"/>
        </w:trPr>
        <w:sdt>
          <w:sdtPr>
            <w:rPr>
              <w:rFonts w:asciiTheme="minorHAnsi" w:hAnsiTheme="minorHAnsi"/>
              <w:b/>
            </w:rPr>
            <w:id w:val="1147941261"/>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67024878"/>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60635150"/>
            <w14:checkbox>
              <w14:checked w14:val="1"/>
              <w14:checkedState w14:val="2612" w14:font="MS Gothic"/>
              <w14:uncheckedState w14:val="2610" w14:font="MS Gothic"/>
            </w14:checkbox>
          </w:sdtPr>
          <w:sdtEndPr/>
          <w:sdtContent>
            <w:tc>
              <w:tcPr>
                <w:tcW w:w="1837" w:type="dxa"/>
                <w:shd w:val="clear" w:color="auto" w:fill="DEEAF6" w:themeFill="accent1" w:themeFillTint="33"/>
              </w:tcPr>
              <w:p w:rsidR="002723E8" w:rsidRPr="009F29D5" w:rsidRDefault="008E460A"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06786582"/>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4346012"/>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2723E8" w:rsidRPr="009F29D5" w:rsidTr="00B1044A">
        <w:trPr>
          <w:jc w:val="center"/>
        </w:trPr>
        <w:tc>
          <w:tcPr>
            <w:tcW w:w="1836"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Programlarda öğrenci merkezli ölçme ve değerlendirmeye ilişkin planlamalar veya tanımlı süreçleri bulunmamaktadır.</w:t>
            </w:r>
          </w:p>
        </w:tc>
        <w:tc>
          <w:tcPr>
            <w:tcW w:w="1836"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Programlarda tasarlanmış olan öğrenci merkezli ölçme ve değerlendirmeye ilişkin planlamalar ve tanımlı süreçler vardır. Ancak bu planlar doğrultusunda yapılmış uygulamalar bulunmamaktadır veya tüm programları kapsamayan uygulamalar vardır.</w:t>
            </w:r>
          </w:p>
        </w:tc>
        <w:tc>
          <w:tcPr>
            <w:tcW w:w="1837"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Tüm programlarda öğrenci merkezli ölçme ve değerlendirmeye ilişkin uygulamalar vardır ve bu uygulamalardan bazı sonuçlar elde edilmiştir. Ancak bu ölçme ve değerlendirme sisteminin sonuçlarının izlenmesi yapılmamaktadır.</w:t>
            </w:r>
          </w:p>
        </w:tc>
        <w:tc>
          <w:tcPr>
            <w:tcW w:w="1838"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Tüm programlarda öğrenci merkezli ölçme ve değerlendirmeye ilişkin olgunlaşmış uygulamalardan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Kurumsal amaçlar doğrultusunda ve sürdürülebilir şekilde yürütülen öğrenci merkezli ölçme ve değerlendirmeye ilişkin olgunlaşmış uygulamalar kurumun</w:t>
            </w:r>
            <w:r w:rsidR="008B40FA">
              <w:rPr>
                <w:rFonts w:asciiTheme="minorHAnsi" w:hAnsiTheme="minorHAnsi"/>
                <w:sz w:val="17"/>
                <w:szCs w:val="17"/>
              </w:rPr>
              <w:t>/birimin</w:t>
            </w:r>
            <w:r w:rsidRPr="009F29D5">
              <w:rPr>
                <w:rFonts w:asciiTheme="minorHAnsi" w:hAnsiTheme="minorHAnsi"/>
                <w:sz w:val="17"/>
                <w:szCs w:val="17"/>
              </w:rPr>
              <w:t xml:space="preserve"> tamamında benimsenmiştir;  kurumun</w:t>
            </w:r>
            <w:r w:rsidR="008B40FA">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8B40FA">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A35C27" w:rsidRDefault="00A35C27" w:rsidP="00A35C27">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A35C27" w:rsidRPr="009F29D5" w:rsidRDefault="008E460A" w:rsidP="00A35C27">
      <w:pPr>
        <w:pStyle w:val="Balk4"/>
        <w:numPr>
          <w:ilvl w:val="0"/>
          <w:numId w:val="23"/>
        </w:numPr>
        <w:ind w:left="426" w:right="63" w:hanging="284"/>
        <w:jc w:val="both"/>
        <w:rPr>
          <w:rFonts w:asciiTheme="minorHAnsi" w:hAnsiTheme="minorHAnsi" w:cstheme="majorHAnsi"/>
          <w:b w:val="0"/>
          <w:color w:val="000000" w:themeColor="text1"/>
          <w:sz w:val="20"/>
          <w:szCs w:val="20"/>
        </w:rPr>
      </w:pPr>
      <w:r w:rsidRPr="00B90B84">
        <w:rPr>
          <w:rFonts w:asciiTheme="minorHAnsi" w:hAnsiTheme="minorHAnsi" w:cstheme="majorHAnsi"/>
          <w:b w:val="0"/>
          <w:sz w:val="20"/>
          <w:szCs w:val="20"/>
        </w:rPr>
        <w:t xml:space="preserve"> </w:t>
      </w:r>
      <w:r w:rsidR="00A35C27" w:rsidRPr="00B90B84">
        <w:rPr>
          <w:rFonts w:asciiTheme="minorHAnsi" w:hAnsiTheme="minorHAnsi" w:cstheme="majorHAnsi"/>
          <w:b w:val="0"/>
          <w:sz w:val="20"/>
          <w:szCs w:val="20"/>
        </w:rPr>
        <w:t>(</w:t>
      </w:r>
      <w:r w:rsidR="00170C27">
        <w:rPr>
          <w:rFonts w:asciiTheme="minorHAnsi" w:hAnsiTheme="minorHAnsi" w:cstheme="majorHAnsi"/>
          <w:b w:val="0"/>
          <w:sz w:val="20"/>
          <w:szCs w:val="20"/>
        </w:rPr>
        <w:t>B.3.2.Ek.4</w:t>
      </w:r>
      <w:r w:rsidR="00A35C27" w:rsidRPr="00B90B84">
        <w:rPr>
          <w:rFonts w:asciiTheme="minorHAnsi" w:hAnsiTheme="minorHAnsi" w:cstheme="majorHAnsi"/>
          <w:b w:val="0"/>
          <w:sz w:val="20"/>
          <w:szCs w:val="20"/>
        </w:rPr>
        <w:t>)</w:t>
      </w:r>
      <w:r w:rsidR="00A35C27" w:rsidRPr="009F29D5">
        <w:rPr>
          <w:rFonts w:cstheme="majorHAnsi"/>
          <w:sz w:val="20"/>
          <w:szCs w:val="20"/>
        </w:rPr>
        <w:t xml:space="preserve"> </w:t>
      </w:r>
      <w:r w:rsidR="00A35C27" w:rsidRPr="009F29D5">
        <w:rPr>
          <w:rFonts w:asciiTheme="minorHAnsi" w:hAnsiTheme="minorHAnsi" w:cstheme="majorHAnsi"/>
          <w:b w:val="0"/>
          <w:sz w:val="20"/>
          <w:szCs w:val="20"/>
        </w:rPr>
        <w:t xml:space="preserve">Öğrenci </w:t>
      </w:r>
      <w:r w:rsidR="00A35C27" w:rsidRPr="009F29D5">
        <w:rPr>
          <w:rFonts w:asciiTheme="minorHAnsi" w:hAnsiTheme="minorHAnsi" w:cstheme="majorHAnsi"/>
          <w:b w:val="0"/>
          <w:color w:val="000000" w:themeColor="text1"/>
          <w:sz w:val="20"/>
          <w:szCs w:val="20"/>
        </w:rPr>
        <w:t>başa</w:t>
      </w:r>
      <w:r>
        <w:rPr>
          <w:rFonts w:asciiTheme="minorHAnsi" w:hAnsiTheme="minorHAnsi" w:cstheme="majorHAnsi"/>
          <w:b w:val="0"/>
          <w:color w:val="000000" w:themeColor="text1"/>
          <w:sz w:val="20"/>
          <w:szCs w:val="20"/>
        </w:rPr>
        <w:t>rısını ölçme ve değerlendirmesine ilişkin kurumsal düzenlemeler.</w:t>
      </w:r>
      <w:r w:rsidR="0023019E">
        <w:rPr>
          <w:rFonts w:asciiTheme="minorHAnsi" w:hAnsiTheme="minorHAnsi" w:cstheme="majorHAnsi"/>
          <w:b w:val="0"/>
          <w:color w:val="000000" w:themeColor="text1"/>
          <w:sz w:val="20"/>
          <w:szCs w:val="20"/>
        </w:rPr>
        <w:t xml:space="preserve"> (OİBS )</w:t>
      </w:r>
    </w:p>
    <w:p w:rsidR="000F42D1" w:rsidRPr="009F29D5" w:rsidRDefault="000F42D1" w:rsidP="00625D2E">
      <w:pPr>
        <w:pStyle w:val="Balk3"/>
        <w:rPr>
          <w:rFonts w:asciiTheme="minorHAnsi" w:hAnsiTheme="minorHAnsi"/>
        </w:rPr>
      </w:pPr>
    </w:p>
    <w:p w:rsidR="00C06FAB" w:rsidRDefault="000F42D1" w:rsidP="002723E8">
      <w:r w:rsidRPr="00C06FAB">
        <w:rPr>
          <w:b/>
        </w:rPr>
        <w:t>B.3.3. Öğrenci geri bildirimleri</w:t>
      </w:r>
      <w:r w:rsidRPr="00C06FAB">
        <w:t xml:space="preserve"> </w:t>
      </w:r>
    </w:p>
    <w:p w:rsidR="000F42D1" w:rsidRPr="00C06FAB" w:rsidRDefault="000F42D1" w:rsidP="00C06FAB">
      <w:pPr>
        <w:ind w:left="567"/>
      </w:pPr>
      <w:r w:rsidRPr="00C06FAB">
        <w:rPr>
          <w:i/>
        </w:rPr>
        <w:t>(Ders-öğretim üyesi-program-genel memnuniyet anketleri, talep ve öneri sistemleri)</w:t>
      </w:r>
    </w:p>
    <w:p w:rsidR="000F42D1" w:rsidRPr="009F29D5" w:rsidRDefault="000F42D1" w:rsidP="00625D2E">
      <w:pPr>
        <w:pStyle w:val="Balk3"/>
        <w:rPr>
          <w:rFonts w:asciiTheme="minorHAnsi" w:hAnsiTheme="minorHAnsi"/>
        </w:rPr>
      </w:pPr>
    </w:p>
    <w:p w:rsidR="000F42D1" w:rsidRPr="009F29D5" w:rsidRDefault="000F42D1" w:rsidP="002723E8">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Look w:val="04A0" w:firstRow="1" w:lastRow="0" w:firstColumn="1" w:lastColumn="0" w:noHBand="0" w:noVBand="1"/>
      </w:tblPr>
      <w:tblGrid>
        <w:gridCol w:w="1860"/>
        <w:gridCol w:w="1861"/>
        <w:gridCol w:w="1909"/>
        <w:gridCol w:w="1863"/>
        <w:gridCol w:w="1863"/>
      </w:tblGrid>
      <w:tr w:rsidR="002723E8" w:rsidRPr="009F29D5" w:rsidTr="00B1044A">
        <w:trPr>
          <w:jc w:val="center"/>
        </w:trPr>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2</w:t>
            </w:r>
          </w:p>
        </w:tc>
        <w:tc>
          <w:tcPr>
            <w:tcW w:w="1884"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3</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5</w:t>
            </w:r>
          </w:p>
        </w:tc>
      </w:tr>
      <w:tr w:rsidR="002723E8" w:rsidRPr="009F29D5" w:rsidTr="00B1044A">
        <w:trPr>
          <w:jc w:val="center"/>
        </w:trPr>
        <w:sdt>
          <w:sdtPr>
            <w:rPr>
              <w:rFonts w:asciiTheme="minorHAnsi" w:hAnsiTheme="minorHAnsi"/>
              <w:b/>
            </w:rPr>
            <w:id w:val="831723896"/>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64654905"/>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36890231"/>
            <w14:checkbox>
              <w14:checked w14:val="1"/>
              <w14:checkedState w14:val="2612" w14:font="MS Gothic"/>
              <w14:uncheckedState w14:val="2610" w14:font="MS Gothic"/>
            </w14:checkbox>
          </w:sdtPr>
          <w:sdtEndPr/>
          <w:sdtContent>
            <w:tc>
              <w:tcPr>
                <w:tcW w:w="1884" w:type="dxa"/>
                <w:shd w:val="clear" w:color="auto" w:fill="DEEAF6" w:themeFill="accent1" w:themeFillTint="33"/>
              </w:tcPr>
              <w:p w:rsidR="002723E8" w:rsidRPr="009F29D5" w:rsidRDefault="00223B41"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631666516"/>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32822044"/>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2723E8" w:rsidRPr="009F29D5" w:rsidTr="00B1044A">
        <w:trPr>
          <w:jc w:val="center"/>
        </w:trPr>
        <w:tc>
          <w:tcPr>
            <w:tcW w:w="1836" w:type="dxa"/>
            <w:shd w:val="clear" w:color="auto" w:fill="auto"/>
            <w:tcMar>
              <w:left w:w="57" w:type="dxa"/>
              <w:right w:w="57" w:type="dxa"/>
            </w:tcMar>
          </w:tcPr>
          <w:p w:rsidR="002723E8" w:rsidRPr="009F29D5" w:rsidRDefault="00C06FAB" w:rsidP="00625D2E">
            <w:pPr>
              <w:pStyle w:val="Balk3"/>
              <w:outlineLvl w:val="2"/>
              <w:rPr>
                <w:rFonts w:asciiTheme="minorHAnsi" w:hAnsiTheme="minorHAnsi"/>
                <w:b/>
                <w:i/>
                <w:sz w:val="17"/>
                <w:szCs w:val="17"/>
              </w:rPr>
            </w:pPr>
            <w:r>
              <w:rPr>
                <w:rFonts w:asciiTheme="minorHAnsi" w:hAnsiTheme="minorHAnsi"/>
                <w:sz w:val="17"/>
                <w:szCs w:val="17"/>
              </w:rPr>
              <w:t>Birimde</w:t>
            </w:r>
            <w:r w:rsidR="002723E8" w:rsidRPr="009F29D5">
              <w:rPr>
                <w:rFonts w:asciiTheme="minorHAnsi" w:hAnsiTheme="minorHAnsi"/>
                <w:sz w:val="17"/>
                <w:szCs w:val="17"/>
              </w:rPr>
              <w:t xml:space="preserve"> öğrenci geri bildirimlerinin alınmasına yönelik mekanizmalar bulunmamaktadır.</w:t>
            </w:r>
          </w:p>
        </w:tc>
        <w:tc>
          <w:tcPr>
            <w:tcW w:w="1836" w:type="dxa"/>
            <w:shd w:val="clear" w:color="auto" w:fill="auto"/>
            <w:tcMar>
              <w:left w:w="57" w:type="dxa"/>
              <w:right w:w="57" w:type="dxa"/>
            </w:tcMar>
          </w:tcPr>
          <w:p w:rsidR="002723E8" w:rsidRPr="009F29D5" w:rsidRDefault="00C06FAB" w:rsidP="00C06FAB">
            <w:pPr>
              <w:pStyle w:val="Balk3"/>
              <w:outlineLvl w:val="2"/>
              <w:rPr>
                <w:rFonts w:asciiTheme="minorHAnsi" w:hAnsiTheme="minorHAnsi"/>
                <w:b/>
                <w:i/>
                <w:sz w:val="17"/>
                <w:szCs w:val="17"/>
              </w:rPr>
            </w:pPr>
            <w:r>
              <w:rPr>
                <w:rFonts w:asciiTheme="minorHAnsi" w:hAnsiTheme="minorHAnsi"/>
                <w:sz w:val="17"/>
                <w:szCs w:val="17"/>
              </w:rPr>
              <w:t xml:space="preserve"> Birimde</w:t>
            </w:r>
            <w:r w:rsidR="002723E8" w:rsidRPr="009F29D5">
              <w:rPr>
                <w:rFonts w:asciiTheme="minorHAnsi" w:hAnsiTheme="minorHAnsi"/>
                <w:sz w:val="17"/>
                <w:szCs w:val="17"/>
              </w:rPr>
              <w:t xml:space="preserve"> öğrencilerin geri bildirimlerinin (ders, dersin öğretim elemanı, diploma programı, hizmet ve genel memnuniyet seviyesi, vb.) alınmasına ilişkin mekanizmalar oluşturulmuştur. Ancak hiç uygulama yoktur veya tüm </w:t>
            </w:r>
            <w:r>
              <w:rPr>
                <w:rFonts w:asciiTheme="minorHAnsi" w:hAnsiTheme="minorHAnsi"/>
                <w:sz w:val="17"/>
                <w:szCs w:val="17"/>
              </w:rPr>
              <w:t>bölümleri</w:t>
            </w:r>
            <w:r w:rsidR="00C91CA3">
              <w:rPr>
                <w:rFonts w:asciiTheme="minorHAnsi" w:hAnsiTheme="minorHAnsi"/>
                <w:sz w:val="17"/>
                <w:szCs w:val="17"/>
              </w:rPr>
              <w:t xml:space="preserve"> </w:t>
            </w:r>
            <w:r w:rsidR="002723E8" w:rsidRPr="009F29D5">
              <w:rPr>
                <w:rFonts w:asciiTheme="minorHAnsi" w:hAnsiTheme="minorHAnsi"/>
                <w:sz w:val="17"/>
                <w:szCs w:val="17"/>
              </w:rPr>
              <w:t>kapsamayan uygulamalar vardır.</w:t>
            </w:r>
          </w:p>
        </w:tc>
        <w:tc>
          <w:tcPr>
            <w:tcW w:w="1884"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Öğrenci geri bildirimleri (ders, dersin öğretim elemanı, diploma programı, hizmet ve genel memnuniyet seviyesi, vb.) sistematik olarak (her yarıyıl ya da her akademik yılsonunda) alınmaktadır. Ancak alınan geri bildirimler iyileştirmeye yönelik karar alma süreçlerinde kullanılmamaktadır.</w:t>
            </w:r>
          </w:p>
        </w:tc>
        <w:tc>
          <w:tcPr>
            <w:tcW w:w="1838"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Tüm programlarda tüm öğrenci gruplarının geri bildirimlerinin alınmasına ilişkin uygulamalardan (geçerlilik ve güvenirliği sağlanmış, farklı araçlar içeren)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9F29D5" w:rsidRDefault="002723E8" w:rsidP="00625D2E">
            <w:pPr>
              <w:pStyle w:val="Balk3"/>
              <w:outlineLvl w:val="2"/>
              <w:rPr>
                <w:rFonts w:asciiTheme="minorHAnsi" w:hAnsiTheme="minorHAnsi"/>
                <w:b/>
                <w:i/>
                <w:sz w:val="17"/>
                <w:szCs w:val="17"/>
              </w:rPr>
            </w:pPr>
            <w:r w:rsidRPr="009F29D5">
              <w:rPr>
                <w:rFonts w:asciiTheme="minorHAnsi" w:hAnsiTheme="minorHAnsi"/>
                <w:sz w:val="17"/>
                <w:szCs w:val="17"/>
              </w:rPr>
              <w:t>Kurumsal amaçlar doğrultusunda ve sürdürülebilir şekilde yürütülen öğrenci geri bildirimlerinin alınmasına ilişkin olgunlaşmış uygulamalar kurumun</w:t>
            </w:r>
            <w:r w:rsidR="00C06FAB">
              <w:rPr>
                <w:rFonts w:asciiTheme="minorHAnsi" w:hAnsiTheme="minorHAnsi"/>
                <w:sz w:val="17"/>
                <w:szCs w:val="17"/>
              </w:rPr>
              <w:t>/birimin</w:t>
            </w:r>
            <w:r w:rsidRPr="009F29D5">
              <w:rPr>
                <w:rFonts w:asciiTheme="minorHAnsi" w:hAnsiTheme="minorHAnsi"/>
                <w:sz w:val="17"/>
                <w:szCs w:val="17"/>
              </w:rPr>
              <w:t xml:space="preserve"> tamamında benimsenmiştir; kurumun</w:t>
            </w:r>
            <w:r w:rsidR="00C06FAB">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w:t>
            </w:r>
            <w:r w:rsidRPr="009F29D5">
              <w:rPr>
                <w:rFonts w:asciiTheme="minorHAnsi" w:hAnsiTheme="minorHAnsi"/>
                <w:sz w:val="17"/>
                <w:szCs w:val="17"/>
              </w:rPr>
              <w:lastRenderedPageBreak/>
              <w:t>kısmı diğer kurumlar</w:t>
            </w:r>
            <w:r w:rsidR="00C06FAB">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37791" w:rsidRDefault="00037791" w:rsidP="00791BD1">
      <w:pPr>
        <w:pStyle w:val="Balk4"/>
        <w:ind w:left="119" w:right="62"/>
        <w:jc w:val="both"/>
        <w:rPr>
          <w:rFonts w:asciiTheme="minorHAnsi" w:hAnsiTheme="minorHAnsi" w:cstheme="majorHAnsi"/>
          <w:sz w:val="20"/>
          <w:szCs w:val="20"/>
        </w:rPr>
      </w:pPr>
    </w:p>
    <w:p w:rsidR="00791BD1" w:rsidRDefault="00791BD1" w:rsidP="00A35C27">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72738A" w:rsidRDefault="0072738A" w:rsidP="0072738A">
      <w:pPr>
        <w:pStyle w:val="Balk4"/>
        <w:shd w:val="clear" w:color="auto" w:fill="E84D1C"/>
        <w:spacing w:after="150"/>
        <w:rPr>
          <w:rFonts w:ascii="Arial" w:hAnsi="Arial" w:cs="Arial"/>
          <w:b w:val="0"/>
          <w:bCs w:val="0"/>
          <w:i w:val="0"/>
          <w:color w:val="FFFFFF"/>
          <w:sz w:val="18"/>
          <w:szCs w:val="18"/>
          <w:lang w:eastAsia="tr-TR"/>
        </w:rPr>
      </w:pPr>
      <w:r>
        <w:rPr>
          <w:rFonts w:asciiTheme="minorHAnsi" w:hAnsiTheme="minorHAnsi" w:cstheme="majorHAnsi"/>
          <w:b w:val="0"/>
          <w:sz w:val="20"/>
          <w:szCs w:val="20"/>
        </w:rPr>
        <w:t>*</w:t>
      </w:r>
      <w:r w:rsidR="00791BD1" w:rsidRPr="009F29D5">
        <w:rPr>
          <w:rFonts w:cstheme="majorHAnsi"/>
          <w:sz w:val="20"/>
          <w:szCs w:val="20"/>
        </w:rPr>
        <w:t xml:space="preserve"> </w:t>
      </w:r>
      <w:r w:rsidR="00223B41">
        <w:rPr>
          <w:rFonts w:cstheme="majorHAnsi"/>
          <w:sz w:val="20"/>
          <w:szCs w:val="20"/>
        </w:rPr>
        <w:t xml:space="preserve">Online MEÜ Dilek ve Öneri Formu </w:t>
      </w:r>
      <w:r>
        <w:rPr>
          <w:rFonts w:cstheme="majorHAnsi"/>
          <w:sz w:val="20"/>
          <w:szCs w:val="20"/>
        </w:rPr>
        <w:t xml:space="preserve"> </w:t>
      </w:r>
      <w:r w:rsidRPr="0072738A">
        <w:rPr>
          <w:rFonts w:ascii="Arial" w:hAnsi="Arial" w:cs="Arial"/>
          <w:b w:val="0"/>
          <w:bCs w:val="0"/>
          <w:i w:val="0"/>
          <w:color w:val="FFFFFF"/>
          <w:sz w:val="18"/>
          <w:szCs w:val="18"/>
          <w:lang w:eastAsia="tr-TR"/>
        </w:rPr>
        <w:t>oneri@mersin.edu.tr</w:t>
      </w:r>
    </w:p>
    <w:p w:rsidR="0072738A" w:rsidRPr="0072738A" w:rsidRDefault="0072738A" w:rsidP="0072738A">
      <w:pPr>
        <w:pStyle w:val="Balk4"/>
        <w:ind w:right="63"/>
        <w:jc w:val="both"/>
        <w:rPr>
          <w:rFonts w:asciiTheme="minorHAnsi" w:hAnsiTheme="minorHAnsi"/>
        </w:rPr>
      </w:pPr>
      <w:r>
        <w:rPr>
          <w:rFonts w:asciiTheme="minorHAnsi" w:hAnsiTheme="minorHAnsi" w:cstheme="majorHAnsi"/>
          <w:sz w:val="20"/>
          <w:szCs w:val="20"/>
        </w:rPr>
        <w:t>*</w:t>
      </w:r>
      <w:r w:rsidRPr="0072738A">
        <w:rPr>
          <w:rFonts w:asciiTheme="minorHAnsi" w:hAnsiTheme="minorHAnsi" w:cstheme="majorHAnsi"/>
          <w:sz w:val="20"/>
          <w:szCs w:val="20"/>
        </w:rPr>
        <w:t xml:space="preserve">Öğrenci memnuniyet anketi </w:t>
      </w:r>
    </w:p>
    <w:p w:rsidR="0072738A" w:rsidRDefault="009214E3" w:rsidP="0072738A">
      <w:pPr>
        <w:pStyle w:val="Balk4"/>
        <w:ind w:right="63"/>
        <w:jc w:val="both"/>
        <w:rPr>
          <w:rFonts w:asciiTheme="minorHAnsi" w:hAnsiTheme="minorHAnsi"/>
          <w:b w:val="0"/>
        </w:rPr>
      </w:pPr>
      <w:hyperlink r:id="rId35" w:history="1">
        <w:r w:rsidR="0072738A" w:rsidRPr="007E230C">
          <w:rPr>
            <w:rStyle w:val="Kpr"/>
            <w:rFonts w:asciiTheme="minorHAnsi" w:hAnsiTheme="minorHAnsi"/>
            <w:b w:val="0"/>
          </w:rPr>
          <w:t>http://www.mersin.edu.tr/bulut/birim_1745/Arsiv/Memnuniyet_Anketleri/2019_ogrenci_memnuniyet.pdf</w:t>
        </w:r>
      </w:hyperlink>
    </w:p>
    <w:p w:rsidR="0072738A" w:rsidRPr="0072738A" w:rsidRDefault="0072738A" w:rsidP="0072738A">
      <w:pPr>
        <w:pStyle w:val="Balk4"/>
        <w:ind w:right="63"/>
        <w:jc w:val="both"/>
        <w:rPr>
          <w:rFonts w:asciiTheme="minorHAnsi" w:hAnsiTheme="minorHAnsi"/>
          <w:b w:val="0"/>
        </w:rPr>
      </w:pPr>
    </w:p>
    <w:p w:rsidR="000F42D1" w:rsidRPr="00DA7E27" w:rsidRDefault="000F42D1" w:rsidP="002723E8">
      <w:pPr>
        <w:rPr>
          <w:b/>
        </w:rPr>
      </w:pPr>
      <w:r w:rsidRPr="00DA7E27">
        <w:rPr>
          <w:b/>
        </w:rPr>
        <w:t>B.3.4. Akademik danışmanlık</w:t>
      </w:r>
    </w:p>
    <w:p w:rsidR="000F42D1" w:rsidRPr="009F29D5" w:rsidRDefault="000F42D1" w:rsidP="00625D2E">
      <w:pPr>
        <w:pStyle w:val="Balk3"/>
        <w:rPr>
          <w:rFonts w:asciiTheme="minorHAnsi" w:hAnsiTheme="minorHAnsi"/>
        </w:rPr>
      </w:pPr>
    </w:p>
    <w:p w:rsidR="002723E8" w:rsidRPr="009F29D5" w:rsidRDefault="000F42D1" w:rsidP="002723E8">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2723E8" w:rsidRPr="009F29D5" w:rsidTr="00D02585">
        <w:trPr>
          <w:jc w:val="center"/>
        </w:trPr>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2</w:t>
            </w:r>
          </w:p>
        </w:tc>
        <w:tc>
          <w:tcPr>
            <w:tcW w:w="1837"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3</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2723E8" w:rsidRPr="009F29D5" w:rsidRDefault="002723E8" w:rsidP="007038D6">
            <w:pPr>
              <w:pStyle w:val="Balk3"/>
              <w:jc w:val="center"/>
              <w:outlineLvl w:val="2"/>
              <w:rPr>
                <w:rFonts w:asciiTheme="minorHAnsi" w:hAnsiTheme="minorHAnsi"/>
                <w:b/>
              </w:rPr>
            </w:pPr>
            <w:r w:rsidRPr="009F29D5">
              <w:rPr>
                <w:rFonts w:asciiTheme="minorHAnsi" w:hAnsiTheme="minorHAnsi"/>
                <w:b/>
              </w:rPr>
              <w:t>5</w:t>
            </w:r>
          </w:p>
        </w:tc>
      </w:tr>
      <w:tr w:rsidR="002723E8" w:rsidRPr="009F29D5" w:rsidTr="00D02585">
        <w:trPr>
          <w:jc w:val="center"/>
        </w:trPr>
        <w:sdt>
          <w:sdtPr>
            <w:rPr>
              <w:rFonts w:asciiTheme="minorHAnsi" w:hAnsiTheme="minorHAnsi"/>
              <w:b/>
            </w:rPr>
            <w:id w:val="-1183516460"/>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25755918"/>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44626383"/>
            <w14:checkbox>
              <w14:checked w14:val="0"/>
              <w14:checkedState w14:val="2612" w14:font="MS Gothic"/>
              <w14:uncheckedState w14:val="2610" w14:font="MS Gothic"/>
            </w14:checkbox>
          </w:sdtPr>
          <w:sdtEndPr/>
          <w:sdtContent>
            <w:tc>
              <w:tcPr>
                <w:tcW w:w="1837"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18107706"/>
            <w14:checkbox>
              <w14:checked w14:val="1"/>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810176"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2123950524"/>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2723E8" w:rsidRPr="009F29D5" w:rsidRDefault="002723E8"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2723E8" w:rsidRPr="009F29D5" w:rsidTr="00B1044A">
        <w:trPr>
          <w:jc w:val="center"/>
        </w:trPr>
        <w:tc>
          <w:tcPr>
            <w:tcW w:w="1836" w:type="dxa"/>
            <w:shd w:val="clear" w:color="auto" w:fill="auto"/>
            <w:tcMar>
              <w:left w:w="57" w:type="dxa"/>
              <w:right w:w="57" w:type="dxa"/>
            </w:tcMar>
          </w:tcPr>
          <w:p w:rsidR="002723E8" w:rsidRPr="009F29D5" w:rsidRDefault="00DA7E27" w:rsidP="00625D2E">
            <w:pPr>
              <w:pStyle w:val="Balk3"/>
              <w:outlineLvl w:val="2"/>
              <w:rPr>
                <w:rFonts w:asciiTheme="minorHAnsi" w:hAnsiTheme="minorHAnsi"/>
                <w:b/>
                <w:i/>
                <w:sz w:val="17"/>
                <w:szCs w:val="17"/>
              </w:rPr>
            </w:pPr>
            <w:r>
              <w:rPr>
                <w:rFonts w:asciiTheme="minorHAnsi" w:hAnsiTheme="minorHAnsi"/>
                <w:sz w:val="17"/>
                <w:szCs w:val="17"/>
              </w:rPr>
              <w:t>Birimde t</w:t>
            </w:r>
            <w:r w:rsidR="002723E8" w:rsidRPr="009F29D5">
              <w:rPr>
                <w:rFonts w:asciiTheme="minorHAnsi" w:hAnsiTheme="minorHAnsi"/>
                <w:sz w:val="17"/>
                <w:szCs w:val="17"/>
              </w:rPr>
              <w:t>anımlı bir akademik danışmanlık süreci bulunmamaktadır.</w:t>
            </w:r>
          </w:p>
        </w:tc>
        <w:tc>
          <w:tcPr>
            <w:tcW w:w="1836" w:type="dxa"/>
            <w:shd w:val="clear" w:color="auto" w:fill="auto"/>
            <w:tcMar>
              <w:left w:w="57" w:type="dxa"/>
              <w:right w:w="57" w:type="dxa"/>
            </w:tcMar>
          </w:tcPr>
          <w:p w:rsidR="002723E8" w:rsidRPr="009F29D5" w:rsidRDefault="00DA7E27" w:rsidP="00625D2E">
            <w:pPr>
              <w:pStyle w:val="Balk3"/>
              <w:outlineLvl w:val="2"/>
              <w:rPr>
                <w:rFonts w:asciiTheme="minorHAnsi" w:hAnsiTheme="minorHAnsi"/>
                <w:b/>
                <w:i/>
                <w:sz w:val="17"/>
                <w:szCs w:val="17"/>
              </w:rPr>
            </w:pPr>
            <w:r>
              <w:rPr>
                <w:rFonts w:asciiTheme="minorHAnsi" w:hAnsiTheme="minorHAnsi"/>
                <w:sz w:val="17"/>
                <w:szCs w:val="17"/>
              </w:rPr>
              <w:t>Birimde t</w:t>
            </w:r>
            <w:r w:rsidR="002723E8" w:rsidRPr="009F29D5">
              <w:rPr>
                <w:rFonts w:asciiTheme="minorHAnsi" w:hAnsiTheme="minorHAnsi"/>
                <w:sz w:val="17"/>
                <w:szCs w:val="17"/>
              </w:rPr>
              <w:t>anımlı bir akademik danışmanlık süreci bulunmaktadır.  Ancak hiç uygulama yoktur veya tüm alanları kapsamayan uygulamalar vardır.</w:t>
            </w:r>
          </w:p>
        </w:tc>
        <w:tc>
          <w:tcPr>
            <w:tcW w:w="1837" w:type="dxa"/>
            <w:shd w:val="clear" w:color="auto" w:fill="auto"/>
            <w:tcMar>
              <w:left w:w="57" w:type="dxa"/>
              <w:right w:w="57" w:type="dxa"/>
            </w:tcMar>
          </w:tcPr>
          <w:p w:rsidR="002723E8" w:rsidRPr="009F29D5" w:rsidRDefault="00DA7E27" w:rsidP="00D555D8">
            <w:pPr>
              <w:ind w:right="63"/>
              <w:rPr>
                <w:rFonts w:cstheme="majorHAnsi"/>
                <w:color w:val="000000" w:themeColor="text1"/>
                <w:sz w:val="17"/>
                <w:szCs w:val="17"/>
              </w:rPr>
            </w:pPr>
            <w:r>
              <w:rPr>
                <w:rFonts w:cstheme="majorHAnsi"/>
                <w:color w:val="000000" w:themeColor="text1"/>
                <w:sz w:val="17"/>
                <w:szCs w:val="17"/>
              </w:rPr>
              <w:t>Birimde</w:t>
            </w:r>
            <w:r w:rsidR="002723E8" w:rsidRPr="009F29D5">
              <w:rPr>
                <w:rFonts w:cstheme="majorHAnsi"/>
                <w:color w:val="000000" w:themeColor="text1"/>
                <w:sz w:val="17"/>
                <w:szCs w:val="17"/>
              </w:rPr>
              <w:t xml:space="preserve"> akademik danışmanlık uygulamaları vardır ve bu uygulamalardan bazı sonuçlar elde edilmiştir. Ancak bu sonuçların izlenmesi yapılmamaktadır.</w:t>
            </w:r>
          </w:p>
          <w:p w:rsidR="002723E8" w:rsidRPr="009F29D5" w:rsidRDefault="002723E8" w:rsidP="00625D2E">
            <w:pPr>
              <w:pStyle w:val="Balk3"/>
              <w:outlineLvl w:val="2"/>
              <w:rPr>
                <w:rFonts w:asciiTheme="minorHAnsi" w:hAnsiTheme="minorHAnsi"/>
                <w:sz w:val="17"/>
                <w:szCs w:val="17"/>
              </w:rPr>
            </w:pPr>
          </w:p>
        </w:tc>
        <w:tc>
          <w:tcPr>
            <w:tcW w:w="1838" w:type="dxa"/>
            <w:shd w:val="clear" w:color="auto" w:fill="auto"/>
            <w:tcMar>
              <w:left w:w="57" w:type="dxa"/>
              <w:right w:w="57" w:type="dxa"/>
            </w:tcMar>
          </w:tcPr>
          <w:p w:rsidR="002723E8" w:rsidRPr="009F29D5" w:rsidRDefault="00DC2BAC" w:rsidP="00625D2E">
            <w:pPr>
              <w:pStyle w:val="Balk3"/>
              <w:outlineLvl w:val="2"/>
              <w:rPr>
                <w:rFonts w:asciiTheme="minorHAnsi" w:hAnsiTheme="minorHAnsi"/>
                <w:b/>
                <w:i/>
                <w:sz w:val="17"/>
                <w:szCs w:val="17"/>
              </w:rPr>
            </w:pPr>
            <w:r>
              <w:rPr>
                <w:rFonts w:asciiTheme="minorHAnsi" w:hAnsiTheme="minorHAnsi"/>
                <w:sz w:val="17"/>
                <w:szCs w:val="17"/>
              </w:rPr>
              <w:t>Birimde</w:t>
            </w:r>
            <w:r w:rsidR="002723E8" w:rsidRPr="009F29D5">
              <w:rPr>
                <w:rFonts w:asciiTheme="minorHAnsi" w:hAnsiTheme="minorHAnsi"/>
                <w:sz w:val="17"/>
                <w:szCs w:val="17"/>
              </w:rPr>
              <w:t xml:space="preserve"> akademik danışmanlığa ilişkin yürütülen uygulamalardan elde edilen bulgular, sistematik olarak izlenmekte ve izlem sonuçları paydaşlarla birlikte değerlendirilerek önlemler alınmaktadır.</w:t>
            </w:r>
          </w:p>
        </w:tc>
        <w:tc>
          <w:tcPr>
            <w:tcW w:w="1838" w:type="dxa"/>
            <w:shd w:val="clear" w:color="auto" w:fill="auto"/>
            <w:tcMar>
              <w:left w:w="57" w:type="dxa"/>
              <w:right w:w="57" w:type="dxa"/>
            </w:tcMar>
          </w:tcPr>
          <w:p w:rsidR="002723E8" w:rsidRPr="009F29D5" w:rsidRDefault="002723E8" w:rsidP="00DC2BAC">
            <w:pPr>
              <w:pStyle w:val="Balk3"/>
              <w:outlineLvl w:val="2"/>
              <w:rPr>
                <w:rFonts w:asciiTheme="minorHAnsi" w:hAnsiTheme="minorHAnsi"/>
                <w:b/>
                <w:i/>
                <w:sz w:val="17"/>
                <w:szCs w:val="17"/>
              </w:rPr>
            </w:pPr>
            <w:r w:rsidRPr="009F29D5">
              <w:rPr>
                <w:rFonts w:asciiTheme="minorHAnsi" w:hAnsiTheme="minorHAnsi"/>
                <w:sz w:val="17"/>
                <w:szCs w:val="17"/>
              </w:rPr>
              <w:t xml:space="preserve">Kurumsal amaçlar doğrultusunda ve sürdürülebilir şekilde yürütülen akademik danışmanlığa ilişkin olgunlaşmış uygulamalar </w:t>
            </w:r>
            <w:r w:rsidR="00DC2BAC">
              <w:rPr>
                <w:rFonts w:asciiTheme="minorHAnsi" w:hAnsiTheme="minorHAnsi"/>
                <w:sz w:val="17"/>
                <w:szCs w:val="17"/>
              </w:rPr>
              <w:t>birimin</w:t>
            </w:r>
            <w:r w:rsidRPr="009F29D5">
              <w:rPr>
                <w:rFonts w:asciiTheme="minorHAnsi" w:hAnsiTheme="minorHAnsi"/>
                <w:sz w:val="17"/>
                <w:szCs w:val="17"/>
              </w:rPr>
              <w:t xml:space="preserve"> tamamında benimsenmiştir;  </w:t>
            </w:r>
            <w:r w:rsidR="00DC2BAC">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DC2BAC">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37791" w:rsidRDefault="000F42D1" w:rsidP="00232DF6">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 xml:space="preserve">       </w:t>
      </w:r>
    </w:p>
    <w:p w:rsidR="0098124E" w:rsidRDefault="00232DF6" w:rsidP="0098124E">
      <w:pPr>
        <w:pStyle w:val="Balk4"/>
        <w:ind w:left="119" w:right="62" w:firstLine="23"/>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98124E" w:rsidRDefault="0098124E" w:rsidP="0098124E">
      <w:pPr>
        <w:pStyle w:val="Balk4"/>
        <w:ind w:left="119" w:right="62" w:firstLine="23"/>
        <w:jc w:val="both"/>
        <w:rPr>
          <w:rFonts w:asciiTheme="minorHAnsi" w:hAnsiTheme="minorHAnsi" w:cstheme="majorHAnsi"/>
          <w:sz w:val="20"/>
          <w:szCs w:val="20"/>
        </w:rPr>
      </w:pPr>
      <w:r>
        <w:rPr>
          <w:rFonts w:asciiTheme="minorHAnsi" w:hAnsiTheme="minorHAnsi" w:cstheme="majorHAnsi"/>
          <w:sz w:val="20"/>
          <w:szCs w:val="20"/>
        </w:rPr>
        <w:t>*</w:t>
      </w:r>
      <w:r w:rsidR="00810176" w:rsidRPr="00DA278E">
        <w:rPr>
          <w:rFonts w:cstheme="majorHAnsi"/>
          <w:b w:val="0"/>
          <w:sz w:val="20"/>
          <w:szCs w:val="20"/>
        </w:rPr>
        <w:t>MEÜ Öğrenci Danışmanlığı Yönergesi</w:t>
      </w:r>
      <w:r w:rsidR="00810176">
        <w:rPr>
          <w:rFonts w:cstheme="majorHAnsi"/>
          <w:sz w:val="20"/>
          <w:szCs w:val="20"/>
        </w:rPr>
        <w:t xml:space="preserve"> </w:t>
      </w:r>
    </w:p>
    <w:p w:rsidR="00DA278E" w:rsidRPr="009F29D5" w:rsidRDefault="00DA278E" w:rsidP="00DA278E">
      <w:pPr>
        <w:pStyle w:val="Balk4"/>
        <w:numPr>
          <w:ilvl w:val="0"/>
          <w:numId w:val="25"/>
        </w:numPr>
        <w:ind w:right="63"/>
        <w:jc w:val="both"/>
        <w:rPr>
          <w:rFonts w:cstheme="majorHAnsi"/>
        </w:rPr>
      </w:pPr>
      <w:r w:rsidRPr="00DA278E">
        <w:rPr>
          <w:rFonts w:cstheme="majorHAnsi"/>
        </w:rPr>
        <w:t>http://mersin.edu.tr/bulut/birim_594/Mevzuat/Esaslar/Orenci_Danmanl_Yonergesi.pdf</w:t>
      </w:r>
    </w:p>
    <w:p w:rsidR="00FD61CD" w:rsidRPr="009F29D5" w:rsidRDefault="00FD61CD" w:rsidP="009B768A">
      <w:pPr>
        <w:pStyle w:val="Balk2"/>
      </w:pPr>
      <w:bookmarkStart w:id="20" w:name="_Toc38538202"/>
    </w:p>
    <w:p w:rsidR="000F42D1" w:rsidRPr="009F29D5" w:rsidRDefault="000F42D1" w:rsidP="009B768A">
      <w:pPr>
        <w:pStyle w:val="Balk2"/>
      </w:pPr>
      <w:r w:rsidRPr="009F29D5">
        <w:t>B.4. Öğretim Elemanları</w:t>
      </w:r>
      <w:bookmarkEnd w:id="20"/>
      <w:r w:rsidRPr="009F29D5">
        <w:t xml:space="preserve"> </w:t>
      </w:r>
    </w:p>
    <w:p w:rsidR="0044672C" w:rsidRDefault="00EA7795" w:rsidP="00692049">
      <w:pPr>
        <w:ind w:right="63"/>
        <w:jc w:val="both"/>
        <w:rPr>
          <w:rFonts w:cstheme="majorHAnsi"/>
          <w:sz w:val="24"/>
          <w:szCs w:val="24"/>
        </w:rPr>
      </w:pPr>
      <w:r>
        <w:rPr>
          <w:rFonts w:cstheme="majorHAnsi"/>
          <w:sz w:val="24"/>
          <w:szCs w:val="24"/>
        </w:rPr>
        <w:t>*</w:t>
      </w:r>
      <w:r w:rsidR="00374CFE">
        <w:rPr>
          <w:rFonts w:cstheme="majorHAnsi"/>
          <w:sz w:val="24"/>
          <w:szCs w:val="24"/>
        </w:rPr>
        <w:t xml:space="preserve">Mersin Üniversitesinde ihtiyaç duyulan Akademik personelin işe alımı, atanması ve yükseltilmesi 2547 sayılı Yüksek </w:t>
      </w:r>
      <w:r w:rsidR="00A35C27">
        <w:rPr>
          <w:rFonts w:cstheme="majorHAnsi"/>
          <w:sz w:val="24"/>
          <w:szCs w:val="24"/>
        </w:rPr>
        <w:t>Ö</w:t>
      </w:r>
      <w:r w:rsidR="000F42D1" w:rsidRPr="009F29D5">
        <w:rPr>
          <w:rFonts w:cstheme="majorHAnsi"/>
          <w:sz w:val="24"/>
          <w:szCs w:val="24"/>
        </w:rPr>
        <w:t xml:space="preserve">ğretim </w:t>
      </w:r>
      <w:r w:rsidR="00374CFE">
        <w:rPr>
          <w:rFonts w:cstheme="majorHAnsi"/>
          <w:sz w:val="24"/>
          <w:szCs w:val="24"/>
        </w:rPr>
        <w:t xml:space="preserve">Kanunu, 2914 sayılı Yüksek Öğretim Personel Mersin Üniversitesi 2019 Yılı Kurum İçi Değerlendirme Raporu 28/68 Kanunu, 17609 sayıl Üniversitelerde Akademik Teşkilat Yönetmeliği, 17834 sayılı Öğretim Üyeliğine Yükseltilme Atama Yönetmeliği, </w:t>
      </w:r>
      <w:r w:rsidR="0044672C">
        <w:rPr>
          <w:rFonts w:cstheme="majorHAnsi"/>
          <w:sz w:val="24"/>
          <w:szCs w:val="24"/>
        </w:rPr>
        <w:t>27127 sayılı Doçentlik Sınav Yönetmeliği gibi yasal düzenlemeler ve Mersin Üniversitesi Akademik Yükseltilme ve Atanma Ölçütleri çerçevesinde yapılmaktadır.</w:t>
      </w:r>
    </w:p>
    <w:p w:rsidR="0044672C" w:rsidRDefault="00EA7795" w:rsidP="00692049">
      <w:pPr>
        <w:ind w:right="63"/>
        <w:jc w:val="both"/>
        <w:rPr>
          <w:rFonts w:cstheme="majorHAnsi"/>
          <w:sz w:val="24"/>
          <w:szCs w:val="24"/>
        </w:rPr>
      </w:pPr>
      <w:r>
        <w:rPr>
          <w:rFonts w:cstheme="majorHAnsi"/>
          <w:sz w:val="24"/>
          <w:szCs w:val="24"/>
        </w:rPr>
        <w:t>*</w:t>
      </w:r>
      <w:r w:rsidR="0044672C">
        <w:rPr>
          <w:rFonts w:cstheme="majorHAnsi"/>
          <w:sz w:val="24"/>
          <w:szCs w:val="24"/>
        </w:rPr>
        <w:t>Eğitim ve öğretim niteliğini arttırmak başlıklı hedefine ulaşmak için Mersin Üniversitesi’nin Stratejik Hedef_4 ‘de yer alan ‘’İnsan kaynakları yönetimi uygulamalarını güçlendirerek personelin yetkinliğini arttırmak ve hizmet içi eğitimlerle sürekliliğini sağlamak’’ uyarınca ihtiyaç analizi yapılıp analiz sonuçlarından elde edilen veriler doğrultusunda Eğiticilerin Eğitimi Programının içeriği Mersin Üniversitesi tarafından oluşturulmuştur.</w:t>
      </w:r>
    </w:p>
    <w:p w:rsidR="0044672C" w:rsidRDefault="00EA7795" w:rsidP="00692049">
      <w:pPr>
        <w:ind w:right="63"/>
        <w:jc w:val="both"/>
        <w:rPr>
          <w:rFonts w:cstheme="majorHAnsi"/>
          <w:sz w:val="24"/>
          <w:szCs w:val="24"/>
        </w:rPr>
      </w:pPr>
      <w:r>
        <w:rPr>
          <w:rFonts w:cstheme="majorHAnsi"/>
          <w:sz w:val="24"/>
          <w:szCs w:val="24"/>
        </w:rPr>
        <w:t>*</w:t>
      </w:r>
      <w:r w:rsidR="0044672C">
        <w:rPr>
          <w:rFonts w:cstheme="majorHAnsi"/>
          <w:sz w:val="24"/>
          <w:szCs w:val="24"/>
        </w:rPr>
        <w:t>Mersin Üniversitesi’nde ders görevlendirmeleri ‘’Bölüm/Anabilim Dalı/Program Kurul Kararı’’ esas alınarak yapılmakta olup ders görevlendirmeleri ile öğretim elemanlarının ilgili derse ilişkin yetkinliklerinin örtüşmesini sağlayacak kurumsal düzenleme için Mersin Üniversitesi Kalite Komisyonu’nun  14/02/2017 tarih ve 2017/52 sayılı kararı ile Eğitim Komisyonu tarafından başlatılan süreç devam etmektedir.</w:t>
      </w:r>
    </w:p>
    <w:p w:rsidR="0044672C" w:rsidRDefault="00EA7795" w:rsidP="00692049">
      <w:pPr>
        <w:ind w:right="63"/>
        <w:jc w:val="both"/>
        <w:rPr>
          <w:rFonts w:cstheme="majorHAnsi"/>
          <w:sz w:val="24"/>
          <w:szCs w:val="24"/>
        </w:rPr>
      </w:pPr>
      <w:r>
        <w:rPr>
          <w:rFonts w:cstheme="majorHAnsi"/>
          <w:sz w:val="24"/>
          <w:szCs w:val="24"/>
        </w:rPr>
        <w:t>*</w:t>
      </w:r>
      <w:r w:rsidR="0044672C">
        <w:rPr>
          <w:rFonts w:cstheme="majorHAnsi"/>
          <w:sz w:val="24"/>
          <w:szCs w:val="24"/>
        </w:rPr>
        <w:t xml:space="preserve">Fakülte dışından öğretim elemanı temini 2547 sayılı Yükseköğretim </w:t>
      </w:r>
      <w:r>
        <w:rPr>
          <w:rFonts w:cstheme="majorHAnsi"/>
          <w:sz w:val="24"/>
          <w:szCs w:val="24"/>
        </w:rPr>
        <w:t>Kanunu’nun 31. Maddesine göre yapılmaktadır.</w:t>
      </w:r>
    </w:p>
    <w:p w:rsidR="0044672C" w:rsidRDefault="0044672C" w:rsidP="00692049">
      <w:pPr>
        <w:ind w:right="63"/>
        <w:jc w:val="both"/>
        <w:rPr>
          <w:rFonts w:cstheme="majorHAnsi"/>
          <w:sz w:val="24"/>
          <w:szCs w:val="24"/>
        </w:rPr>
      </w:pPr>
    </w:p>
    <w:p w:rsidR="008D23CD" w:rsidRDefault="00145FA2" w:rsidP="00BC071F">
      <w:pPr>
        <w:rPr>
          <w:b/>
        </w:rPr>
      </w:pPr>
      <w:r>
        <w:rPr>
          <w:b/>
        </w:rPr>
        <w:t>B.4.1</w:t>
      </w:r>
      <w:r w:rsidR="000F42D1" w:rsidRPr="00BC071F">
        <w:rPr>
          <w:b/>
        </w:rPr>
        <w:t xml:space="preserve">. </w:t>
      </w:r>
      <w:r w:rsidR="008D23CD" w:rsidRPr="008D23CD">
        <w:rPr>
          <w:b/>
        </w:rPr>
        <w:t>Atama, yükseltme ve görevlendirme kriterleri</w:t>
      </w:r>
    </w:p>
    <w:p w:rsidR="008D23CD" w:rsidRDefault="008D23CD" w:rsidP="008D23CD">
      <w:pPr>
        <w:pStyle w:val="Balk4"/>
        <w:spacing w:line="360" w:lineRule="auto"/>
        <w:ind w:left="119" w:right="62"/>
        <w:jc w:val="center"/>
        <w:rPr>
          <w:rFonts w:asciiTheme="minorHAnsi" w:hAnsiTheme="minorHAnsi" w:cstheme="majorHAnsi"/>
          <w:i w:val="0"/>
          <w:sz w:val="20"/>
          <w:szCs w:val="20"/>
        </w:rPr>
      </w:pPr>
    </w:p>
    <w:p w:rsidR="008D23CD" w:rsidRDefault="008D23CD" w:rsidP="008D23CD">
      <w:pPr>
        <w:pStyle w:val="Balk4"/>
        <w:spacing w:line="360" w:lineRule="auto"/>
        <w:ind w:left="119" w:right="62"/>
        <w:jc w:val="center"/>
        <w:rPr>
          <w:b w:val="0"/>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8D23CD" w:rsidRPr="009F29D5" w:rsidTr="00B1044A">
        <w:trPr>
          <w:jc w:val="center"/>
        </w:trPr>
        <w:tc>
          <w:tcPr>
            <w:tcW w:w="1702" w:type="dxa"/>
            <w:shd w:val="clear" w:color="auto" w:fill="002060"/>
          </w:tcPr>
          <w:p w:rsidR="008D23CD" w:rsidRPr="009F29D5" w:rsidRDefault="008D23CD" w:rsidP="009B768A">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8D23CD" w:rsidRPr="009F29D5" w:rsidRDefault="008D23CD" w:rsidP="009B768A">
            <w:pPr>
              <w:pStyle w:val="Balk3"/>
              <w:jc w:val="center"/>
              <w:outlineLvl w:val="2"/>
              <w:rPr>
                <w:rFonts w:asciiTheme="minorHAnsi" w:hAnsiTheme="minorHAnsi"/>
                <w:b/>
              </w:rPr>
            </w:pPr>
            <w:r w:rsidRPr="009F29D5">
              <w:rPr>
                <w:rFonts w:asciiTheme="minorHAnsi" w:hAnsiTheme="minorHAnsi"/>
                <w:b/>
              </w:rPr>
              <w:t>2</w:t>
            </w:r>
          </w:p>
        </w:tc>
        <w:tc>
          <w:tcPr>
            <w:tcW w:w="1984" w:type="dxa"/>
            <w:shd w:val="clear" w:color="auto" w:fill="002060"/>
          </w:tcPr>
          <w:p w:rsidR="008D23CD" w:rsidRPr="009F29D5" w:rsidRDefault="008D23CD" w:rsidP="009B768A">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8D23CD" w:rsidRPr="009F29D5" w:rsidRDefault="008D23CD" w:rsidP="009B768A">
            <w:pPr>
              <w:pStyle w:val="Balk3"/>
              <w:jc w:val="center"/>
              <w:outlineLvl w:val="2"/>
              <w:rPr>
                <w:rFonts w:asciiTheme="minorHAnsi" w:hAnsiTheme="minorHAnsi"/>
                <w:b/>
              </w:rPr>
            </w:pPr>
            <w:r w:rsidRPr="009F29D5">
              <w:rPr>
                <w:rFonts w:asciiTheme="minorHAnsi" w:hAnsiTheme="minorHAnsi"/>
                <w:b/>
              </w:rPr>
              <w:t>4</w:t>
            </w:r>
          </w:p>
        </w:tc>
        <w:tc>
          <w:tcPr>
            <w:tcW w:w="1984" w:type="dxa"/>
            <w:shd w:val="clear" w:color="auto" w:fill="002060"/>
          </w:tcPr>
          <w:p w:rsidR="008D23CD" w:rsidRPr="009F29D5" w:rsidRDefault="008D23CD" w:rsidP="009B768A">
            <w:pPr>
              <w:pStyle w:val="Balk3"/>
              <w:jc w:val="center"/>
              <w:outlineLvl w:val="2"/>
              <w:rPr>
                <w:rFonts w:asciiTheme="minorHAnsi" w:hAnsiTheme="minorHAnsi"/>
                <w:b/>
              </w:rPr>
            </w:pPr>
            <w:r w:rsidRPr="009F29D5">
              <w:rPr>
                <w:rFonts w:asciiTheme="minorHAnsi" w:hAnsiTheme="minorHAnsi"/>
                <w:b/>
              </w:rPr>
              <w:t>5</w:t>
            </w:r>
          </w:p>
        </w:tc>
      </w:tr>
      <w:tr w:rsidR="008D23CD" w:rsidRPr="009F29D5" w:rsidTr="00B1044A">
        <w:trPr>
          <w:jc w:val="center"/>
        </w:trPr>
        <w:sdt>
          <w:sdtPr>
            <w:rPr>
              <w:rFonts w:asciiTheme="minorHAnsi" w:hAnsiTheme="minorHAnsi"/>
              <w:b/>
            </w:rPr>
            <w:id w:val="1990589553"/>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8D23CD" w:rsidRPr="009F29D5" w:rsidRDefault="008D23CD"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84330777"/>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8D23CD" w:rsidRPr="009F29D5" w:rsidRDefault="00DA278E" w:rsidP="009B768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989823574"/>
            <w14:checkbox>
              <w14:checked w14:val="0"/>
              <w14:checkedState w14:val="2612" w14:font="MS Gothic"/>
              <w14:uncheckedState w14:val="2610" w14:font="MS Gothic"/>
            </w14:checkbox>
          </w:sdtPr>
          <w:sdtEndPr/>
          <w:sdtContent>
            <w:tc>
              <w:tcPr>
                <w:tcW w:w="1984" w:type="dxa"/>
                <w:shd w:val="clear" w:color="auto" w:fill="DEEAF6" w:themeFill="accent1" w:themeFillTint="33"/>
              </w:tcPr>
              <w:p w:rsidR="008D23CD" w:rsidRPr="009F29D5" w:rsidRDefault="008D23CD"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1768632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8D23CD" w:rsidRPr="009F29D5" w:rsidRDefault="008D23CD"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98822310"/>
            <w14:checkbox>
              <w14:checked w14:val="0"/>
              <w14:checkedState w14:val="2612" w14:font="MS Gothic"/>
              <w14:uncheckedState w14:val="2610" w14:font="MS Gothic"/>
            </w14:checkbox>
          </w:sdtPr>
          <w:sdtEndPr/>
          <w:sdtContent>
            <w:tc>
              <w:tcPr>
                <w:tcW w:w="1984" w:type="dxa"/>
                <w:shd w:val="clear" w:color="auto" w:fill="DEEAF6" w:themeFill="accent1" w:themeFillTint="33"/>
              </w:tcPr>
              <w:p w:rsidR="008D23CD" w:rsidRPr="009F29D5" w:rsidRDefault="008D23CD"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8D23CD" w:rsidRPr="009F29D5" w:rsidTr="00B1044A">
        <w:trPr>
          <w:jc w:val="center"/>
        </w:trPr>
        <w:tc>
          <w:tcPr>
            <w:tcW w:w="1702" w:type="dxa"/>
            <w:shd w:val="clear" w:color="auto" w:fill="auto"/>
            <w:tcMar>
              <w:left w:w="57" w:type="dxa"/>
              <w:right w:w="57" w:type="dxa"/>
            </w:tcMar>
          </w:tcPr>
          <w:p w:rsidR="008D23CD" w:rsidRPr="008D23CD" w:rsidRDefault="008D23CD" w:rsidP="009B768A">
            <w:pPr>
              <w:pStyle w:val="Balk3"/>
              <w:outlineLvl w:val="2"/>
              <w:rPr>
                <w:rFonts w:asciiTheme="minorHAnsi" w:hAnsiTheme="minorHAnsi"/>
                <w:b/>
                <w:i/>
                <w:sz w:val="17"/>
                <w:szCs w:val="17"/>
              </w:rPr>
            </w:pPr>
            <w:r>
              <w:rPr>
                <w:rFonts w:asciiTheme="minorHAnsi" w:hAnsiTheme="minorHAnsi"/>
                <w:sz w:val="17"/>
                <w:szCs w:val="17"/>
              </w:rPr>
              <w:t>A</w:t>
            </w:r>
            <w:r w:rsidRPr="008D23CD">
              <w:rPr>
                <w:rFonts w:asciiTheme="minorHAnsi" w:hAnsiTheme="minorHAnsi"/>
                <w:sz w:val="17"/>
                <w:szCs w:val="17"/>
              </w:rPr>
              <w:t>tama, yükseltme ve görevlendirme kriterleri ve süreçleri tanımlanmamıştır.</w:t>
            </w:r>
          </w:p>
        </w:tc>
        <w:tc>
          <w:tcPr>
            <w:tcW w:w="1843" w:type="dxa"/>
            <w:shd w:val="clear" w:color="auto" w:fill="auto"/>
            <w:tcMar>
              <w:left w:w="57" w:type="dxa"/>
              <w:right w:w="57" w:type="dxa"/>
            </w:tcMar>
          </w:tcPr>
          <w:p w:rsidR="008D23CD" w:rsidRPr="008D23CD" w:rsidRDefault="008D23CD" w:rsidP="009B768A">
            <w:pPr>
              <w:pStyle w:val="Balk3"/>
              <w:outlineLvl w:val="2"/>
              <w:rPr>
                <w:rFonts w:asciiTheme="minorHAnsi" w:hAnsiTheme="minorHAnsi"/>
                <w:b/>
                <w:i/>
                <w:sz w:val="17"/>
                <w:szCs w:val="17"/>
              </w:rPr>
            </w:pPr>
            <w:r>
              <w:rPr>
                <w:rFonts w:asciiTheme="minorHAnsi" w:hAnsiTheme="minorHAnsi"/>
                <w:sz w:val="17"/>
                <w:szCs w:val="17"/>
              </w:rPr>
              <w:t>A</w:t>
            </w:r>
            <w:r w:rsidRPr="008D23CD">
              <w:rPr>
                <w:rFonts w:asciiTheme="minorHAnsi" w:hAnsiTheme="minorHAnsi"/>
                <w:sz w:val="17"/>
                <w:szCs w:val="17"/>
              </w:rPr>
              <w:t>tama, yükseltme ve görevlendirme kriterleri tanımlanmış; ancak planlamada alana özgü ihtiyaçlar irdelenmemiştir.</w:t>
            </w:r>
          </w:p>
        </w:tc>
        <w:tc>
          <w:tcPr>
            <w:tcW w:w="1984" w:type="dxa"/>
            <w:shd w:val="clear" w:color="auto" w:fill="auto"/>
            <w:tcMar>
              <w:left w:w="57" w:type="dxa"/>
              <w:right w:w="57" w:type="dxa"/>
            </w:tcMar>
          </w:tcPr>
          <w:p w:rsidR="008D23CD" w:rsidRPr="008D23CD" w:rsidRDefault="008D23CD" w:rsidP="009B768A">
            <w:pPr>
              <w:pStyle w:val="Balk3"/>
              <w:outlineLvl w:val="2"/>
              <w:rPr>
                <w:rFonts w:asciiTheme="minorHAnsi" w:hAnsiTheme="minorHAnsi"/>
                <w:b/>
                <w:i/>
                <w:sz w:val="17"/>
                <w:szCs w:val="17"/>
              </w:rPr>
            </w:pPr>
            <w:r>
              <w:rPr>
                <w:rFonts w:asciiTheme="minorHAnsi" w:hAnsiTheme="minorHAnsi"/>
                <w:sz w:val="17"/>
                <w:szCs w:val="17"/>
              </w:rPr>
              <w:t>T</w:t>
            </w:r>
            <w:r w:rsidRPr="008D23CD">
              <w:rPr>
                <w:rFonts w:asciiTheme="minorHAnsi" w:hAnsiTheme="minorHAnsi"/>
                <w:sz w:val="17"/>
                <w:szCs w:val="17"/>
              </w:rPr>
              <w:t>üm alanlar için tanımlı ve paydaşlarca bilinen atama, yükseltme ve görevlendirme kriterleri uygulanmakta ve karar almalarda (eğitim-öğretim kadrosunun işe alınması, atanması, yükseltilmesi ve ders görevlendirmeleri vb.) kullanılmaktadır. Ancak bu uygulamaların sonuçlarının izlenmesi yapılmamaktadır.</w:t>
            </w:r>
          </w:p>
        </w:tc>
        <w:tc>
          <w:tcPr>
            <w:tcW w:w="1843" w:type="dxa"/>
            <w:shd w:val="clear" w:color="auto" w:fill="auto"/>
            <w:tcMar>
              <w:left w:w="57" w:type="dxa"/>
              <w:right w:w="57" w:type="dxa"/>
            </w:tcMar>
          </w:tcPr>
          <w:p w:rsidR="008D23CD" w:rsidRPr="008D23CD" w:rsidRDefault="008D23CD" w:rsidP="009B768A">
            <w:pPr>
              <w:pStyle w:val="Balk3"/>
              <w:outlineLvl w:val="2"/>
              <w:rPr>
                <w:rFonts w:asciiTheme="minorHAnsi" w:hAnsiTheme="minorHAnsi"/>
                <w:b/>
                <w:i/>
                <w:sz w:val="17"/>
                <w:szCs w:val="17"/>
              </w:rPr>
            </w:pPr>
            <w:r w:rsidRPr="008D23CD">
              <w:rPr>
                <w:rFonts w:asciiTheme="minorHAnsi" w:hAnsiTheme="minorHAnsi"/>
                <w:sz w:val="17"/>
                <w:szCs w:val="17"/>
              </w:rPr>
              <w:t>Atama, yükseltme ve görevlendirmeye ilişkin uygulanan kriterlerin sonuçları, sistematik olarak izlenmekte ve izlem sonuçları paydaşlarla birlikte değerlendirilerek önlemler alınmaktadır.</w:t>
            </w:r>
          </w:p>
        </w:tc>
        <w:tc>
          <w:tcPr>
            <w:tcW w:w="1984" w:type="dxa"/>
            <w:shd w:val="clear" w:color="auto" w:fill="auto"/>
            <w:tcMar>
              <w:left w:w="57" w:type="dxa"/>
              <w:right w:w="57" w:type="dxa"/>
            </w:tcMar>
          </w:tcPr>
          <w:p w:rsidR="008D23CD" w:rsidRPr="008D23CD" w:rsidRDefault="008D23CD" w:rsidP="009B768A">
            <w:pPr>
              <w:pStyle w:val="Balk3"/>
              <w:outlineLvl w:val="2"/>
              <w:rPr>
                <w:rFonts w:asciiTheme="minorHAnsi" w:hAnsiTheme="minorHAnsi"/>
                <w:b/>
                <w:i/>
                <w:sz w:val="17"/>
                <w:szCs w:val="17"/>
              </w:rPr>
            </w:pPr>
            <w:r w:rsidRPr="008D23CD">
              <w:rPr>
                <w:rFonts w:asciiTheme="minorHAnsi" w:hAnsiTheme="minorHAnsi"/>
                <w:sz w:val="17"/>
                <w:szCs w:val="17"/>
              </w:rPr>
              <w:t>Tüm alanlarda atama, yükseltme ve görevlendirmeye ilişkin kurumsal amaçlar doğrultusunda, sürdürülebilir ve olgunlaşmış uygulamalar kurumun tamamında benimsenmiştir; kurumun bu kapsamda kendine özgü ve yenilikçi birçok uygulaması bulunmakta ve bu uygulamaların bir kısmı diğer kurumlar tarafından örnek alınmaktadır.</w:t>
            </w:r>
          </w:p>
        </w:tc>
      </w:tr>
    </w:tbl>
    <w:p w:rsidR="00A1340B" w:rsidRDefault="00A1340B" w:rsidP="00A1340B">
      <w:pPr>
        <w:pStyle w:val="Balk4"/>
        <w:ind w:left="119" w:right="62" w:firstLine="23"/>
        <w:jc w:val="both"/>
        <w:rPr>
          <w:rFonts w:asciiTheme="minorHAnsi" w:hAnsiTheme="minorHAnsi" w:cstheme="majorHAnsi"/>
          <w:sz w:val="20"/>
          <w:szCs w:val="20"/>
        </w:rPr>
      </w:pPr>
    </w:p>
    <w:p w:rsidR="0098124E" w:rsidRDefault="00A1340B" w:rsidP="0098124E">
      <w:pPr>
        <w:pStyle w:val="Balk4"/>
        <w:ind w:left="119" w:right="62" w:firstLine="23"/>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A1340B" w:rsidRPr="0098124E" w:rsidRDefault="0098124E" w:rsidP="0098124E">
      <w:pPr>
        <w:pStyle w:val="Balk4"/>
        <w:ind w:left="119" w:right="62" w:firstLine="23"/>
        <w:jc w:val="both"/>
        <w:rPr>
          <w:rFonts w:asciiTheme="minorHAnsi" w:hAnsiTheme="minorHAnsi" w:cstheme="majorHAnsi"/>
          <w:sz w:val="20"/>
          <w:szCs w:val="20"/>
        </w:rPr>
      </w:pPr>
      <w:r>
        <w:rPr>
          <w:rFonts w:asciiTheme="minorHAnsi" w:hAnsiTheme="minorHAnsi" w:cstheme="majorHAnsi"/>
          <w:sz w:val="20"/>
          <w:szCs w:val="20"/>
        </w:rPr>
        <w:t>*</w:t>
      </w:r>
      <w:r w:rsidR="00A1340B" w:rsidRPr="00DA278E">
        <w:rPr>
          <w:rFonts w:asciiTheme="minorHAnsi" w:hAnsiTheme="minorHAnsi" w:cstheme="majorHAnsi"/>
          <w:b w:val="0"/>
          <w:sz w:val="20"/>
          <w:szCs w:val="20"/>
        </w:rPr>
        <w:t xml:space="preserve"> </w:t>
      </w:r>
      <w:r w:rsidR="00DA278E" w:rsidRPr="00DA278E">
        <w:rPr>
          <w:rFonts w:asciiTheme="minorHAnsi" w:hAnsiTheme="minorHAnsi" w:cstheme="majorHAnsi"/>
          <w:b w:val="0"/>
          <w:sz w:val="20"/>
          <w:szCs w:val="20"/>
        </w:rPr>
        <w:t xml:space="preserve">MEÜ Akademik Yükseltilme ve Atanma Ölçütleri </w:t>
      </w:r>
    </w:p>
    <w:p w:rsidR="00DA278E" w:rsidRDefault="009214E3" w:rsidP="00DA278E">
      <w:pPr>
        <w:pStyle w:val="Balk4"/>
        <w:numPr>
          <w:ilvl w:val="0"/>
          <w:numId w:val="26"/>
        </w:numPr>
        <w:ind w:right="63"/>
        <w:jc w:val="both"/>
        <w:rPr>
          <w:rFonts w:asciiTheme="minorHAnsi" w:hAnsiTheme="minorHAnsi" w:cstheme="majorHAnsi"/>
          <w:sz w:val="20"/>
          <w:szCs w:val="20"/>
        </w:rPr>
      </w:pPr>
      <w:hyperlink r:id="rId36" w:history="1">
        <w:r w:rsidR="00EA7795" w:rsidRPr="007E230C">
          <w:rPr>
            <w:rStyle w:val="Kpr"/>
            <w:rFonts w:asciiTheme="minorHAnsi" w:hAnsiTheme="minorHAnsi" w:cstheme="majorHAnsi"/>
            <w:sz w:val="20"/>
            <w:szCs w:val="20"/>
          </w:rPr>
          <w:t>https://www.mevzuat.gov.tr/mevzuat?MevzuatNo=24672&amp;MevzuatTur=7&amp;MevzuatTertip=5</w:t>
        </w:r>
      </w:hyperlink>
    </w:p>
    <w:p w:rsidR="00A1340B" w:rsidRDefault="0098124E" w:rsidP="0098124E">
      <w:pPr>
        <w:pStyle w:val="Balk4"/>
        <w:ind w:left="0" w:right="63"/>
        <w:jc w:val="both"/>
        <w:rPr>
          <w:rFonts w:asciiTheme="minorHAnsi" w:hAnsiTheme="minorHAnsi" w:cstheme="majorHAnsi"/>
          <w:b w:val="0"/>
          <w:sz w:val="20"/>
          <w:szCs w:val="20"/>
        </w:rPr>
      </w:pPr>
      <w:r>
        <w:rPr>
          <w:rFonts w:asciiTheme="minorHAnsi" w:hAnsiTheme="minorHAnsi" w:cstheme="majorHAnsi"/>
          <w:sz w:val="20"/>
          <w:szCs w:val="20"/>
        </w:rPr>
        <w:t>*</w:t>
      </w:r>
      <w:r w:rsidR="00DA278E">
        <w:rPr>
          <w:rFonts w:asciiTheme="minorHAnsi" w:hAnsiTheme="minorHAnsi" w:cstheme="majorHAnsi"/>
          <w:b w:val="0"/>
          <w:sz w:val="20"/>
          <w:szCs w:val="20"/>
        </w:rPr>
        <w:t>Dışarıdan ders vermek üzere görevlendirilecek öğretim elemanları ili ilgili 2547 sayılı YÖK Kanunundaki düzenleme.</w:t>
      </w:r>
    </w:p>
    <w:p w:rsidR="00DA278E" w:rsidRDefault="009214E3" w:rsidP="00DA278E">
      <w:pPr>
        <w:pStyle w:val="Balk4"/>
        <w:numPr>
          <w:ilvl w:val="0"/>
          <w:numId w:val="26"/>
        </w:numPr>
        <w:ind w:right="63"/>
        <w:jc w:val="both"/>
        <w:rPr>
          <w:rFonts w:asciiTheme="minorHAnsi" w:hAnsiTheme="minorHAnsi" w:cstheme="majorHAnsi"/>
          <w:sz w:val="20"/>
          <w:szCs w:val="20"/>
        </w:rPr>
      </w:pPr>
      <w:hyperlink r:id="rId37" w:history="1">
        <w:r w:rsidR="00EA7795" w:rsidRPr="007E230C">
          <w:rPr>
            <w:rStyle w:val="Kpr"/>
            <w:rFonts w:asciiTheme="minorHAnsi" w:hAnsiTheme="minorHAnsi" w:cstheme="majorHAnsi"/>
            <w:sz w:val="20"/>
            <w:szCs w:val="20"/>
          </w:rPr>
          <w:t>https://www.resmigazete.gov.tr/eskiler/2019/05/20190503-11.pdf</w:t>
        </w:r>
      </w:hyperlink>
    </w:p>
    <w:p w:rsidR="00EA7795" w:rsidRPr="00DA278E" w:rsidRDefault="00EA7795" w:rsidP="00EA7795">
      <w:pPr>
        <w:pStyle w:val="Balk4"/>
        <w:ind w:left="360" w:right="63"/>
        <w:jc w:val="both"/>
        <w:rPr>
          <w:rFonts w:asciiTheme="minorHAnsi" w:hAnsiTheme="minorHAnsi" w:cstheme="majorHAnsi"/>
          <w:sz w:val="20"/>
          <w:szCs w:val="20"/>
        </w:rPr>
      </w:pPr>
    </w:p>
    <w:p w:rsidR="00A1340B" w:rsidRDefault="00A1340B" w:rsidP="00A1340B">
      <w:pPr>
        <w:ind w:left="426" w:hanging="284"/>
        <w:rPr>
          <w:b/>
        </w:rPr>
      </w:pPr>
    </w:p>
    <w:p w:rsidR="008D23CD" w:rsidRDefault="008D23CD" w:rsidP="00BC071F">
      <w:pPr>
        <w:rPr>
          <w:b/>
        </w:rPr>
      </w:pPr>
    </w:p>
    <w:p w:rsidR="000F42D1" w:rsidRPr="00BC071F" w:rsidRDefault="008D23CD" w:rsidP="009D1E0C">
      <w:pPr>
        <w:rPr>
          <w:i/>
        </w:rPr>
      </w:pPr>
      <w:r>
        <w:rPr>
          <w:b/>
        </w:rPr>
        <w:t xml:space="preserve">B.4.2. </w:t>
      </w:r>
      <w:r w:rsidR="000F42D1" w:rsidRPr="00BC071F">
        <w:rPr>
          <w:b/>
        </w:rPr>
        <w:t xml:space="preserve">Öğretim yetkinliği </w:t>
      </w:r>
      <w:r w:rsidR="000F42D1" w:rsidRPr="00BC071F">
        <w:rPr>
          <w:i/>
        </w:rPr>
        <w:t>(Aktif öğrenme,</w:t>
      </w:r>
      <w:r w:rsidR="00AE78F4" w:rsidRPr="00BC071F">
        <w:rPr>
          <w:i/>
        </w:rPr>
        <w:t xml:space="preserve"> uzaktan eğitim,</w:t>
      </w:r>
      <w:r w:rsidR="000F42D1" w:rsidRPr="00BC071F">
        <w:rPr>
          <w:i/>
        </w:rPr>
        <w:t xml:space="preserve"> ölçme değerlendirme, yenilikçi yaklaşımlar, materyal geliştirme, yetkinlik kazandırma ve kalite güvence sistemi)</w:t>
      </w:r>
      <w:r w:rsidR="00477DBE" w:rsidRPr="00BC071F">
        <w:rPr>
          <w:i/>
        </w:rPr>
        <w:t xml:space="preserve">  </w:t>
      </w:r>
    </w:p>
    <w:p w:rsidR="000F42D1" w:rsidRPr="009F29D5" w:rsidRDefault="000F42D1" w:rsidP="00625D2E">
      <w:pPr>
        <w:pStyle w:val="Balk3"/>
        <w:rPr>
          <w:rFonts w:asciiTheme="minorHAnsi" w:hAnsiTheme="minorHAnsi"/>
        </w:rPr>
      </w:pPr>
    </w:p>
    <w:p w:rsidR="000F42D1" w:rsidRPr="009F29D5" w:rsidRDefault="000F42D1" w:rsidP="00D02585">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843"/>
        <w:gridCol w:w="1842"/>
        <w:gridCol w:w="2126"/>
      </w:tblGrid>
      <w:tr w:rsidR="00477DBE" w:rsidRPr="009F29D5" w:rsidTr="00A1340B">
        <w:trPr>
          <w:jc w:val="center"/>
        </w:trPr>
        <w:tc>
          <w:tcPr>
            <w:tcW w:w="1702" w:type="dxa"/>
            <w:shd w:val="clear" w:color="auto" w:fill="002060"/>
          </w:tcPr>
          <w:p w:rsidR="00477DBE" w:rsidRPr="009F29D5" w:rsidRDefault="00477DBE" w:rsidP="007038D6">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477DBE" w:rsidRPr="009F29D5" w:rsidRDefault="00477DBE" w:rsidP="007038D6">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477DBE" w:rsidRPr="009F29D5" w:rsidRDefault="00477DBE" w:rsidP="007038D6">
            <w:pPr>
              <w:pStyle w:val="Balk3"/>
              <w:jc w:val="center"/>
              <w:outlineLvl w:val="2"/>
              <w:rPr>
                <w:rFonts w:asciiTheme="minorHAnsi" w:hAnsiTheme="minorHAnsi"/>
                <w:b/>
              </w:rPr>
            </w:pPr>
            <w:r w:rsidRPr="009F29D5">
              <w:rPr>
                <w:rFonts w:asciiTheme="minorHAnsi" w:hAnsiTheme="minorHAnsi"/>
                <w:b/>
              </w:rPr>
              <w:t>3</w:t>
            </w:r>
          </w:p>
        </w:tc>
        <w:tc>
          <w:tcPr>
            <w:tcW w:w="1842" w:type="dxa"/>
            <w:shd w:val="clear" w:color="auto" w:fill="002060"/>
          </w:tcPr>
          <w:p w:rsidR="00477DBE" w:rsidRPr="009F29D5" w:rsidRDefault="00477DBE" w:rsidP="007038D6">
            <w:pPr>
              <w:pStyle w:val="Balk3"/>
              <w:jc w:val="center"/>
              <w:outlineLvl w:val="2"/>
              <w:rPr>
                <w:rFonts w:asciiTheme="minorHAnsi" w:hAnsiTheme="minorHAnsi"/>
                <w:b/>
              </w:rPr>
            </w:pPr>
            <w:r w:rsidRPr="009F29D5">
              <w:rPr>
                <w:rFonts w:asciiTheme="minorHAnsi" w:hAnsiTheme="minorHAnsi"/>
                <w:b/>
              </w:rPr>
              <w:t>4</w:t>
            </w:r>
          </w:p>
        </w:tc>
        <w:tc>
          <w:tcPr>
            <w:tcW w:w="2126" w:type="dxa"/>
            <w:shd w:val="clear" w:color="auto" w:fill="002060"/>
          </w:tcPr>
          <w:p w:rsidR="00477DBE" w:rsidRPr="009F29D5" w:rsidRDefault="00477DBE" w:rsidP="007038D6">
            <w:pPr>
              <w:pStyle w:val="Balk3"/>
              <w:jc w:val="center"/>
              <w:outlineLvl w:val="2"/>
              <w:rPr>
                <w:rFonts w:asciiTheme="minorHAnsi" w:hAnsiTheme="minorHAnsi"/>
                <w:b/>
              </w:rPr>
            </w:pPr>
            <w:r w:rsidRPr="009F29D5">
              <w:rPr>
                <w:rFonts w:asciiTheme="minorHAnsi" w:hAnsiTheme="minorHAnsi"/>
                <w:b/>
              </w:rPr>
              <w:t>5</w:t>
            </w:r>
          </w:p>
        </w:tc>
      </w:tr>
      <w:tr w:rsidR="00477DBE" w:rsidRPr="009F29D5" w:rsidTr="00A1340B">
        <w:trPr>
          <w:jc w:val="center"/>
        </w:trPr>
        <w:sdt>
          <w:sdtPr>
            <w:rPr>
              <w:rFonts w:asciiTheme="minorHAnsi" w:hAnsiTheme="minorHAnsi"/>
              <w:b/>
            </w:rPr>
            <w:id w:val="-1528105881"/>
            <w14:checkbox>
              <w14:checked w14:val="0"/>
              <w14:checkedState w14:val="2612" w14:font="MS Gothic"/>
              <w14:uncheckedState w14:val="2610" w14:font="MS Gothic"/>
            </w14:checkbox>
          </w:sdtPr>
          <w:sdtEndPr/>
          <w:sdtContent>
            <w:tc>
              <w:tcPr>
                <w:tcW w:w="1702" w:type="dxa"/>
                <w:shd w:val="clear" w:color="auto" w:fill="DEEAF6" w:themeFill="accent1" w:themeFillTint="33"/>
              </w:tcPr>
              <w:p w:rsidR="00477DBE" w:rsidRPr="009F29D5" w:rsidRDefault="00477DBE"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13334048"/>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477DBE" w:rsidRPr="009F29D5" w:rsidRDefault="00477DBE"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85876471"/>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477DBE" w:rsidRPr="009F29D5" w:rsidRDefault="00DA278E"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38405313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477DBE" w:rsidRPr="009F29D5" w:rsidRDefault="00477DBE"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5906629"/>
            <w14:checkbox>
              <w14:checked w14:val="0"/>
              <w14:checkedState w14:val="2612" w14:font="MS Gothic"/>
              <w14:uncheckedState w14:val="2610" w14:font="MS Gothic"/>
            </w14:checkbox>
          </w:sdtPr>
          <w:sdtEndPr/>
          <w:sdtContent>
            <w:tc>
              <w:tcPr>
                <w:tcW w:w="2126" w:type="dxa"/>
                <w:shd w:val="clear" w:color="auto" w:fill="DEEAF6" w:themeFill="accent1" w:themeFillTint="33"/>
              </w:tcPr>
              <w:p w:rsidR="00477DBE" w:rsidRPr="009F29D5" w:rsidRDefault="00477DBE"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477DBE" w:rsidRPr="009F29D5" w:rsidTr="00A1340B">
        <w:trPr>
          <w:jc w:val="center"/>
        </w:trPr>
        <w:tc>
          <w:tcPr>
            <w:tcW w:w="1702" w:type="dxa"/>
            <w:shd w:val="clear" w:color="auto" w:fill="auto"/>
            <w:tcMar>
              <w:left w:w="57" w:type="dxa"/>
              <w:right w:w="57" w:type="dxa"/>
            </w:tcMar>
          </w:tcPr>
          <w:p w:rsidR="00477DBE" w:rsidRPr="009F29D5" w:rsidRDefault="001F7D0A" w:rsidP="00625D2E">
            <w:pPr>
              <w:pStyle w:val="Balk3"/>
              <w:outlineLvl w:val="2"/>
              <w:rPr>
                <w:rFonts w:asciiTheme="minorHAnsi" w:hAnsiTheme="minorHAnsi"/>
                <w:b/>
                <w:i/>
                <w:sz w:val="17"/>
                <w:szCs w:val="17"/>
              </w:rPr>
            </w:pPr>
            <w:r w:rsidRPr="009F29D5">
              <w:rPr>
                <w:rFonts w:asciiTheme="minorHAnsi" w:hAnsiTheme="minorHAnsi"/>
                <w:sz w:val="17"/>
                <w:szCs w:val="17"/>
              </w:rPr>
              <w:t>Ö</w:t>
            </w:r>
            <w:r w:rsidR="00477DBE" w:rsidRPr="009F29D5">
              <w:rPr>
                <w:rFonts w:asciiTheme="minorHAnsi" w:hAnsiTheme="minorHAnsi"/>
                <w:sz w:val="17"/>
                <w:szCs w:val="17"/>
              </w:rPr>
              <w:t>ğretim elemanlarının öğretim yetkinliğini geliştirmek üzere planlamalar bulunmamaktadır.</w:t>
            </w:r>
          </w:p>
        </w:tc>
        <w:tc>
          <w:tcPr>
            <w:tcW w:w="1843" w:type="dxa"/>
            <w:shd w:val="clear" w:color="auto" w:fill="auto"/>
            <w:tcMar>
              <w:left w:w="57" w:type="dxa"/>
              <w:right w:w="57" w:type="dxa"/>
            </w:tcMar>
          </w:tcPr>
          <w:p w:rsidR="00477DBE" w:rsidRPr="009F29D5" w:rsidRDefault="00A1340B" w:rsidP="00625D2E">
            <w:pPr>
              <w:pStyle w:val="Balk3"/>
              <w:outlineLvl w:val="2"/>
              <w:rPr>
                <w:rFonts w:asciiTheme="minorHAnsi" w:hAnsiTheme="minorHAnsi"/>
                <w:b/>
                <w:i/>
                <w:sz w:val="17"/>
                <w:szCs w:val="17"/>
              </w:rPr>
            </w:pPr>
            <w:r w:rsidRPr="009F29D5">
              <w:rPr>
                <w:rFonts w:asciiTheme="minorHAnsi" w:hAnsiTheme="minorHAnsi"/>
                <w:sz w:val="17"/>
                <w:szCs w:val="17"/>
              </w:rPr>
              <w:t>Öğretim elemanlarının yenilikçi yaklaşımlar, materyal geliştirme, yetkinlik kazandırma ve kalite güvence sistemi gibi öğretim yetkinliklerinin geliştirilmesine ilişkin planlar bulunmaktadır. Ancak bu planlar doğrultusunda yapılmış uygulamalar (eğiticilerin eğitimi etkinlikleri</w:t>
            </w:r>
            <w:r>
              <w:rPr>
                <w:rFonts w:asciiTheme="minorHAnsi" w:hAnsiTheme="minorHAnsi"/>
                <w:sz w:val="17"/>
                <w:szCs w:val="17"/>
              </w:rPr>
              <w:t xml:space="preserve"> vb</w:t>
            </w:r>
            <w:r w:rsidRPr="009F29D5">
              <w:rPr>
                <w:rFonts w:asciiTheme="minorHAnsi" w:hAnsiTheme="minorHAnsi"/>
                <w:sz w:val="17"/>
                <w:szCs w:val="17"/>
              </w:rPr>
              <w:t>) bulunmaktadır.</w:t>
            </w:r>
          </w:p>
        </w:tc>
        <w:tc>
          <w:tcPr>
            <w:tcW w:w="1843" w:type="dxa"/>
            <w:shd w:val="clear" w:color="auto" w:fill="auto"/>
            <w:tcMar>
              <w:left w:w="57" w:type="dxa"/>
              <w:right w:w="57" w:type="dxa"/>
            </w:tcMar>
          </w:tcPr>
          <w:p w:rsidR="00477DBE" w:rsidRPr="009F29D5" w:rsidRDefault="001F7D0A" w:rsidP="00625D2E">
            <w:pPr>
              <w:pStyle w:val="Balk3"/>
              <w:outlineLvl w:val="2"/>
              <w:rPr>
                <w:rFonts w:asciiTheme="minorHAnsi" w:hAnsiTheme="minorHAnsi"/>
                <w:b/>
                <w:i/>
                <w:sz w:val="17"/>
                <w:szCs w:val="17"/>
              </w:rPr>
            </w:pPr>
            <w:r w:rsidRPr="009F29D5">
              <w:rPr>
                <w:rFonts w:asciiTheme="minorHAnsi" w:hAnsiTheme="minorHAnsi"/>
                <w:sz w:val="17"/>
                <w:szCs w:val="17"/>
              </w:rPr>
              <w:t>Ö</w:t>
            </w:r>
            <w:r w:rsidR="00477DBE" w:rsidRPr="009F29D5">
              <w:rPr>
                <w:rFonts w:asciiTheme="minorHAnsi" w:hAnsiTheme="minorHAnsi"/>
                <w:sz w:val="17"/>
                <w:szCs w:val="17"/>
              </w:rPr>
              <w:t>ğretim elemanlarının öğretim yetkinliğini geliştirmek üzere uygulamalar vardır ve bunlar tüm birimleri kapsamaktadır.  Ancak bu uygulamaların sonuçlarının izlenmesi yapılmamaktadır.</w:t>
            </w:r>
          </w:p>
        </w:tc>
        <w:tc>
          <w:tcPr>
            <w:tcW w:w="1842" w:type="dxa"/>
            <w:shd w:val="clear" w:color="auto" w:fill="auto"/>
            <w:tcMar>
              <w:left w:w="57" w:type="dxa"/>
              <w:right w:w="57" w:type="dxa"/>
            </w:tcMar>
          </w:tcPr>
          <w:p w:rsidR="00477DBE" w:rsidRPr="009F29D5" w:rsidRDefault="00037791" w:rsidP="00625D2E">
            <w:pPr>
              <w:pStyle w:val="Balk3"/>
              <w:outlineLvl w:val="2"/>
              <w:rPr>
                <w:rFonts w:asciiTheme="minorHAnsi" w:hAnsiTheme="minorHAnsi"/>
                <w:b/>
                <w:i/>
                <w:sz w:val="17"/>
                <w:szCs w:val="17"/>
              </w:rPr>
            </w:pPr>
            <w:r>
              <w:rPr>
                <w:rFonts w:asciiTheme="minorHAnsi" w:hAnsiTheme="minorHAnsi"/>
                <w:sz w:val="17"/>
                <w:szCs w:val="17"/>
              </w:rPr>
              <w:t>Ö</w:t>
            </w:r>
            <w:r w:rsidR="00477DBE" w:rsidRPr="009F29D5">
              <w:rPr>
                <w:rFonts w:asciiTheme="minorHAnsi" w:hAnsiTheme="minorHAnsi"/>
                <w:sz w:val="17"/>
                <w:szCs w:val="17"/>
              </w:rPr>
              <w:t>ğretim elemanlarının öğretim yetkinliğini geliştirmek üzere gerçekleştirilen uygulamalardan elde edilen bulgular sistematik olarak izlenmekte ve izlem sonuçları paydaşlarla birlikte değerlendirilerek önlemler alınmaktadır.</w:t>
            </w:r>
          </w:p>
        </w:tc>
        <w:tc>
          <w:tcPr>
            <w:tcW w:w="2126" w:type="dxa"/>
            <w:shd w:val="clear" w:color="auto" w:fill="auto"/>
            <w:tcMar>
              <w:left w:w="57" w:type="dxa"/>
              <w:right w:w="57" w:type="dxa"/>
            </w:tcMar>
          </w:tcPr>
          <w:p w:rsidR="00477DBE" w:rsidRPr="009F29D5" w:rsidRDefault="00477DBE" w:rsidP="00625D2E">
            <w:pPr>
              <w:pStyle w:val="Balk3"/>
              <w:outlineLvl w:val="2"/>
              <w:rPr>
                <w:rFonts w:asciiTheme="minorHAnsi" w:hAnsiTheme="minorHAnsi"/>
                <w:b/>
                <w:i/>
                <w:sz w:val="17"/>
                <w:szCs w:val="17"/>
              </w:rPr>
            </w:pPr>
            <w:r w:rsidRPr="009F29D5">
              <w:rPr>
                <w:rFonts w:asciiTheme="minorHAnsi" w:hAnsiTheme="minorHAnsi"/>
                <w:sz w:val="17"/>
                <w:szCs w:val="17"/>
              </w:rPr>
              <w:t>Öğretim elemanlarının kurumsal amaçlar doğrultusunda öğretim yetkinliklerinin gelişimine ilişkin sürdürülebilir ve olgunlaşmış uygulamalar kurumun</w:t>
            </w:r>
            <w:r w:rsidR="00037791">
              <w:rPr>
                <w:rFonts w:asciiTheme="minorHAnsi" w:hAnsiTheme="minorHAnsi"/>
                <w:sz w:val="17"/>
                <w:szCs w:val="17"/>
              </w:rPr>
              <w:t>/birimin</w:t>
            </w:r>
            <w:r w:rsidRPr="009F29D5">
              <w:rPr>
                <w:rFonts w:asciiTheme="minorHAnsi" w:hAnsiTheme="minorHAnsi"/>
                <w:sz w:val="17"/>
                <w:szCs w:val="17"/>
              </w:rPr>
              <w:t xml:space="preserve"> tamamında benimsenmiştir; kurumun</w:t>
            </w:r>
            <w:r w:rsidR="00037791">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037791">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037791" w:rsidRDefault="000F42D1" w:rsidP="00A1340B">
      <w:pPr>
        <w:pStyle w:val="Balk4"/>
        <w:ind w:left="0" w:right="62"/>
        <w:jc w:val="both"/>
        <w:rPr>
          <w:rFonts w:asciiTheme="minorHAnsi" w:hAnsiTheme="minorHAnsi" w:cstheme="majorHAnsi"/>
          <w:sz w:val="20"/>
          <w:szCs w:val="20"/>
        </w:rPr>
      </w:pPr>
      <w:r w:rsidRPr="009F29D5">
        <w:rPr>
          <w:rFonts w:asciiTheme="minorHAnsi" w:hAnsiTheme="minorHAnsi" w:cstheme="majorHAnsi"/>
          <w:sz w:val="20"/>
          <w:szCs w:val="20"/>
        </w:rPr>
        <w:t xml:space="preserve"> </w:t>
      </w:r>
      <w:r w:rsidR="00037791" w:rsidRPr="009F29D5">
        <w:rPr>
          <w:rFonts w:asciiTheme="minorHAnsi" w:hAnsiTheme="minorHAnsi" w:cstheme="majorHAnsi"/>
          <w:sz w:val="20"/>
          <w:szCs w:val="20"/>
        </w:rPr>
        <w:t>Kanıtlar</w:t>
      </w:r>
    </w:p>
    <w:p w:rsidR="001D063F" w:rsidRPr="001D063F" w:rsidRDefault="00EC2A6B" w:rsidP="00EC2A6B">
      <w:pPr>
        <w:pStyle w:val="Balk4"/>
        <w:numPr>
          <w:ilvl w:val="0"/>
          <w:numId w:val="27"/>
        </w:numPr>
        <w:ind w:left="426" w:right="63" w:hanging="284"/>
        <w:jc w:val="both"/>
        <w:rPr>
          <w:rFonts w:asciiTheme="minorHAnsi" w:hAnsiTheme="minorHAnsi"/>
        </w:rPr>
      </w:pPr>
      <w:r w:rsidRPr="00B90B84">
        <w:rPr>
          <w:rFonts w:asciiTheme="minorHAnsi" w:hAnsiTheme="minorHAnsi" w:cstheme="majorHAnsi"/>
          <w:b w:val="0"/>
          <w:sz w:val="20"/>
          <w:szCs w:val="20"/>
        </w:rPr>
        <w:t xml:space="preserve"> </w:t>
      </w:r>
      <w:r w:rsidR="00037791" w:rsidRPr="00B90B84">
        <w:rPr>
          <w:rFonts w:asciiTheme="minorHAnsi" w:hAnsiTheme="minorHAnsi" w:cstheme="majorHAnsi"/>
          <w:b w:val="0"/>
          <w:sz w:val="20"/>
          <w:szCs w:val="20"/>
        </w:rPr>
        <w:t>(</w:t>
      </w:r>
      <w:r w:rsidR="00BD4C5D">
        <w:rPr>
          <w:rFonts w:asciiTheme="minorHAnsi" w:hAnsiTheme="minorHAnsi" w:cstheme="majorHAnsi"/>
          <w:b w:val="0"/>
          <w:sz w:val="20"/>
          <w:szCs w:val="20"/>
        </w:rPr>
        <w:t>B.4.2.Ek.6</w:t>
      </w:r>
      <w:r w:rsidR="00037791" w:rsidRPr="00B90B84">
        <w:rPr>
          <w:rFonts w:asciiTheme="minorHAnsi" w:hAnsiTheme="minorHAnsi" w:cstheme="majorHAnsi"/>
          <w:b w:val="0"/>
          <w:sz w:val="20"/>
          <w:szCs w:val="20"/>
        </w:rPr>
        <w:t>)</w:t>
      </w:r>
      <w:r w:rsidR="00037791">
        <w:rPr>
          <w:rFonts w:asciiTheme="minorHAnsi" w:hAnsiTheme="minorHAnsi" w:cstheme="majorHAnsi"/>
          <w:b w:val="0"/>
          <w:sz w:val="20"/>
          <w:szCs w:val="20"/>
        </w:rPr>
        <w:t xml:space="preserve"> </w:t>
      </w:r>
      <w:r>
        <w:rPr>
          <w:rFonts w:asciiTheme="minorHAnsi" w:hAnsiTheme="minorHAnsi" w:cstheme="majorHAnsi"/>
          <w:b w:val="0"/>
          <w:sz w:val="20"/>
          <w:szCs w:val="20"/>
        </w:rPr>
        <w:t>Rub</w:t>
      </w:r>
      <w:r w:rsidR="00041BBB">
        <w:rPr>
          <w:rFonts w:asciiTheme="minorHAnsi" w:hAnsiTheme="minorHAnsi" w:cstheme="majorHAnsi"/>
          <w:b w:val="0"/>
          <w:sz w:val="20"/>
          <w:szCs w:val="20"/>
        </w:rPr>
        <w:t>r</w:t>
      </w:r>
      <w:r>
        <w:rPr>
          <w:rFonts w:asciiTheme="minorHAnsi" w:hAnsiTheme="minorHAnsi" w:cstheme="majorHAnsi"/>
          <w:b w:val="0"/>
          <w:sz w:val="20"/>
          <w:szCs w:val="20"/>
        </w:rPr>
        <w:t>ik Tabanlı Değerlendirici Etkinlik</w:t>
      </w:r>
    </w:p>
    <w:p w:rsidR="000F42D1" w:rsidRPr="0098124E" w:rsidRDefault="001D063F" w:rsidP="00EC2A6B">
      <w:pPr>
        <w:pStyle w:val="Balk4"/>
        <w:numPr>
          <w:ilvl w:val="0"/>
          <w:numId w:val="27"/>
        </w:numPr>
        <w:ind w:left="426" w:right="63" w:hanging="284"/>
        <w:jc w:val="both"/>
        <w:rPr>
          <w:rFonts w:asciiTheme="minorHAnsi" w:hAnsiTheme="minorHAnsi"/>
        </w:rPr>
      </w:pPr>
      <w:r>
        <w:rPr>
          <w:rFonts w:asciiTheme="minorHAnsi" w:hAnsiTheme="minorHAnsi" w:cstheme="majorHAnsi"/>
          <w:b w:val="0"/>
          <w:sz w:val="20"/>
          <w:szCs w:val="20"/>
        </w:rPr>
        <w:t>(B.4.2.Ek.8) E-LUGA</w:t>
      </w:r>
      <w:r w:rsidR="00EC2A6B">
        <w:rPr>
          <w:rFonts w:asciiTheme="minorHAnsi" w:hAnsiTheme="minorHAnsi" w:cstheme="majorHAnsi"/>
          <w:b w:val="0"/>
          <w:sz w:val="20"/>
          <w:szCs w:val="20"/>
        </w:rPr>
        <w:t xml:space="preserve"> </w:t>
      </w:r>
    </w:p>
    <w:p w:rsidR="0098124E" w:rsidRDefault="0098124E" w:rsidP="0098124E">
      <w:pPr>
        <w:pStyle w:val="Balk4"/>
        <w:ind w:right="63"/>
        <w:jc w:val="both"/>
        <w:rPr>
          <w:rFonts w:asciiTheme="minorHAnsi" w:hAnsiTheme="minorHAnsi" w:cstheme="majorHAnsi"/>
          <w:b w:val="0"/>
          <w:sz w:val="20"/>
          <w:szCs w:val="20"/>
        </w:rPr>
      </w:pPr>
    </w:p>
    <w:p w:rsidR="0098124E" w:rsidRDefault="0098124E" w:rsidP="0098124E">
      <w:pPr>
        <w:pStyle w:val="Balk4"/>
        <w:ind w:right="63"/>
        <w:jc w:val="both"/>
        <w:rPr>
          <w:rFonts w:asciiTheme="minorHAnsi" w:hAnsiTheme="minorHAnsi" w:cstheme="majorHAnsi"/>
          <w:b w:val="0"/>
          <w:sz w:val="20"/>
          <w:szCs w:val="20"/>
        </w:rPr>
      </w:pPr>
    </w:p>
    <w:p w:rsidR="0098124E" w:rsidRDefault="0098124E" w:rsidP="0098124E">
      <w:pPr>
        <w:pStyle w:val="Balk4"/>
        <w:ind w:right="63"/>
        <w:jc w:val="both"/>
        <w:rPr>
          <w:rFonts w:asciiTheme="minorHAnsi" w:hAnsiTheme="minorHAnsi"/>
        </w:rPr>
      </w:pPr>
    </w:p>
    <w:p w:rsidR="00040FBD" w:rsidRPr="009F29D5" w:rsidRDefault="00040FBD" w:rsidP="0098124E">
      <w:pPr>
        <w:pStyle w:val="Balk4"/>
        <w:ind w:right="63"/>
        <w:jc w:val="both"/>
        <w:rPr>
          <w:rFonts w:asciiTheme="minorHAnsi" w:hAnsiTheme="minorHAnsi"/>
        </w:rPr>
      </w:pPr>
    </w:p>
    <w:p w:rsidR="000F42D1" w:rsidRPr="009F29D5" w:rsidRDefault="000F42D1" w:rsidP="00625D2E">
      <w:pPr>
        <w:pStyle w:val="Balk3"/>
        <w:rPr>
          <w:rFonts w:asciiTheme="minorHAnsi" w:hAnsiTheme="minorHAnsi"/>
        </w:rPr>
      </w:pPr>
    </w:p>
    <w:p w:rsidR="009D1E0C" w:rsidRPr="009D1E0C" w:rsidRDefault="009D1E0C" w:rsidP="009D1E0C">
      <w:pPr>
        <w:rPr>
          <w:b/>
        </w:rPr>
      </w:pPr>
      <w:r w:rsidRPr="009D1E0C">
        <w:rPr>
          <w:b/>
        </w:rPr>
        <w:t>B.4.3 Eğitim faaliyetlerine yönelik teşvik ve ödüllendirme</w:t>
      </w:r>
    </w:p>
    <w:p w:rsidR="009D1E0C" w:rsidRDefault="009D1E0C" w:rsidP="000F42D1">
      <w:pPr>
        <w:ind w:right="63"/>
        <w:jc w:val="both"/>
        <w:rPr>
          <w:rFonts w:cstheme="majorHAnsi"/>
          <w:sz w:val="24"/>
          <w:szCs w:val="24"/>
        </w:rPr>
      </w:pPr>
    </w:p>
    <w:p w:rsidR="009D1E0C" w:rsidRPr="009F29D5" w:rsidRDefault="009D1E0C" w:rsidP="009D1E0C">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9D1E0C" w:rsidRPr="009F29D5" w:rsidTr="00B1044A">
        <w:trPr>
          <w:jc w:val="center"/>
        </w:trPr>
        <w:tc>
          <w:tcPr>
            <w:tcW w:w="1871" w:type="dxa"/>
            <w:shd w:val="clear" w:color="auto" w:fill="002060"/>
          </w:tcPr>
          <w:p w:rsidR="009D1E0C" w:rsidRPr="009F29D5" w:rsidRDefault="009D1E0C" w:rsidP="00E12DD6">
            <w:pPr>
              <w:pStyle w:val="Balk3"/>
              <w:jc w:val="center"/>
              <w:outlineLvl w:val="2"/>
              <w:rPr>
                <w:rFonts w:asciiTheme="minorHAnsi" w:hAnsiTheme="minorHAnsi"/>
                <w:b/>
              </w:rPr>
            </w:pPr>
            <w:r w:rsidRPr="009F29D5">
              <w:rPr>
                <w:rFonts w:asciiTheme="minorHAnsi" w:hAnsiTheme="minorHAnsi"/>
                <w:b/>
              </w:rPr>
              <w:t>1</w:t>
            </w:r>
          </w:p>
        </w:tc>
        <w:tc>
          <w:tcPr>
            <w:tcW w:w="1870" w:type="dxa"/>
            <w:shd w:val="clear" w:color="auto" w:fill="002060"/>
          </w:tcPr>
          <w:p w:rsidR="009D1E0C" w:rsidRPr="009F29D5" w:rsidRDefault="009D1E0C" w:rsidP="00E12DD6">
            <w:pPr>
              <w:pStyle w:val="Balk3"/>
              <w:jc w:val="center"/>
              <w:outlineLvl w:val="2"/>
              <w:rPr>
                <w:rFonts w:asciiTheme="minorHAnsi" w:hAnsiTheme="minorHAnsi"/>
                <w:b/>
              </w:rPr>
            </w:pPr>
            <w:r w:rsidRPr="009F29D5">
              <w:rPr>
                <w:rFonts w:asciiTheme="minorHAnsi" w:hAnsiTheme="minorHAnsi"/>
                <w:b/>
              </w:rPr>
              <w:t>2</w:t>
            </w:r>
          </w:p>
        </w:tc>
        <w:tc>
          <w:tcPr>
            <w:tcW w:w="1871" w:type="dxa"/>
            <w:shd w:val="clear" w:color="auto" w:fill="002060"/>
          </w:tcPr>
          <w:p w:rsidR="009D1E0C" w:rsidRPr="009F29D5" w:rsidRDefault="009D1E0C" w:rsidP="00E12DD6">
            <w:pPr>
              <w:pStyle w:val="Balk3"/>
              <w:jc w:val="center"/>
              <w:outlineLvl w:val="2"/>
              <w:rPr>
                <w:rFonts w:asciiTheme="minorHAnsi" w:hAnsiTheme="minorHAnsi"/>
                <w:b/>
              </w:rPr>
            </w:pPr>
            <w:r w:rsidRPr="009F29D5">
              <w:rPr>
                <w:rFonts w:asciiTheme="minorHAnsi" w:hAnsiTheme="minorHAnsi"/>
                <w:b/>
              </w:rPr>
              <w:t>3</w:t>
            </w:r>
          </w:p>
        </w:tc>
        <w:tc>
          <w:tcPr>
            <w:tcW w:w="1872" w:type="dxa"/>
            <w:shd w:val="clear" w:color="auto" w:fill="002060"/>
          </w:tcPr>
          <w:p w:rsidR="009D1E0C" w:rsidRPr="009F29D5" w:rsidRDefault="009D1E0C" w:rsidP="00E12DD6">
            <w:pPr>
              <w:pStyle w:val="Balk3"/>
              <w:jc w:val="center"/>
              <w:outlineLvl w:val="2"/>
              <w:rPr>
                <w:rFonts w:asciiTheme="minorHAnsi" w:hAnsiTheme="minorHAnsi"/>
                <w:b/>
              </w:rPr>
            </w:pPr>
            <w:r w:rsidRPr="009F29D5">
              <w:rPr>
                <w:rFonts w:asciiTheme="minorHAnsi" w:hAnsiTheme="minorHAnsi"/>
                <w:b/>
              </w:rPr>
              <w:t>4</w:t>
            </w:r>
          </w:p>
        </w:tc>
        <w:tc>
          <w:tcPr>
            <w:tcW w:w="1872" w:type="dxa"/>
            <w:shd w:val="clear" w:color="auto" w:fill="002060"/>
          </w:tcPr>
          <w:p w:rsidR="009D1E0C" w:rsidRPr="009F29D5" w:rsidRDefault="009D1E0C" w:rsidP="00E12DD6">
            <w:pPr>
              <w:pStyle w:val="Balk3"/>
              <w:jc w:val="center"/>
              <w:outlineLvl w:val="2"/>
              <w:rPr>
                <w:rFonts w:asciiTheme="minorHAnsi" w:hAnsiTheme="minorHAnsi"/>
                <w:b/>
              </w:rPr>
            </w:pPr>
            <w:r w:rsidRPr="009F29D5">
              <w:rPr>
                <w:rFonts w:asciiTheme="minorHAnsi" w:hAnsiTheme="minorHAnsi"/>
                <w:b/>
              </w:rPr>
              <w:t>5</w:t>
            </w:r>
          </w:p>
        </w:tc>
      </w:tr>
      <w:tr w:rsidR="009D1E0C" w:rsidRPr="009F29D5" w:rsidTr="00B1044A">
        <w:trPr>
          <w:jc w:val="center"/>
        </w:trPr>
        <w:sdt>
          <w:sdtPr>
            <w:rPr>
              <w:rFonts w:asciiTheme="minorHAnsi" w:hAnsiTheme="minorHAnsi"/>
              <w:b/>
            </w:rPr>
            <w:id w:val="-863446934"/>
            <w14:checkbox>
              <w14:checked w14:val="0"/>
              <w14:checkedState w14:val="2612" w14:font="MS Gothic"/>
              <w14:uncheckedState w14:val="2610" w14:font="MS Gothic"/>
            </w14:checkbox>
          </w:sdtPr>
          <w:sdtEndPr/>
          <w:sdtContent>
            <w:tc>
              <w:tcPr>
                <w:tcW w:w="1871" w:type="dxa"/>
                <w:shd w:val="clear" w:color="auto" w:fill="DEEAF6" w:themeFill="accent1" w:themeFillTint="33"/>
              </w:tcPr>
              <w:p w:rsidR="009D1E0C" w:rsidRPr="009F29D5" w:rsidRDefault="009D1E0C"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34430516"/>
            <w14:checkbox>
              <w14:checked w14:val="0"/>
              <w14:checkedState w14:val="2612" w14:font="MS Gothic"/>
              <w14:uncheckedState w14:val="2610" w14:font="MS Gothic"/>
            </w14:checkbox>
          </w:sdtPr>
          <w:sdtEndPr/>
          <w:sdtContent>
            <w:tc>
              <w:tcPr>
                <w:tcW w:w="1870" w:type="dxa"/>
                <w:shd w:val="clear" w:color="auto" w:fill="DEEAF6" w:themeFill="accent1" w:themeFillTint="33"/>
              </w:tcPr>
              <w:p w:rsidR="009D1E0C" w:rsidRPr="009F29D5" w:rsidRDefault="009D1E0C"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467395461"/>
            <w14:checkbox>
              <w14:checked w14:val="1"/>
              <w14:checkedState w14:val="2612" w14:font="MS Gothic"/>
              <w14:uncheckedState w14:val="2610" w14:font="MS Gothic"/>
            </w14:checkbox>
          </w:sdtPr>
          <w:sdtEndPr/>
          <w:sdtContent>
            <w:tc>
              <w:tcPr>
                <w:tcW w:w="1871" w:type="dxa"/>
                <w:shd w:val="clear" w:color="auto" w:fill="DEEAF6" w:themeFill="accent1" w:themeFillTint="33"/>
              </w:tcPr>
              <w:p w:rsidR="009D1E0C" w:rsidRPr="009F29D5" w:rsidRDefault="006D7D8C" w:rsidP="00E12D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889344885"/>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9D1E0C" w:rsidRPr="009F29D5" w:rsidRDefault="009D1E0C"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40730381"/>
            <w14:checkbox>
              <w14:checked w14:val="0"/>
              <w14:checkedState w14:val="2612" w14:font="MS Gothic"/>
              <w14:uncheckedState w14:val="2610" w14:font="MS Gothic"/>
            </w14:checkbox>
          </w:sdtPr>
          <w:sdtEndPr/>
          <w:sdtContent>
            <w:tc>
              <w:tcPr>
                <w:tcW w:w="1872" w:type="dxa"/>
                <w:shd w:val="clear" w:color="auto" w:fill="DEEAF6" w:themeFill="accent1" w:themeFillTint="33"/>
              </w:tcPr>
              <w:p w:rsidR="009D1E0C" w:rsidRPr="009F29D5" w:rsidRDefault="009D1E0C"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9D1E0C" w:rsidRPr="009F29D5" w:rsidTr="00B1044A">
        <w:trPr>
          <w:jc w:val="center"/>
        </w:trPr>
        <w:tc>
          <w:tcPr>
            <w:tcW w:w="1871" w:type="dxa"/>
            <w:shd w:val="clear" w:color="auto" w:fill="auto"/>
            <w:tcMar>
              <w:left w:w="57" w:type="dxa"/>
              <w:right w:w="57" w:type="dxa"/>
            </w:tcMar>
          </w:tcPr>
          <w:p w:rsidR="009D1E0C" w:rsidRPr="009D1E0C" w:rsidRDefault="009D1E0C" w:rsidP="00E12DD6">
            <w:pPr>
              <w:pStyle w:val="Balk3"/>
              <w:outlineLvl w:val="2"/>
              <w:rPr>
                <w:rFonts w:asciiTheme="minorHAnsi" w:hAnsiTheme="minorHAnsi"/>
                <w:b/>
                <w:i/>
                <w:sz w:val="17"/>
                <w:szCs w:val="17"/>
              </w:rPr>
            </w:pPr>
            <w:r w:rsidRPr="009D1E0C">
              <w:rPr>
                <w:rFonts w:asciiTheme="minorHAnsi" w:hAnsiTheme="minorHAnsi"/>
                <w:sz w:val="17"/>
                <w:szCs w:val="17"/>
              </w:rPr>
              <w:t xml:space="preserve">Öğretim kadrosuna yönelik teşvik ve ödüllendirilme mekanizmaları bulunmamaktadır. </w:t>
            </w:r>
          </w:p>
        </w:tc>
        <w:tc>
          <w:tcPr>
            <w:tcW w:w="1870" w:type="dxa"/>
            <w:shd w:val="clear" w:color="auto" w:fill="auto"/>
            <w:tcMar>
              <w:left w:w="57" w:type="dxa"/>
              <w:right w:w="57" w:type="dxa"/>
            </w:tcMar>
          </w:tcPr>
          <w:p w:rsidR="009D1E0C" w:rsidRPr="009D1E0C" w:rsidRDefault="009D1E0C" w:rsidP="00E12DD6">
            <w:pPr>
              <w:pStyle w:val="Balk3"/>
              <w:outlineLvl w:val="2"/>
              <w:rPr>
                <w:rFonts w:asciiTheme="minorHAnsi" w:hAnsiTheme="minorHAnsi"/>
                <w:b/>
                <w:sz w:val="17"/>
                <w:szCs w:val="17"/>
              </w:rPr>
            </w:pPr>
            <w:r w:rsidRPr="009D1E0C">
              <w:rPr>
                <w:rFonts w:asciiTheme="minorHAnsi" w:hAnsiTheme="minorHAnsi"/>
                <w:sz w:val="17"/>
                <w:szCs w:val="17"/>
              </w:rPr>
              <w:t>Öğretim kadrosunu teşvik ve ödüllendirme mekanizmalarının oluşturulmasına yönelik planlar bulunmaktadır. Ancak bu planlar doğrultusunda yapılmış uygulamalar bulunmamaktadır veya tüm alanları kapsamayan bazı uygulamalar bulunmaktadır.</w:t>
            </w:r>
          </w:p>
        </w:tc>
        <w:tc>
          <w:tcPr>
            <w:tcW w:w="1871" w:type="dxa"/>
            <w:shd w:val="clear" w:color="auto" w:fill="auto"/>
            <w:tcMar>
              <w:left w:w="57" w:type="dxa"/>
              <w:right w:w="57" w:type="dxa"/>
            </w:tcMar>
          </w:tcPr>
          <w:p w:rsidR="009D1E0C" w:rsidRPr="009D1E0C" w:rsidRDefault="009D1E0C" w:rsidP="00E12DD6">
            <w:pPr>
              <w:pStyle w:val="Balk3"/>
              <w:outlineLvl w:val="2"/>
              <w:rPr>
                <w:rFonts w:asciiTheme="minorHAnsi" w:hAnsiTheme="minorHAnsi"/>
                <w:b/>
                <w:i/>
                <w:sz w:val="17"/>
                <w:szCs w:val="17"/>
              </w:rPr>
            </w:pPr>
            <w:r>
              <w:rPr>
                <w:rFonts w:asciiTheme="minorHAnsi" w:hAnsiTheme="minorHAnsi"/>
                <w:sz w:val="17"/>
                <w:szCs w:val="17"/>
              </w:rPr>
              <w:t>Ö</w:t>
            </w:r>
            <w:r w:rsidRPr="009D1E0C">
              <w:rPr>
                <w:rFonts w:asciiTheme="minorHAnsi" w:hAnsiTheme="minorHAnsi"/>
                <w:sz w:val="17"/>
                <w:szCs w:val="17"/>
              </w:rPr>
              <w:t>ğretim kadrosunu teşvik etme ve ödüllendirme uygulamaları öğretim elemanlarının yetkinlikleri dikkate alınarak adil ve şeffaf şekilde sürdürülmektedir ve bunlar tüm alanları kapsamaktadır. Ancak uygulama sonuçları izlenmemektedir.</w:t>
            </w:r>
          </w:p>
        </w:tc>
        <w:tc>
          <w:tcPr>
            <w:tcW w:w="1872" w:type="dxa"/>
            <w:shd w:val="clear" w:color="auto" w:fill="auto"/>
            <w:tcMar>
              <w:left w:w="57" w:type="dxa"/>
              <w:right w:w="57" w:type="dxa"/>
            </w:tcMar>
          </w:tcPr>
          <w:p w:rsidR="009D1E0C" w:rsidRPr="009D1E0C" w:rsidRDefault="009D1E0C" w:rsidP="00E12DD6">
            <w:pPr>
              <w:pStyle w:val="Balk3"/>
              <w:outlineLvl w:val="2"/>
              <w:rPr>
                <w:rFonts w:asciiTheme="minorHAnsi" w:hAnsiTheme="minorHAnsi"/>
                <w:b/>
                <w:i/>
                <w:sz w:val="17"/>
                <w:szCs w:val="17"/>
              </w:rPr>
            </w:pPr>
            <w:r>
              <w:rPr>
                <w:rFonts w:asciiTheme="minorHAnsi" w:hAnsiTheme="minorHAnsi"/>
                <w:sz w:val="17"/>
                <w:szCs w:val="17"/>
              </w:rPr>
              <w:t>Ö</w:t>
            </w:r>
            <w:r w:rsidRPr="009D1E0C">
              <w:rPr>
                <w:rFonts w:asciiTheme="minorHAnsi" w:hAnsiTheme="minorHAnsi"/>
                <w:sz w:val="17"/>
                <w:szCs w:val="17"/>
              </w:rPr>
              <w:t>ğretim kadrosunun teşvik etme ve ödüllendirmeye ilişkin uygulamalardan elde edilen bulgular sistematik olarak izlenmekte ve izlem sonuçları paydaşlarla birlikte değerlendirilerek önlemler alınmaktadır.</w:t>
            </w:r>
          </w:p>
        </w:tc>
        <w:tc>
          <w:tcPr>
            <w:tcW w:w="1872" w:type="dxa"/>
            <w:shd w:val="clear" w:color="auto" w:fill="auto"/>
            <w:tcMar>
              <w:left w:w="57" w:type="dxa"/>
              <w:right w:w="57" w:type="dxa"/>
            </w:tcMar>
          </w:tcPr>
          <w:p w:rsidR="009D1E0C" w:rsidRPr="009D1E0C" w:rsidRDefault="009D1E0C" w:rsidP="00E12DD6">
            <w:pPr>
              <w:pStyle w:val="Balk3"/>
              <w:outlineLvl w:val="2"/>
              <w:rPr>
                <w:rFonts w:asciiTheme="minorHAnsi" w:hAnsiTheme="minorHAnsi"/>
                <w:b/>
                <w:i/>
                <w:sz w:val="17"/>
                <w:szCs w:val="17"/>
              </w:rPr>
            </w:pPr>
            <w:r>
              <w:rPr>
                <w:rFonts w:asciiTheme="minorHAnsi" w:hAnsiTheme="minorHAnsi"/>
                <w:sz w:val="17"/>
                <w:szCs w:val="17"/>
              </w:rPr>
              <w:t>Ö</w:t>
            </w:r>
            <w:r w:rsidRPr="009D1E0C">
              <w:rPr>
                <w:rFonts w:asciiTheme="minorHAnsi" w:hAnsiTheme="minorHAnsi"/>
                <w:sz w:val="17"/>
                <w:szCs w:val="17"/>
              </w:rPr>
              <w:t>ğretim kadrosunu, kurumsal amaçlar doğrultusunda teşvik etme ve ödüllendirmeye ilişkin, sürdürülebilir ve olgunlaşmış uygulamalar kurumun</w:t>
            </w:r>
            <w:r>
              <w:rPr>
                <w:rFonts w:asciiTheme="minorHAnsi" w:hAnsiTheme="minorHAnsi"/>
                <w:sz w:val="17"/>
                <w:szCs w:val="17"/>
              </w:rPr>
              <w:t>/birimin</w:t>
            </w:r>
            <w:r w:rsidRPr="009D1E0C">
              <w:rPr>
                <w:rFonts w:asciiTheme="minorHAnsi" w:hAnsiTheme="minorHAnsi"/>
                <w:sz w:val="17"/>
                <w:szCs w:val="17"/>
              </w:rPr>
              <w:t xml:space="preserve"> tamamında benimsenmiştir; kurumun</w:t>
            </w:r>
            <w:r>
              <w:rPr>
                <w:rFonts w:asciiTheme="minorHAnsi" w:hAnsiTheme="minorHAnsi"/>
                <w:sz w:val="17"/>
                <w:szCs w:val="17"/>
              </w:rPr>
              <w:t>/birimin</w:t>
            </w:r>
            <w:r w:rsidRPr="009D1E0C">
              <w:rPr>
                <w:rFonts w:asciiTheme="minorHAnsi" w:hAnsiTheme="minorHAnsi"/>
                <w:sz w:val="17"/>
                <w:szCs w:val="17"/>
              </w:rPr>
              <w:t xml:space="preserve"> bu kapsamda kendine özgü ve yenilikçi birçok uygulaması bulunmakta ve bu uygulamaların bir kısmı diğer kurumlar</w:t>
            </w:r>
            <w:r>
              <w:rPr>
                <w:rFonts w:asciiTheme="minorHAnsi" w:hAnsiTheme="minorHAnsi"/>
                <w:sz w:val="17"/>
                <w:szCs w:val="17"/>
              </w:rPr>
              <w:t>/birimler</w:t>
            </w:r>
            <w:r w:rsidRPr="009D1E0C">
              <w:rPr>
                <w:rFonts w:asciiTheme="minorHAnsi" w:hAnsiTheme="minorHAnsi"/>
                <w:sz w:val="17"/>
                <w:szCs w:val="17"/>
              </w:rPr>
              <w:t xml:space="preserve"> tarafından örnek alınmaktadır.</w:t>
            </w:r>
          </w:p>
        </w:tc>
      </w:tr>
    </w:tbl>
    <w:p w:rsidR="009D1E0C" w:rsidRPr="009F29D5" w:rsidRDefault="009D1E0C" w:rsidP="009D1E0C">
      <w:pPr>
        <w:pStyle w:val="Balk3"/>
        <w:rPr>
          <w:rFonts w:asciiTheme="minorHAnsi" w:hAnsiTheme="minorHAnsi"/>
        </w:rPr>
      </w:pPr>
    </w:p>
    <w:p w:rsidR="009D1E0C" w:rsidRDefault="009D1E0C" w:rsidP="00915068">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6D7D8C" w:rsidRDefault="006D7D8C" w:rsidP="000F42D1">
      <w:pPr>
        <w:ind w:right="63"/>
        <w:jc w:val="both"/>
        <w:rPr>
          <w:rFonts w:cstheme="majorHAnsi"/>
          <w:sz w:val="24"/>
          <w:szCs w:val="24"/>
        </w:rPr>
      </w:pPr>
    </w:p>
    <w:p w:rsidR="00EC2A6B" w:rsidRPr="009F29D5" w:rsidRDefault="00EC2A6B" w:rsidP="000F42D1">
      <w:pPr>
        <w:ind w:right="63"/>
        <w:jc w:val="both"/>
        <w:rPr>
          <w:rFonts w:cstheme="majorHAnsi"/>
          <w:sz w:val="24"/>
          <w:szCs w:val="24"/>
        </w:rPr>
      </w:pPr>
    </w:p>
    <w:p w:rsidR="000F42D1" w:rsidRPr="009F29D5" w:rsidRDefault="000F42D1" w:rsidP="009B768A">
      <w:pPr>
        <w:pStyle w:val="Balk2"/>
      </w:pPr>
      <w:bookmarkStart w:id="21" w:name="_Toc38538203"/>
      <w:r w:rsidRPr="009F29D5">
        <w:t>B.5. Öğrenme Kaynakları</w:t>
      </w:r>
      <w:bookmarkEnd w:id="21"/>
    </w:p>
    <w:p w:rsidR="000F42D1" w:rsidRPr="009F29D5" w:rsidRDefault="00EA7795" w:rsidP="000F42D1">
      <w:pPr>
        <w:ind w:right="63"/>
        <w:jc w:val="both"/>
        <w:rPr>
          <w:rFonts w:cstheme="majorHAnsi"/>
          <w:sz w:val="24"/>
          <w:szCs w:val="24"/>
        </w:rPr>
      </w:pPr>
      <w:r>
        <w:rPr>
          <w:rFonts w:cstheme="majorHAnsi"/>
          <w:sz w:val="24"/>
          <w:szCs w:val="24"/>
        </w:rPr>
        <w:t>Mersin Üniversitesi Kütüphane ve Dokümantasyon Daire Başkanlığı web sitesi ve Mersin Üniversitesi Kütüphanesinde yeterli ve erişebilir öğrenme olanakları bulunmaktadır.</w:t>
      </w:r>
      <w:r w:rsidRPr="009F29D5">
        <w:rPr>
          <w:rFonts w:cstheme="majorHAnsi"/>
          <w:sz w:val="24"/>
          <w:szCs w:val="24"/>
        </w:rPr>
        <w:t xml:space="preserve"> </w:t>
      </w:r>
    </w:p>
    <w:p w:rsidR="00D555D8" w:rsidRPr="009F29D5" w:rsidRDefault="00D555D8" w:rsidP="00625D2E">
      <w:pPr>
        <w:pStyle w:val="Balk3"/>
        <w:rPr>
          <w:rFonts w:asciiTheme="minorHAnsi" w:hAnsiTheme="minorHAnsi"/>
        </w:rPr>
      </w:pPr>
    </w:p>
    <w:p w:rsidR="000F42D1" w:rsidRPr="00CB5749" w:rsidRDefault="000F42D1" w:rsidP="00F00532">
      <w:pPr>
        <w:rPr>
          <w:b/>
        </w:rPr>
      </w:pPr>
      <w:r w:rsidRPr="00CB5749">
        <w:rPr>
          <w:b/>
        </w:rPr>
        <w:t>B.5.1. Öğrenme kaynakları</w:t>
      </w:r>
    </w:p>
    <w:p w:rsidR="000F42D1" w:rsidRPr="009F29D5" w:rsidRDefault="000F42D1" w:rsidP="00625D2E">
      <w:pPr>
        <w:pStyle w:val="Balk3"/>
        <w:rPr>
          <w:rFonts w:asciiTheme="minorHAnsi" w:hAnsiTheme="minorHAnsi"/>
        </w:rPr>
      </w:pPr>
    </w:p>
    <w:p w:rsidR="000F42D1" w:rsidRPr="009F29D5" w:rsidRDefault="000F42D1" w:rsidP="00F00532">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997"/>
        <w:gridCol w:w="1838"/>
      </w:tblGrid>
      <w:tr w:rsidR="001F7D0A" w:rsidRPr="009F29D5" w:rsidTr="00B1044A">
        <w:trPr>
          <w:jc w:val="center"/>
        </w:trPr>
        <w:tc>
          <w:tcPr>
            <w:tcW w:w="1836" w:type="dxa"/>
            <w:shd w:val="clear" w:color="auto" w:fill="002060"/>
          </w:tcPr>
          <w:p w:rsidR="001F7D0A" w:rsidRPr="009F29D5" w:rsidRDefault="001F7D0A" w:rsidP="007038D6">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1F7D0A" w:rsidRPr="009F29D5" w:rsidRDefault="001F7D0A" w:rsidP="007038D6">
            <w:pPr>
              <w:pStyle w:val="Balk3"/>
              <w:jc w:val="center"/>
              <w:outlineLvl w:val="2"/>
              <w:rPr>
                <w:rFonts w:asciiTheme="minorHAnsi" w:hAnsiTheme="minorHAnsi"/>
                <w:b/>
              </w:rPr>
            </w:pPr>
            <w:r w:rsidRPr="009F29D5">
              <w:rPr>
                <w:rFonts w:asciiTheme="minorHAnsi" w:hAnsiTheme="minorHAnsi"/>
                <w:b/>
              </w:rPr>
              <w:t>2</w:t>
            </w:r>
          </w:p>
        </w:tc>
        <w:tc>
          <w:tcPr>
            <w:tcW w:w="1837" w:type="dxa"/>
            <w:shd w:val="clear" w:color="auto" w:fill="002060"/>
          </w:tcPr>
          <w:p w:rsidR="001F7D0A" w:rsidRPr="009F29D5" w:rsidRDefault="001F7D0A" w:rsidP="007038D6">
            <w:pPr>
              <w:pStyle w:val="Balk3"/>
              <w:jc w:val="center"/>
              <w:outlineLvl w:val="2"/>
              <w:rPr>
                <w:rFonts w:asciiTheme="minorHAnsi" w:hAnsiTheme="minorHAnsi"/>
                <w:b/>
              </w:rPr>
            </w:pPr>
            <w:r w:rsidRPr="009F29D5">
              <w:rPr>
                <w:rFonts w:asciiTheme="minorHAnsi" w:hAnsiTheme="minorHAnsi"/>
                <w:b/>
              </w:rPr>
              <w:t>3</w:t>
            </w:r>
          </w:p>
        </w:tc>
        <w:tc>
          <w:tcPr>
            <w:tcW w:w="1997" w:type="dxa"/>
            <w:shd w:val="clear" w:color="auto" w:fill="002060"/>
          </w:tcPr>
          <w:p w:rsidR="001F7D0A" w:rsidRPr="009F29D5" w:rsidRDefault="001F7D0A" w:rsidP="007038D6">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1F7D0A" w:rsidRPr="009F29D5" w:rsidRDefault="001F7D0A" w:rsidP="007038D6">
            <w:pPr>
              <w:pStyle w:val="Balk3"/>
              <w:jc w:val="center"/>
              <w:outlineLvl w:val="2"/>
              <w:rPr>
                <w:rFonts w:asciiTheme="minorHAnsi" w:hAnsiTheme="minorHAnsi"/>
                <w:b/>
              </w:rPr>
            </w:pPr>
            <w:r w:rsidRPr="009F29D5">
              <w:rPr>
                <w:rFonts w:asciiTheme="minorHAnsi" w:hAnsiTheme="minorHAnsi"/>
                <w:b/>
              </w:rPr>
              <w:t>5</w:t>
            </w:r>
          </w:p>
        </w:tc>
      </w:tr>
      <w:tr w:rsidR="001F7D0A" w:rsidRPr="009F29D5" w:rsidTr="00B1044A">
        <w:trPr>
          <w:jc w:val="center"/>
        </w:trPr>
        <w:sdt>
          <w:sdtPr>
            <w:rPr>
              <w:rFonts w:asciiTheme="minorHAnsi" w:hAnsiTheme="minorHAnsi"/>
              <w:b/>
            </w:rPr>
            <w:id w:val="1293019898"/>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1F7D0A" w:rsidRPr="009F29D5" w:rsidRDefault="001F7D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6955168"/>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1F7D0A" w:rsidRPr="009F29D5" w:rsidRDefault="001F7D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06640781"/>
            <w14:checkbox>
              <w14:checked w14:val="1"/>
              <w14:checkedState w14:val="2612" w14:font="MS Gothic"/>
              <w14:uncheckedState w14:val="2610" w14:font="MS Gothic"/>
            </w14:checkbox>
          </w:sdtPr>
          <w:sdtEndPr/>
          <w:sdtContent>
            <w:tc>
              <w:tcPr>
                <w:tcW w:w="1837" w:type="dxa"/>
                <w:shd w:val="clear" w:color="auto" w:fill="DEEAF6" w:themeFill="accent1" w:themeFillTint="33"/>
              </w:tcPr>
              <w:p w:rsidR="001F7D0A" w:rsidRPr="009F29D5" w:rsidRDefault="00EC2A6B" w:rsidP="007038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263793520"/>
            <w14:checkbox>
              <w14:checked w14:val="0"/>
              <w14:checkedState w14:val="2612" w14:font="MS Gothic"/>
              <w14:uncheckedState w14:val="2610" w14:font="MS Gothic"/>
            </w14:checkbox>
          </w:sdtPr>
          <w:sdtEndPr/>
          <w:sdtContent>
            <w:tc>
              <w:tcPr>
                <w:tcW w:w="1997" w:type="dxa"/>
                <w:shd w:val="clear" w:color="auto" w:fill="DEEAF6" w:themeFill="accent1" w:themeFillTint="33"/>
              </w:tcPr>
              <w:p w:rsidR="001F7D0A" w:rsidRPr="009F29D5" w:rsidRDefault="001F7D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59582327"/>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1F7D0A" w:rsidRPr="009F29D5" w:rsidRDefault="001F7D0A"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1F7D0A" w:rsidRPr="009F29D5" w:rsidTr="00B1044A">
        <w:trPr>
          <w:jc w:val="center"/>
        </w:trPr>
        <w:tc>
          <w:tcPr>
            <w:tcW w:w="1836" w:type="dxa"/>
            <w:shd w:val="clear" w:color="auto" w:fill="auto"/>
            <w:tcMar>
              <w:left w:w="57" w:type="dxa"/>
              <w:right w:w="57" w:type="dxa"/>
            </w:tcMar>
          </w:tcPr>
          <w:p w:rsidR="001F7D0A" w:rsidRPr="009F29D5" w:rsidRDefault="001F7D0A" w:rsidP="00625D2E">
            <w:pPr>
              <w:pStyle w:val="Balk3"/>
              <w:outlineLvl w:val="2"/>
              <w:rPr>
                <w:rFonts w:asciiTheme="minorHAnsi" w:hAnsiTheme="minorHAnsi"/>
                <w:b/>
                <w:i/>
                <w:sz w:val="17"/>
                <w:szCs w:val="17"/>
              </w:rPr>
            </w:pPr>
            <w:r w:rsidRPr="009F29D5">
              <w:rPr>
                <w:rFonts w:asciiTheme="minorHAnsi" w:hAnsiTheme="minorHAnsi"/>
                <w:sz w:val="17"/>
                <w:szCs w:val="17"/>
              </w:rPr>
              <w:t>Eğitim-öğretim faaliyetlerini sürdürebilmek için uygun nitelik ve nicelikte öğrenme kaynağı (sınıf, laboratuvar, kütüphane, stüdyo gibi yapılar, ders kitapları, insan kaynakları, öğrenme desteği vb.) bulunmamaktadır.</w:t>
            </w:r>
          </w:p>
        </w:tc>
        <w:tc>
          <w:tcPr>
            <w:tcW w:w="1836" w:type="dxa"/>
            <w:shd w:val="clear" w:color="auto" w:fill="auto"/>
            <w:tcMar>
              <w:left w:w="57" w:type="dxa"/>
              <w:right w:w="57" w:type="dxa"/>
            </w:tcMar>
          </w:tcPr>
          <w:p w:rsidR="001F7D0A" w:rsidRPr="009F29D5" w:rsidRDefault="001F7D0A" w:rsidP="00625D2E">
            <w:pPr>
              <w:pStyle w:val="Balk3"/>
              <w:outlineLvl w:val="2"/>
              <w:rPr>
                <w:rFonts w:asciiTheme="minorHAnsi" w:hAnsiTheme="minorHAnsi"/>
                <w:b/>
                <w:sz w:val="17"/>
                <w:szCs w:val="17"/>
              </w:rPr>
            </w:pPr>
            <w:r w:rsidRPr="009F29D5">
              <w:rPr>
                <w:rFonts w:asciiTheme="minorHAnsi" w:hAnsiTheme="minorHAnsi"/>
                <w:sz w:val="17"/>
                <w:szCs w:val="17"/>
              </w:rPr>
              <w:t>Eğitim-öğretim faaliyetlerini sürdürebilmek için uygun nitelik ve nicelikte öğrenme kaynaklarının oluşturulmasına yönelik planları vardır. Ancak bu planlar doğrultusunda yapılmış uygulamalar bulunmamaktadır veya uygulamalar tüm birimleri kapsamamaktadır.</w:t>
            </w:r>
          </w:p>
        </w:tc>
        <w:tc>
          <w:tcPr>
            <w:tcW w:w="1837" w:type="dxa"/>
            <w:shd w:val="clear" w:color="auto" w:fill="auto"/>
            <w:tcMar>
              <w:left w:w="57" w:type="dxa"/>
              <w:right w:w="57" w:type="dxa"/>
            </w:tcMar>
          </w:tcPr>
          <w:p w:rsidR="001F7D0A" w:rsidRPr="009F29D5" w:rsidRDefault="001F7D0A" w:rsidP="00D555D8">
            <w:pPr>
              <w:ind w:right="63"/>
              <w:rPr>
                <w:rFonts w:cstheme="majorHAnsi"/>
                <w:color w:val="000000" w:themeColor="text1"/>
                <w:sz w:val="17"/>
                <w:szCs w:val="17"/>
              </w:rPr>
            </w:pPr>
            <w:r w:rsidRPr="009F29D5">
              <w:rPr>
                <w:rFonts w:cstheme="majorHAnsi"/>
                <w:color w:val="000000" w:themeColor="text1"/>
                <w:sz w:val="17"/>
                <w:szCs w:val="17"/>
              </w:rPr>
              <w:t>Eğitim-öğretim faaliyetlerini sürdürebilmek için uygun nitelik ve nicelikte öğrenme kaynakları birimler arası denge gözetilerek sağlanmaktadır. Ancak bu kaynakların kullanımına yönelik sonuçlar izlenmemektedir.</w:t>
            </w:r>
          </w:p>
          <w:p w:rsidR="001F7D0A" w:rsidRPr="009F29D5" w:rsidRDefault="001F7D0A" w:rsidP="00D555D8">
            <w:pPr>
              <w:pStyle w:val="ListeParagraf"/>
              <w:ind w:left="267" w:right="63"/>
              <w:rPr>
                <w:rFonts w:cstheme="majorHAnsi"/>
                <w:color w:val="000000" w:themeColor="text1"/>
                <w:sz w:val="17"/>
                <w:szCs w:val="17"/>
              </w:rPr>
            </w:pPr>
          </w:p>
          <w:p w:rsidR="001F7D0A" w:rsidRPr="009F29D5" w:rsidRDefault="001F7D0A" w:rsidP="00625D2E">
            <w:pPr>
              <w:pStyle w:val="Balk3"/>
              <w:outlineLvl w:val="2"/>
              <w:rPr>
                <w:rFonts w:asciiTheme="minorHAnsi" w:hAnsiTheme="minorHAnsi"/>
                <w:sz w:val="17"/>
                <w:szCs w:val="17"/>
              </w:rPr>
            </w:pPr>
          </w:p>
        </w:tc>
        <w:tc>
          <w:tcPr>
            <w:tcW w:w="1997" w:type="dxa"/>
            <w:shd w:val="clear" w:color="auto" w:fill="auto"/>
            <w:tcMar>
              <w:left w:w="57" w:type="dxa"/>
              <w:right w:w="57" w:type="dxa"/>
            </w:tcMar>
          </w:tcPr>
          <w:p w:rsidR="001F7D0A" w:rsidRPr="009F29D5" w:rsidRDefault="00FE6C26" w:rsidP="00625D2E">
            <w:pPr>
              <w:pStyle w:val="Balk3"/>
              <w:outlineLvl w:val="2"/>
              <w:rPr>
                <w:rFonts w:asciiTheme="minorHAnsi" w:hAnsiTheme="minorHAnsi"/>
                <w:b/>
                <w:i/>
                <w:sz w:val="17"/>
                <w:szCs w:val="17"/>
              </w:rPr>
            </w:pPr>
            <w:r w:rsidRPr="009F29D5">
              <w:rPr>
                <w:rFonts w:asciiTheme="minorHAnsi" w:hAnsiTheme="minorHAnsi"/>
                <w:sz w:val="17"/>
                <w:szCs w:val="17"/>
              </w:rPr>
              <w:t>U</w:t>
            </w:r>
            <w:r w:rsidR="001F7D0A" w:rsidRPr="009F29D5">
              <w:rPr>
                <w:rFonts w:asciiTheme="minorHAnsi" w:hAnsiTheme="minorHAnsi"/>
                <w:sz w:val="17"/>
                <w:szCs w:val="17"/>
              </w:rPr>
              <w:t xml:space="preserve">ygun nicelik ve nitelikte, erişilebilir öğrenme kaynakları sağlamak üzere öğrenme kaynakları yönetilmektedir. Tüm bu uygulamalardan elde edilen bulgular, sistematik olarak izlenmekte ve izlem sonuçları paydaşlarla birlikte değerlendirilerek önlemler alınmakta ve ihtiyaçlar/talepler doğrultusunda kaynaklar çeşitlendirilmektedir. </w:t>
            </w:r>
          </w:p>
        </w:tc>
        <w:tc>
          <w:tcPr>
            <w:tcW w:w="1838" w:type="dxa"/>
            <w:shd w:val="clear" w:color="auto" w:fill="auto"/>
            <w:tcMar>
              <w:left w:w="57" w:type="dxa"/>
              <w:right w:w="57" w:type="dxa"/>
            </w:tcMar>
          </w:tcPr>
          <w:p w:rsidR="001F7D0A" w:rsidRPr="009F29D5" w:rsidRDefault="00FE6C26" w:rsidP="00625D2E">
            <w:pPr>
              <w:pStyle w:val="Balk3"/>
              <w:outlineLvl w:val="2"/>
              <w:rPr>
                <w:rFonts w:asciiTheme="minorHAnsi" w:hAnsiTheme="minorHAnsi"/>
                <w:b/>
                <w:i/>
                <w:sz w:val="17"/>
                <w:szCs w:val="17"/>
              </w:rPr>
            </w:pPr>
            <w:r w:rsidRPr="009F29D5">
              <w:rPr>
                <w:rFonts w:asciiTheme="minorHAnsi" w:hAnsiTheme="minorHAnsi"/>
                <w:sz w:val="17"/>
                <w:szCs w:val="17"/>
              </w:rPr>
              <w:t>U</w:t>
            </w:r>
            <w:r w:rsidR="001F7D0A" w:rsidRPr="009F29D5">
              <w:rPr>
                <w:rFonts w:asciiTheme="minorHAnsi" w:hAnsiTheme="minorHAnsi"/>
                <w:sz w:val="17"/>
                <w:szCs w:val="17"/>
              </w:rPr>
              <w:t>ygun nicelik ve nitelikte, erişilebilir öğrenme kaynakları, kurumsal amaçlar doğrultusunda ve sürdürülebilir ş</w:t>
            </w:r>
            <w:r w:rsidR="00B1237F">
              <w:rPr>
                <w:rFonts w:asciiTheme="minorHAnsi" w:hAnsiTheme="minorHAnsi"/>
                <w:sz w:val="17"/>
                <w:szCs w:val="17"/>
              </w:rPr>
              <w:t xml:space="preserve">ekilde yönetilmektedir; kurumun/birimin </w:t>
            </w:r>
            <w:r w:rsidR="001F7D0A" w:rsidRPr="009F29D5">
              <w:rPr>
                <w:rFonts w:asciiTheme="minorHAnsi" w:hAnsiTheme="minorHAnsi"/>
                <w:sz w:val="17"/>
                <w:szCs w:val="17"/>
              </w:rPr>
              <w:t>bu kapsamda kendine özgü ve yenilikçi birçok uygulaması bulunmakta ve bu uygulamaların bir kısmı diğer kurumlar</w:t>
            </w:r>
            <w:r w:rsidR="00B1237F">
              <w:rPr>
                <w:rFonts w:asciiTheme="minorHAnsi" w:hAnsiTheme="minorHAnsi"/>
                <w:sz w:val="17"/>
                <w:szCs w:val="17"/>
              </w:rPr>
              <w:t>/birimler</w:t>
            </w:r>
            <w:r w:rsidR="001F7D0A"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B1237F" w:rsidRDefault="000F42D1" w:rsidP="00915068">
      <w:pPr>
        <w:pStyle w:val="Balk4"/>
        <w:ind w:left="142" w:right="62"/>
        <w:jc w:val="both"/>
        <w:rPr>
          <w:rFonts w:asciiTheme="minorHAnsi" w:hAnsiTheme="minorHAnsi" w:cstheme="majorHAnsi"/>
          <w:sz w:val="20"/>
          <w:szCs w:val="20"/>
        </w:rPr>
      </w:pPr>
      <w:r w:rsidRPr="009F29D5">
        <w:rPr>
          <w:rFonts w:asciiTheme="minorHAnsi" w:hAnsiTheme="minorHAnsi" w:cstheme="majorHAnsi"/>
        </w:rPr>
        <w:t xml:space="preserve"> </w:t>
      </w:r>
      <w:r w:rsidR="00B1237F" w:rsidRPr="009F29D5">
        <w:rPr>
          <w:rFonts w:asciiTheme="minorHAnsi" w:hAnsiTheme="minorHAnsi" w:cstheme="majorHAnsi"/>
          <w:sz w:val="20"/>
          <w:szCs w:val="20"/>
        </w:rPr>
        <w:t>Kanıtlar</w:t>
      </w:r>
    </w:p>
    <w:p w:rsidR="000F42D1" w:rsidRDefault="0098124E" w:rsidP="0098124E">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EC2A6B">
        <w:rPr>
          <w:rFonts w:asciiTheme="minorHAnsi" w:hAnsiTheme="minorHAnsi" w:cstheme="majorHAnsi"/>
          <w:b w:val="0"/>
          <w:sz w:val="20"/>
          <w:szCs w:val="20"/>
        </w:rPr>
        <w:t xml:space="preserve">MEÜ Kütüphane ve Dokümantasyon Daire Başkanlığı tarafından abone olunan veri tabanları </w:t>
      </w:r>
      <w:hyperlink r:id="rId38" w:history="1">
        <w:r w:rsidR="00EA7795" w:rsidRPr="007E230C">
          <w:rPr>
            <w:rStyle w:val="Kpr"/>
            <w:rFonts w:asciiTheme="minorHAnsi" w:hAnsiTheme="minorHAnsi" w:cstheme="majorHAnsi"/>
            <w:b w:val="0"/>
            <w:sz w:val="20"/>
            <w:szCs w:val="20"/>
          </w:rPr>
          <w:t>http://kutuphane.mersin.edu.tr/</w:t>
        </w:r>
      </w:hyperlink>
    </w:p>
    <w:p w:rsidR="000F42D1" w:rsidRDefault="0098124E" w:rsidP="00412D39">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B1237F">
        <w:rPr>
          <w:rFonts w:asciiTheme="minorHAnsi" w:hAnsiTheme="minorHAnsi" w:cstheme="majorHAnsi"/>
          <w:b w:val="0"/>
          <w:sz w:val="20"/>
          <w:szCs w:val="20"/>
        </w:rPr>
        <w:t xml:space="preserve"> </w:t>
      </w:r>
      <w:r w:rsidR="00EC2A6B">
        <w:rPr>
          <w:rFonts w:asciiTheme="minorHAnsi" w:hAnsiTheme="minorHAnsi" w:cstheme="majorHAnsi"/>
          <w:b w:val="0"/>
          <w:sz w:val="20"/>
          <w:szCs w:val="20"/>
        </w:rPr>
        <w:t>MEÜ tarafından abone olunan veri tabanlarına uzaktan erişim</w:t>
      </w:r>
    </w:p>
    <w:p w:rsidR="0098124E" w:rsidRDefault="009214E3" w:rsidP="00412D39">
      <w:pPr>
        <w:pStyle w:val="Balk4"/>
        <w:ind w:left="0" w:right="63"/>
        <w:jc w:val="both"/>
        <w:rPr>
          <w:rFonts w:asciiTheme="minorHAnsi" w:hAnsiTheme="minorHAnsi" w:cstheme="majorHAnsi"/>
          <w:b w:val="0"/>
          <w:sz w:val="20"/>
          <w:szCs w:val="20"/>
        </w:rPr>
      </w:pPr>
      <w:hyperlink r:id="rId39" w:history="1">
        <w:r w:rsidR="0098124E" w:rsidRPr="00EE0CFB">
          <w:rPr>
            <w:rStyle w:val="Kpr"/>
            <w:rFonts w:asciiTheme="minorHAnsi" w:hAnsiTheme="minorHAnsi" w:cstheme="majorHAnsi"/>
            <w:b w:val="0"/>
            <w:sz w:val="20"/>
            <w:szCs w:val="20"/>
          </w:rPr>
          <w:t>http://ue.mersin.edu.tr/login/index.php</w:t>
        </w:r>
      </w:hyperlink>
    </w:p>
    <w:p w:rsidR="0098124E" w:rsidRPr="009F29D5" w:rsidRDefault="0098124E" w:rsidP="00412D39">
      <w:pPr>
        <w:pStyle w:val="Balk4"/>
        <w:ind w:left="0" w:right="63"/>
        <w:jc w:val="both"/>
        <w:rPr>
          <w:rFonts w:asciiTheme="minorHAnsi" w:hAnsiTheme="minorHAnsi" w:cstheme="majorHAnsi"/>
          <w:b w:val="0"/>
          <w:sz w:val="20"/>
          <w:szCs w:val="20"/>
        </w:rPr>
      </w:pPr>
    </w:p>
    <w:p w:rsidR="000F42D1" w:rsidRDefault="000F42D1" w:rsidP="00625D2E">
      <w:pPr>
        <w:pStyle w:val="Balk3"/>
        <w:rPr>
          <w:rFonts w:asciiTheme="minorHAnsi" w:hAnsiTheme="minorHAnsi"/>
        </w:rPr>
      </w:pPr>
    </w:p>
    <w:p w:rsidR="0098124E" w:rsidRDefault="0098124E" w:rsidP="00625D2E">
      <w:pPr>
        <w:pStyle w:val="Balk3"/>
        <w:rPr>
          <w:rFonts w:asciiTheme="minorHAnsi" w:hAnsiTheme="minorHAnsi"/>
        </w:rPr>
      </w:pPr>
    </w:p>
    <w:p w:rsidR="0098124E" w:rsidRPr="009F29D5" w:rsidRDefault="0098124E" w:rsidP="00625D2E">
      <w:pPr>
        <w:pStyle w:val="Balk3"/>
        <w:rPr>
          <w:rFonts w:asciiTheme="minorHAnsi" w:hAnsiTheme="minorHAnsi"/>
        </w:rPr>
      </w:pPr>
    </w:p>
    <w:p w:rsidR="00B1237F" w:rsidRDefault="00B1237F" w:rsidP="00B1237F">
      <w:pPr>
        <w:pStyle w:val="Balk3"/>
        <w:ind w:left="0"/>
        <w:rPr>
          <w:rFonts w:asciiTheme="minorHAnsi" w:hAnsiTheme="minorHAnsi"/>
        </w:rPr>
      </w:pPr>
    </w:p>
    <w:p w:rsidR="00141941" w:rsidRPr="00141941" w:rsidRDefault="00141941" w:rsidP="00141941">
      <w:pPr>
        <w:rPr>
          <w:b/>
        </w:rPr>
      </w:pPr>
      <w:r>
        <w:rPr>
          <w:b/>
        </w:rPr>
        <w:t>B.5.2</w:t>
      </w:r>
      <w:r w:rsidRPr="00B1237F">
        <w:rPr>
          <w:b/>
        </w:rPr>
        <w:t xml:space="preserve">. </w:t>
      </w:r>
      <w:r w:rsidRPr="00141941">
        <w:rPr>
          <w:b/>
        </w:rPr>
        <w:t xml:space="preserve">Tesis ve altyapılar </w:t>
      </w:r>
      <w:r w:rsidRPr="00141941">
        <w:t>(Yemekhane, yurt, teknoloji donanımlı çalışma alanları, mediko vs.)</w:t>
      </w:r>
    </w:p>
    <w:p w:rsidR="00141941" w:rsidRPr="009F29D5" w:rsidRDefault="00141941" w:rsidP="00141941">
      <w:pPr>
        <w:pStyle w:val="Balk3"/>
        <w:rPr>
          <w:rFonts w:asciiTheme="minorHAnsi" w:hAnsiTheme="minorHAnsi"/>
        </w:rPr>
      </w:pPr>
    </w:p>
    <w:p w:rsidR="00141941" w:rsidRPr="009F29D5" w:rsidRDefault="00141941" w:rsidP="00141941">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675"/>
        <w:gridCol w:w="1843"/>
        <w:gridCol w:w="2010"/>
        <w:gridCol w:w="2100"/>
      </w:tblGrid>
      <w:tr w:rsidR="00141941" w:rsidRPr="009F29D5" w:rsidTr="00B1044A">
        <w:trPr>
          <w:jc w:val="center"/>
        </w:trPr>
        <w:tc>
          <w:tcPr>
            <w:tcW w:w="1728" w:type="dxa"/>
            <w:shd w:val="clear" w:color="auto" w:fill="002060"/>
          </w:tcPr>
          <w:p w:rsidR="00141941" w:rsidRPr="009F29D5" w:rsidRDefault="00141941" w:rsidP="009B768A">
            <w:pPr>
              <w:pStyle w:val="Balk3"/>
              <w:jc w:val="center"/>
              <w:outlineLvl w:val="2"/>
              <w:rPr>
                <w:rFonts w:asciiTheme="minorHAnsi" w:hAnsiTheme="minorHAnsi"/>
                <w:b/>
              </w:rPr>
            </w:pPr>
            <w:r w:rsidRPr="009F29D5">
              <w:rPr>
                <w:rFonts w:asciiTheme="minorHAnsi" w:hAnsiTheme="minorHAnsi"/>
                <w:b/>
              </w:rPr>
              <w:t>1</w:t>
            </w:r>
          </w:p>
        </w:tc>
        <w:tc>
          <w:tcPr>
            <w:tcW w:w="1675" w:type="dxa"/>
            <w:shd w:val="clear" w:color="auto" w:fill="002060"/>
          </w:tcPr>
          <w:p w:rsidR="00141941" w:rsidRPr="009F29D5" w:rsidRDefault="00141941" w:rsidP="009B768A">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141941" w:rsidRPr="009F29D5" w:rsidRDefault="00141941" w:rsidP="009B768A">
            <w:pPr>
              <w:pStyle w:val="Balk3"/>
              <w:jc w:val="center"/>
              <w:outlineLvl w:val="2"/>
              <w:rPr>
                <w:rFonts w:asciiTheme="minorHAnsi" w:hAnsiTheme="minorHAnsi"/>
                <w:b/>
              </w:rPr>
            </w:pPr>
            <w:r w:rsidRPr="009F29D5">
              <w:rPr>
                <w:rFonts w:asciiTheme="minorHAnsi" w:hAnsiTheme="minorHAnsi"/>
                <w:b/>
              </w:rPr>
              <w:t>3</w:t>
            </w:r>
          </w:p>
        </w:tc>
        <w:tc>
          <w:tcPr>
            <w:tcW w:w="2010" w:type="dxa"/>
            <w:shd w:val="clear" w:color="auto" w:fill="002060"/>
          </w:tcPr>
          <w:p w:rsidR="00141941" w:rsidRPr="009F29D5" w:rsidRDefault="00141941" w:rsidP="009B768A">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141941" w:rsidRPr="009F29D5" w:rsidRDefault="00141941" w:rsidP="009B768A">
            <w:pPr>
              <w:pStyle w:val="Balk3"/>
              <w:jc w:val="center"/>
              <w:outlineLvl w:val="2"/>
              <w:rPr>
                <w:rFonts w:asciiTheme="minorHAnsi" w:hAnsiTheme="minorHAnsi"/>
                <w:b/>
              </w:rPr>
            </w:pPr>
            <w:r w:rsidRPr="009F29D5">
              <w:rPr>
                <w:rFonts w:asciiTheme="minorHAnsi" w:hAnsiTheme="minorHAnsi"/>
                <w:b/>
              </w:rPr>
              <w:t>5</w:t>
            </w:r>
          </w:p>
        </w:tc>
      </w:tr>
      <w:tr w:rsidR="00141941" w:rsidRPr="009F29D5" w:rsidTr="00B1044A">
        <w:trPr>
          <w:jc w:val="center"/>
        </w:trPr>
        <w:sdt>
          <w:sdtPr>
            <w:rPr>
              <w:rFonts w:asciiTheme="minorHAnsi" w:hAnsiTheme="minorHAnsi"/>
              <w:b/>
            </w:rPr>
            <w:id w:val="-1478289350"/>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141941" w:rsidRPr="009F29D5" w:rsidRDefault="00141941"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60699366"/>
            <w14:checkbox>
              <w14:checked w14:val="0"/>
              <w14:checkedState w14:val="2612" w14:font="MS Gothic"/>
              <w14:uncheckedState w14:val="2610" w14:font="MS Gothic"/>
            </w14:checkbox>
          </w:sdtPr>
          <w:sdtEndPr/>
          <w:sdtContent>
            <w:tc>
              <w:tcPr>
                <w:tcW w:w="1675" w:type="dxa"/>
                <w:shd w:val="clear" w:color="auto" w:fill="DEEAF6" w:themeFill="accent1" w:themeFillTint="33"/>
              </w:tcPr>
              <w:p w:rsidR="00141941" w:rsidRPr="009F29D5" w:rsidRDefault="00141941"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7123021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141941" w:rsidRPr="009F29D5" w:rsidRDefault="00141941"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93581704"/>
            <w14:checkbox>
              <w14:checked w14:val="0"/>
              <w14:checkedState w14:val="2612" w14:font="MS Gothic"/>
              <w14:uncheckedState w14:val="2610" w14:font="MS Gothic"/>
            </w14:checkbox>
          </w:sdtPr>
          <w:sdtEndPr/>
          <w:sdtContent>
            <w:tc>
              <w:tcPr>
                <w:tcW w:w="2010" w:type="dxa"/>
                <w:shd w:val="clear" w:color="auto" w:fill="DEEAF6" w:themeFill="accent1" w:themeFillTint="33"/>
              </w:tcPr>
              <w:p w:rsidR="00141941" w:rsidRPr="009F29D5" w:rsidRDefault="00141941" w:rsidP="009B76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1474788"/>
            <w14:checkbox>
              <w14:checked w14:val="1"/>
              <w14:checkedState w14:val="2612" w14:font="MS Gothic"/>
              <w14:uncheckedState w14:val="2610" w14:font="MS Gothic"/>
            </w14:checkbox>
          </w:sdtPr>
          <w:sdtEndPr/>
          <w:sdtContent>
            <w:tc>
              <w:tcPr>
                <w:tcW w:w="2100" w:type="dxa"/>
                <w:shd w:val="clear" w:color="auto" w:fill="DEEAF6" w:themeFill="accent1" w:themeFillTint="33"/>
              </w:tcPr>
              <w:p w:rsidR="00141941" w:rsidRPr="009F29D5" w:rsidRDefault="00EC2A6B" w:rsidP="009B768A">
                <w:pPr>
                  <w:pStyle w:val="Balk3"/>
                  <w:jc w:val="center"/>
                  <w:outlineLvl w:val="2"/>
                  <w:rPr>
                    <w:rFonts w:asciiTheme="minorHAnsi" w:hAnsiTheme="minorHAnsi"/>
                    <w:b/>
                  </w:rPr>
                </w:pPr>
                <w:r>
                  <w:rPr>
                    <w:rFonts w:ascii="MS Gothic" w:eastAsia="MS Gothic" w:hAnsi="MS Gothic" w:hint="eastAsia"/>
                    <w:b/>
                  </w:rPr>
                  <w:t>☒</w:t>
                </w:r>
              </w:p>
            </w:tc>
          </w:sdtContent>
        </w:sdt>
      </w:tr>
      <w:tr w:rsidR="00141941" w:rsidRPr="009F29D5" w:rsidTr="00B1044A">
        <w:trPr>
          <w:jc w:val="center"/>
        </w:trPr>
        <w:tc>
          <w:tcPr>
            <w:tcW w:w="1728" w:type="dxa"/>
            <w:shd w:val="clear" w:color="auto" w:fill="auto"/>
            <w:tcMar>
              <w:left w:w="57" w:type="dxa"/>
              <w:right w:w="57" w:type="dxa"/>
            </w:tcMar>
          </w:tcPr>
          <w:p w:rsidR="00141941" w:rsidRPr="00141941" w:rsidRDefault="00141941" w:rsidP="00141941">
            <w:pPr>
              <w:ind w:right="63"/>
              <w:rPr>
                <w:rFonts w:cstheme="majorHAnsi"/>
                <w:color w:val="000000" w:themeColor="text1"/>
                <w:sz w:val="17"/>
                <w:szCs w:val="17"/>
              </w:rPr>
            </w:pPr>
            <w:r w:rsidRPr="00141941">
              <w:rPr>
                <w:rFonts w:cstheme="majorHAnsi"/>
                <w:color w:val="000000" w:themeColor="text1"/>
                <w:sz w:val="17"/>
                <w:szCs w:val="17"/>
              </w:rPr>
              <w:t>Kurumda</w:t>
            </w:r>
            <w:r>
              <w:rPr>
                <w:rFonts w:cstheme="majorHAnsi"/>
                <w:color w:val="000000" w:themeColor="text1"/>
                <w:sz w:val="17"/>
                <w:szCs w:val="17"/>
              </w:rPr>
              <w:t>/Birimde</w:t>
            </w:r>
            <w:r w:rsidRPr="00141941">
              <w:rPr>
                <w:rFonts w:cstheme="majorHAnsi"/>
                <w:color w:val="000000" w:themeColor="text1"/>
                <w:sz w:val="17"/>
                <w:szCs w:val="17"/>
              </w:rPr>
              <w:t xml:space="preserve"> uygun nitelik ve nicelikte tesisler ve altyapı (yemekhane, yurt, teknoloji donanımlı çalışma alanları; sağlık, ulaşım, bilişim hizmetleri) bulunmamaktadır.</w:t>
            </w:r>
          </w:p>
          <w:p w:rsidR="00141941" w:rsidRPr="00141941" w:rsidRDefault="00141941" w:rsidP="009B768A">
            <w:pPr>
              <w:pStyle w:val="Balk3"/>
              <w:outlineLvl w:val="2"/>
              <w:rPr>
                <w:rFonts w:asciiTheme="minorHAnsi" w:hAnsiTheme="minorHAnsi"/>
                <w:b/>
                <w:i/>
                <w:sz w:val="17"/>
                <w:szCs w:val="17"/>
              </w:rPr>
            </w:pPr>
          </w:p>
        </w:tc>
        <w:tc>
          <w:tcPr>
            <w:tcW w:w="1675" w:type="dxa"/>
            <w:shd w:val="clear" w:color="auto" w:fill="auto"/>
            <w:tcMar>
              <w:left w:w="57" w:type="dxa"/>
              <w:right w:w="57" w:type="dxa"/>
            </w:tcMar>
          </w:tcPr>
          <w:p w:rsidR="00141941" w:rsidRPr="00141941" w:rsidRDefault="00141941" w:rsidP="009B768A">
            <w:pPr>
              <w:pStyle w:val="Balk3"/>
              <w:outlineLvl w:val="2"/>
              <w:rPr>
                <w:rFonts w:asciiTheme="minorHAnsi" w:hAnsiTheme="minorHAnsi"/>
                <w:b/>
                <w:sz w:val="17"/>
                <w:szCs w:val="17"/>
              </w:rPr>
            </w:pPr>
            <w:r w:rsidRPr="00141941">
              <w:rPr>
                <w:rFonts w:asciiTheme="minorHAnsi" w:hAnsiTheme="minorHAnsi"/>
                <w:sz w:val="17"/>
                <w:szCs w:val="17"/>
              </w:rPr>
              <w:t>Kurumda</w:t>
            </w:r>
            <w:r>
              <w:rPr>
                <w:rFonts w:asciiTheme="minorHAnsi" w:hAnsiTheme="minorHAnsi"/>
                <w:sz w:val="17"/>
                <w:szCs w:val="17"/>
              </w:rPr>
              <w:t>/Birimde</w:t>
            </w:r>
            <w:r w:rsidRPr="00141941">
              <w:rPr>
                <w:rFonts w:asciiTheme="minorHAnsi" w:hAnsiTheme="minorHAnsi"/>
                <w:sz w:val="17"/>
                <w:szCs w:val="17"/>
              </w:rPr>
              <w:t xml:space="preserve"> uygun nitelik ve nicelikte tesis ve altyapının kurulmasına ilişkin planlamalar bulunmaktadır.   Ancak bu planlar doğrultusunda yapılmış uygulamalar bulunmamaktadır veya tüm birimleri kapsamamaktadır, birimler arası denge gözetilmemektedir.</w:t>
            </w:r>
          </w:p>
        </w:tc>
        <w:tc>
          <w:tcPr>
            <w:tcW w:w="1843" w:type="dxa"/>
            <w:shd w:val="clear" w:color="auto" w:fill="auto"/>
            <w:tcMar>
              <w:left w:w="57" w:type="dxa"/>
              <w:right w:w="57" w:type="dxa"/>
            </w:tcMar>
          </w:tcPr>
          <w:p w:rsidR="00141941" w:rsidRPr="00141941" w:rsidRDefault="00141941" w:rsidP="00141941">
            <w:pPr>
              <w:ind w:right="63"/>
              <w:rPr>
                <w:rFonts w:cstheme="majorHAnsi"/>
                <w:color w:val="000000" w:themeColor="text1"/>
                <w:sz w:val="17"/>
                <w:szCs w:val="17"/>
              </w:rPr>
            </w:pPr>
            <w:r w:rsidRPr="00141941">
              <w:rPr>
                <w:rFonts w:cstheme="majorHAnsi"/>
                <w:color w:val="000000" w:themeColor="text1"/>
                <w:sz w:val="17"/>
                <w:szCs w:val="17"/>
              </w:rPr>
              <w:t>Kurumda</w:t>
            </w:r>
            <w:r>
              <w:rPr>
                <w:rFonts w:cstheme="majorHAnsi"/>
                <w:color w:val="000000" w:themeColor="text1"/>
                <w:sz w:val="17"/>
                <w:szCs w:val="17"/>
              </w:rPr>
              <w:t>/Birimde</w:t>
            </w:r>
            <w:r w:rsidRPr="00141941">
              <w:rPr>
                <w:rFonts w:cstheme="majorHAnsi"/>
                <w:color w:val="000000" w:themeColor="text1"/>
                <w:sz w:val="17"/>
                <w:szCs w:val="17"/>
              </w:rPr>
              <w:t xml:space="preserve"> uygun nitelik ve nicelikte tesis ve altyapı birimler arası denge gözetilerek kurulmuştur. Ancak bu tesis ve altyapının kullanımına yönelik sonuçlar izlenmemektedir.</w:t>
            </w:r>
          </w:p>
          <w:p w:rsidR="00141941" w:rsidRPr="00141941" w:rsidRDefault="00141941" w:rsidP="009B768A">
            <w:pPr>
              <w:pStyle w:val="Balk3"/>
              <w:outlineLvl w:val="2"/>
              <w:rPr>
                <w:rFonts w:asciiTheme="minorHAnsi" w:hAnsiTheme="minorHAnsi"/>
                <w:b/>
                <w:sz w:val="17"/>
                <w:szCs w:val="17"/>
              </w:rPr>
            </w:pPr>
          </w:p>
        </w:tc>
        <w:tc>
          <w:tcPr>
            <w:tcW w:w="2010" w:type="dxa"/>
            <w:shd w:val="clear" w:color="auto" w:fill="auto"/>
            <w:tcMar>
              <w:left w:w="57" w:type="dxa"/>
              <w:right w:w="57" w:type="dxa"/>
            </w:tcMar>
          </w:tcPr>
          <w:p w:rsidR="00141941" w:rsidRPr="00141941" w:rsidRDefault="00141941" w:rsidP="009B768A">
            <w:pPr>
              <w:pStyle w:val="Balk3"/>
              <w:outlineLvl w:val="2"/>
              <w:rPr>
                <w:rFonts w:asciiTheme="minorHAnsi" w:hAnsiTheme="minorHAnsi"/>
                <w:sz w:val="17"/>
                <w:szCs w:val="17"/>
              </w:rPr>
            </w:pPr>
            <w:r w:rsidRPr="00141941">
              <w:rPr>
                <w:rFonts w:asciiTheme="minorHAnsi" w:hAnsiTheme="minorHAnsi"/>
                <w:sz w:val="17"/>
                <w:szCs w:val="17"/>
              </w:rPr>
              <w:t>Kurumun</w:t>
            </w:r>
            <w:r>
              <w:rPr>
                <w:rFonts w:asciiTheme="minorHAnsi" w:hAnsiTheme="minorHAnsi"/>
                <w:sz w:val="17"/>
                <w:szCs w:val="17"/>
              </w:rPr>
              <w:t>/Birimin</w:t>
            </w:r>
            <w:r w:rsidRPr="00141941">
              <w:rPr>
                <w:rFonts w:asciiTheme="minorHAnsi" w:hAnsiTheme="minorHAnsi"/>
                <w:sz w:val="17"/>
                <w:szCs w:val="17"/>
              </w:rPr>
              <w:t xml:space="preserve"> tüm birimlerinde uygun nitelik ve nicelikteki tesis ve altyapı sağlamak üzere fiziksel kaynaklar ve mekânlar bütünsel olarak yönetilmektedir. Tüm tesis ve altyapıların kullanımına ilişkin sonuçlar sistematik olarak izlenmekte ve izlem sonuçları paydaşlarla birlikte değerlendirilerek önlemler alınmakta ve ihtiyaçlar/talepler doğrultusunda kaynaklar çeşitlendirilmektedir.</w:t>
            </w:r>
          </w:p>
        </w:tc>
        <w:tc>
          <w:tcPr>
            <w:tcW w:w="2100" w:type="dxa"/>
            <w:shd w:val="clear" w:color="auto" w:fill="auto"/>
            <w:tcMar>
              <w:left w:w="57" w:type="dxa"/>
              <w:right w:w="57" w:type="dxa"/>
            </w:tcMar>
          </w:tcPr>
          <w:p w:rsidR="00141941" w:rsidRPr="00141941" w:rsidRDefault="00141941" w:rsidP="009B768A">
            <w:pPr>
              <w:pStyle w:val="Balk3"/>
              <w:outlineLvl w:val="2"/>
              <w:rPr>
                <w:rFonts w:asciiTheme="minorHAnsi" w:hAnsiTheme="minorHAnsi"/>
                <w:b/>
                <w:i/>
                <w:sz w:val="17"/>
                <w:szCs w:val="17"/>
              </w:rPr>
            </w:pPr>
            <w:r w:rsidRPr="00141941">
              <w:rPr>
                <w:rFonts w:asciiTheme="minorHAnsi" w:hAnsiTheme="minorHAnsi"/>
                <w:sz w:val="17"/>
                <w:szCs w:val="17"/>
              </w:rPr>
              <w:t>Kurumun</w:t>
            </w:r>
            <w:r>
              <w:rPr>
                <w:rFonts w:asciiTheme="minorHAnsi" w:hAnsiTheme="minorHAnsi"/>
                <w:sz w:val="17"/>
                <w:szCs w:val="17"/>
              </w:rPr>
              <w:t>/Birimin</w:t>
            </w:r>
            <w:r w:rsidRPr="00141941">
              <w:rPr>
                <w:rFonts w:asciiTheme="minorHAnsi" w:hAnsiTheme="minorHAnsi"/>
                <w:sz w:val="17"/>
                <w:szCs w:val="17"/>
              </w:rPr>
              <w:t xml:space="preserve"> tüm birimlerindeki uygun nicelik ve nitelikte, erişilebilir tesis ve altyapı imkânları, kurumsal amaçlar doğrultusunda ve sürdürülebilir şekilde yönetilmektedir; kurumun</w:t>
            </w:r>
            <w:r>
              <w:rPr>
                <w:rFonts w:asciiTheme="minorHAnsi" w:hAnsiTheme="minorHAnsi"/>
                <w:sz w:val="17"/>
                <w:szCs w:val="17"/>
              </w:rPr>
              <w:t>/birimin</w:t>
            </w:r>
            <w:r w:rsidRPr="00141941">
              <w:rPr>
                <w:rFonts w:asciiTheme="minorHAnsi" w:hAnsiTheme="minorHAnsi"/>
                <w:sz w:val="17"/>
                <w:szCs w:val="17"/>
              </w:rPr>
              <w:t xml:space="preserve"> bu kapsamda kendine özgü ve yenilikçi birçok uygulaması bulunmakta ve bu uygulamaların bir kısmı diğer kurumlar</w:t>
            </w:r>
            <w:r>
              <w:rPr>
                <w:rFonts w:asciiTheme="minorHAnsi" w:hAnsiTheme="minorHAnsi"/>
                <w:sz w:val="17"/>
                <w:szCs w:val="17"/>
              </w:rPr>
              <w:t>/birimler</w:t>
            </w:r>
            <w:r w:rsidRPr="00141941">
              <w:rPr>
                <w:rFonts w:asciiTheme="minorHAnsi" w:hAnsiTheme="minorHAnsi"/>
                <w:sz w:val="17"/>
                <w:szCs w:val="17"/>
              </w:rPr>
              <w:t xml:space="preserve"> tarafından örnek alınmaktadır.</w:t>
            </w:r>
          </w:p>
        </w:tc>
      </w:tr>
    </w:tbl>
    <w:p w:rsidR="00141941" w:rsidRPr="009F29D5" w:rsidRDefault="00141941" w:rsidP="00141941">
      <w:pPr>
        <w:pStyle w:val="Balk3"/>
        <w:rPr>
          <w:rFonts w:asciiTheme="minorHAnsi" w:hAnsiTheme="minorHAnsi"/>
        </w:rPr>
      </w:pPr>
    </w:p>
    <w:p w:rsidR="0098124E" w:rsidRDefault="00141941" w:rsidP="0098124E">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915068" w:rsidRDefault="0098124E" w:rsidP="0098124E">
      <w:pPr>
        <w:pStyle w:val="Balk4"/>
        <w:ind w:left="119" w:right="62"/>
        <w:jc w:val="both"/>
        <w:rPr>
          <w:rFonts w:asciiTheme="minorHAnsi" w:hAnsiTheme="minorHAnsi" w:cstheme="majorHAnsi"/>
          <w:sz w:val="20"/>
          <w:szCs w:val="20"/>
        </w:rPr>
      </w:pPr>
      <w:r>
        <w:rPr>
          <w:rFonts w:asciiTheme="minorHAnsi" w:hAnsiTheme="minorHAnsi" w:cstheme="majorHAnsi"/>
          <w:sz w:val="20"/>
          <w:szCs w:val="20"/>
        </w:rPr>
        <w:t>*</w:t>
      </w:r>
      <w:r w:rsidR="00EC2A6B" w:rsidRPr="00EA7795">
        <w:rPr>
          <w:rFonts w:asciiTheme="minorHAnsi" w:hAnsiTheme="minorHAnsi" w:cstheme="majorHAnsi"/>
          <w:sz w:val="20"/>
          <w:szCs w:val="20"/>
        </w:rPr>
        <w:t xml:space="preserve">MEÜ  Tesis ve altyapıları </w:t>
      </w:r>
    </w:p>
    <w:p w:rsidR="00412D39" w:rsidRPr="00412D39" w:rsidRDefault="00412D39" w:rsidP="00412D39">
      <w:pPr>
        <w:pStyle w:val="Balk4"/>
        <w:ind w:right="63"/>
        <w:jc w:val="both"/>
        <w:rPr>
          <w:rFonts w:asciiTheme="minorHAnsi" w:hAnsiTheme="minorHAnsi" w:cstheme="majorHAnsi"/>
          <w:sz w:val="20"/>
          <w:szCs w:val="20"/>
        </w:rPr>
      </w:pPr>
    </w:p>
    <w:p w:rsidR="000F42D1" w:rsidRPr="00B1237F" w:rsidRDefault="00145FA2" w:rsidP="00B1237F">
      <w:pPr>
        <w:rPr>
          <w:b/>
        </w:rPr>
      </w:pPr>
      <w:r>
        <w:rPr>
          <w:b/>
        </w:rPr>
        <w:t>B.5.</w:t>
      </w:r>
      <w:r w:rsidR="00B61789">
        <w:rPr>
          <w:b/>
        </w:rPr>
        <w:t>3</w:t>
      </w:r>
      <w:r w:rsidR="000F42D1" w:rsidRPr="00B1237F">
        <w:rPr>
          <w:b/>
        </w:rPr>
        <w:t>. Engelsiz üniversite</w:t>
      </w:r>
    </w:p>
    <w:p w:rsidR="000F42D1" w:rsidRPr="009F29D5" w:rsidRDefault="000F42D1" w:rsidP="00625D2E">
      <w:pPr>
        <w:pStyle w:val="Balk3"/>
        <w:rPr>
          <w:rFonts w:asciiTheme="minorHAnsi" w:hAnsiTheme="minorHAnsi"/>
        </w:rPr>
      </w:pPr>
    </w:p>
    <w:p w:rsidR="000F42D1" w:rsidRPr="009F29D5" w:rsidRDefault="000F42D1" w:rsidP="00D02585">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B1237F" w:rsidRPr="009F29D5" w:rsidTr="00B1044A">
        <w:trPr>
          <w:jc w:val="center"/>
        </w:trPr>
        <w:tc>
          <w:tcPr>
            <w:tcW w:w="1728" w:type="dxa"/>
            <w:shd w:val="clear" w:color="auto" w:fill="002060"/>
          </w:tcPr>
          <w:p w:rsidR="00D02585" w:rsidRPr="009F29D5" w:rsidRDefault="00D02585" w:rsidP="007038D6">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D02585" w:rsidRPr="009F29D5" w:rsidRDefault="00D02585" w:rsidP="007038D6">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D02585" w:rsidRPr="009F29D5" w:rsidRDefault="00D02585" w:rsidP="007038D6">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D02585" w:rsidRPr="009F29D5" w:rsidRDefault="00D02585" w:rsidP="007038D6">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D02585" w:rsidRPr="009F29D5" w:rsidRDefault="00D02585" w:rsidP="007038D6">
            <w:pPr>
              <w:pStyle w:val="Balk3"/>
              <w:jc w:val="center"/>
              <w:outlineLvl w:val="2"/>
              <w:rPr>
                <w:rFonts w:asciiTheme="minorHAnsi" w:hAnsiTheme="minorHAnsi"/>
                <w:b/>
              </w:rPr>
            </w:pPr>
            <w:r w:rsidRPr="009F29D5">
              <w:rPr>
                <w:rFonts w:asciiTheme="minorHAnsi" w:hAnsiTheme="minorHAnsi"/>
                <w:b/>
              </w:rPr>
              <w:t>5</w:t>
            </w:r>
          </w:p>
        </w:tc>
      </w:tr>
      <w:tr w:rsidR="00B1237F" w:rsidRPr="009F29D5" w:rsidTr="00B1044A">
        <w:trPr>
          <w:jc w:val="center"/>
        </w:trPr>
        <w:sdt>
          <w:sdtPr>
            <w:rPr>
              <w:rFonts w:asciiTheme="minorHAnsi" w:hAnsiTheme="minorHAnsi"/>
              <w:b/>
            </w:rPr>
            <w:id w:val="-1060239998"/>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D02585" w:rsidRPr="009F29D5" w:rsidRDefault="00D02585"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79143821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D02585" w:rsidRPr="009F29D5" w:rsidRDefault="00D02585"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8793837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D02585" w:rsidRPr="009F29D5" w:rsidRDefault="00D02585"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2939379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D02585" w:rsidRPr="009F29D5" w:rsidRDefault="00D02585" w:rsidP="007038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380719"/>
            <w14:checkbox>
              <w14:checked w14:val="1"/>
              <w14:checkedState w14:val="2612" w14:font="MS Gothic"/>
              <w14:uncheckedState w14:val="2610" w14:font="MS Gothic"/>
            </w14:checkbox>
          </w:sdtPr>
          <w:sdtEndPr/>
          <w:sdtContent>
            <w:tc>
              <w:tcPr>
                <w:tcW w:w="2100" w:type="dxa"/>
                <w:shd w:val="clear" w:color="auto" w:fill="DEEAF6" w:themeFill="accent1" w:themeFillTint="33"/>
              </w:tcPr>
              <w:p w:rsidR="00D02585" w:rsidRPr="009F29D5" w:rsidRDefault="00EC2A6B" w:rsidP="007038D6">
                <w:pPr>
                  <w:pStyle w:val="Balk3"/>
                  <w:jc w:val="center"/>
                  <w:outlineLvl w:val="2"/>
                  <w:rPr>
                    <w:rFonts w:asciiTheme="minorHAnsi" w:hAnsiTheme="minorHAnsi"/>
                    <w:b/>
                  </w:rPr>
                </w:pPr>
                <w:r>
                  <w:rPr>
                    <w:rFonts w:ascii="MS Gothic" w:eastAsia="MS Gothic" w:hAnsi="MS Gothic" w:hint="eastAsia"/>
                    <w:b/>
                  </w:rPr>
                  <w:t>☒</w:t>
                </w:r>
              </w:p>
            </w:tc>
          </w:sdtContent>
        </w:sdt>
      </w:tr>
      <w:tr w:rsidR="00B1237F" w:rsidRPr="009F29D5" w:rsidTr="00B1044A">
        <w:trPr>
          <w:jc w:val="center"/>
        </w:trPr>
        <w:tc>
          <w:tcPr>
            <w:tcW w:w="1728" w:type="dxa"/>
            <w:shd w:val="clear" w:color="auto" w:fill="auto"/>
            <w:tcMar>
              <w:left w:w="57" w:type="dxa"/>
              <w:right w:w="57" w:type="dxa"/>
            </w:tcMar>
          </w:tcPr>
          <w:p w:rsidR="00D02585" w:rsidRPr="009F29D5" w:rsidRDefault="00B1237F" w:rsidP="00625D2E">
            <w:pPr>
              <w:pStyle w:val="Balk3"/>
              <w:outlineLvl w:val="2"/>
              <w:rPr>
                <w:rFonts w:asciiTheme="minorHAnsi" w:hAnsiTheme="minorHAnsi"/>
                <w:b/>
                <w:i/>
                <w:sz w:val="17"/>
                <w:szCs w:val="17"/>
              </w:rPr>
            </w:pPr>
            <w:r>
              <w:rPr>
                <w:rFonts w:asciiTheme="minorHAnsi" w:hAnsiTheme="minorHAnsi"/>
                <w:sz w:val="17"/>
                <w:szCs w:val="17"/>
              </w:rPr>
              <w:t>Birimde</w:t>
            </w:r>
            <w:r w:rsidR="00D02585" w:rsidRPr="009F29D5">
              <w:rPr>
                <w:rFonts w:asciiTheme="minorHAnsi" w:hAnsiTheme="minorHAnsi"/>
                <w:sz w:val="17"/>
                <w:szCs w:val="17"/>
              </w:rPr>
              <w:t xml:space="preserve"> engelsiz üniversite uygulamalarına ilişkin planlamalar bulunmamaktadır.</w:t>
            </w:r>
          </w:p>
        </w:tc>
        <w:tc>
          <w:tcPr>
            <w:tcW w:w="1842" w:type="dxa"/>
            <w:shd w:val="clear" w:color="auto" w:fill="auto"/>
            <w:tcMar>
              <w:left w:w="57" w:type="dxa"/>
              <w:right w:w="57" w:type="dxa"/>
            </w:tcMar>
          </w:tcPr>
          <w:p w:rsidR="00D02585" w:rsidRPr="009F29D5" w:rsidRDefault="00D02585" w:rsidP="00B1237F">
            <w:pPr>
              <w:pStyle w:val="Balk3"/>
              <w:outlineLvl w:val="2"/>
              <w:rPr>
                <w:rFonts w:asciiTheme="minorHAnsi" w:hAnsiTheme="minorHAnsi"/>
                <w:b/>
                <w:sz w:val="17"/>
                <w:szCs w:val="17"/>
              </w:rPr>
            </w:pPr>
            <w:r w:rsidRPr="009F29D5">
              <w:rPr>
                <w:rFonts w:asciiTheme="minorHAnsi" w:hAnsiTheme="minorHAnsi"/>
                <w:sz w:val="17"/>
                <w:szCs w:val="17"/>
              </w:rPr>
              <w:t>Engelsiz üniversite uygulamalarına ilişkin planlama vardır. Ancak bu planlar doğrultusunda yapılmış uygulamalar bulunmamaktadır</w:t>
            </w:r>
            <w:r w:rsidR="00B1237F">
              <w:rPr>
                <w:rFonts w:asciiTheme="minorHAnsi" w:hAnsiTheme="minorHAnsi"/>
                <w:sz w:val="17"/>
                <w:szCs w:val="17"/>
              </w:rPr>
              <w:t>.</w:t>
            </w:r>
          </w:p>
        </w:tc>
        <w:tc>
          <w:tcPr>
            <w:tcW w:w="1843" w:type="dxa"/>
            <w:shd w:val="clear" w:color="auto" w:fill="auto"/>
            <w:tcMar>
              <w:left w:w="57" w:type="dxa"/>
              <w:right w:w="57" w:type="dxa"/>
            </w:tcMar>
          </w:tcPr>
          <w:p w:rsidR="00D02585" w:rsidRPr="009F29D5" w:rsidRDefault="00B1237F" w:rsidP="00B1237F">
            <w:pPr>
              <w:pStyle w:val="Balk3"/>
              <w:outlineLvl w:val="2"/>
              <w:rPr>
                <w:rFonts w:asciiTheme="minorHAnsi" w:hAnsiTheme="minorHAnsi"/>
                <w:b/>
                <w:i/>
                <w:sz w:val="17"/>
                <w:szCs w:val="17"/>
              </w:rPr>
            </w:pPr>
            <w:r>
              <w:rPr>
                <w:rFonts w:asciiTheme="minorHAnsi" w:hAnsiTheme="minorHAnsi"/>
                <w:sz w:val="17"/>
                <w:szCs w:val="17"/>
              </w:rPr>
              <w:t>E</w:t>
            </w:r>
            <w:r w:rsidR="00D02585" w:rsidRPr="009F29D5">
              <w:rPr>
                <w:rFonts w:asciiTheme="minorHAnsi" w:hAnsiTheme="minorHAnsi"/>
                <w:sz w:val="17"/>
                <w:szCs w:val="17"/>
              </w:rPr>
              <w:t xml:space="preserve">ngelsiz üniversite uygulamaları </w:t>
            </w:r>
            <w:r>
              <w:rPr>
                <w:rFonts w:asciiTheme="minorHAnsi" w:hAnsiTheme="minorHAnsi"/>
                <w:sz w:val="17"/>
                <w:szCs w:val="17"/>
              </w:rPr>
              <w:t xml:space="preserve">birimin tüm alanlarını </w:t>
            </w:r>
            <w:r w:rsidR="00D02585" w:rsidRPr="009F29D5">
              <w:rPr>
                <w:rFonts w:asciiTheme="minorHAnsi" w:hAnsiTheme="minorHAnsi"/>
                <w:sz w:val="17"/>
                <w:szCs w:val="17"/>
              </w:rPr>
              <w:t xml:space="preserve"> kapsamaktadır. Ancak bu uygulamanın sonuçları izlenmemektedir</w:t>
            </w:r>
          </w:p>
        </w:tc>
        <w:tc>
          <w:tcPr>
            <w:tcW w:w="1843" w:type="dxa"/>
            <w:shd w:val="clear" w:color="auto" w:fill="auto"/>
            <w:tcMar>
              <w:left w:w="57" w:type="dxa"/>
              <w:right w:w="57" w:type="dxa"/>
            </w:tcMar>
          </w:tcPr>
          <w:p w:rsidR="00D02585" w:rsidRPr="009F29D5" w:rsidRDefault="00492945" w:rsidP="00D555D8">
            <w:pPr>
              <w:ind w:right="63"/>
              <w:rPr>
                <w:rFonts w:cstheme="majorHAnsi"/>
                <w:color w:val="000000" w:themeColor="text1"/>
                <w:sz w:val="17"/>
                <w:szCs w:val="17"/>
              </w:rPr>
            </w:pPr>
            <w:r>
              <w:rPr>
                <w:rFonts w:cstheme="majorHAnsi"/>
                <w:color w:val="000000" w:themeColor="text1"/>
                <w:sz w:val="17"/>
                <w:szCs w:val="17"/>
              </w:rPr>
              <w:t>Birim</w:t>
            </w:r>
            <w:r w:rsidR="00D02585" w:rsidRPr="009F29D5">
              <w:rPr>
                <w:rFonts w:cstheme="majorHAnsi"/>
                <w:color w:val="000000" w:themeColor="text1"/>
                <w:sz w:val="17"/>
                <w:szCs w:val="17"/>
              </w:rPr>
              <w:t>de sağlanan engelsiz üniversite uygulama</w:t>
            </w:r>
            <w:r>
              <w:rPr>
                <w:rFonts w:cstheme="majorHAnsi"/>
                <w:color w:val="000000" w:themeColor="text1"/>
                <w:sz w:val="17"/>
                <w:szCs w:val="17"/>
              </w:rPr>
              <w:t>larından</w:t>
            </w:r>
            <w:r w:rsidR="00D02585" w:rsidRPr="009F29D5">
              <w:rPr>
                <w:rFonts w:cstheme="majorHAnsi"/>
                <w:color w:val="000000" w:themeColor="text1"/>
                <w:sz w:val="17"/>
                <w:szCs w:val="17"/>
              </w:rPr>
              <w:t xml:space="preserve"> elde edilen bulgular sistematik olarak izlenmekte ve izlem sonuçları paydaşlarla birlikte değerlendirilerek önlemler alınmaktadır. </w:t>
            </w:r>
          </w:p>
          <w:p w:rsidR="00D02585" w:rsidRPr="009F29D5" w:rsidRDefault="00D02585" w:rsidP="00625D2E">
            <w:pPr>
              <w:pStyle w:val="Balk3"/>
              <w:outlineLvl w:val="2"/>
              <w:rPr>
                <w:rFonts w:asciiTheme="minorHAnsi" w:hAnsiTheme="minorHAnsi"/>
                <w:sz w:val="17"/>
                <w:szCs w:val="17"/>
              </w:rPr>
            </w:pPr>
          </w:p>
        </w:tc>
        <w:tc>
          <w:tcPr>
            <w:tcW w:w="2100" w:type="dxa"/>
            <w:shd w:val="clear" w:color="auto" w:fill="auto"/>
            <w:tcMar>
              <w:left w:w="57" w:type="dxa"/>
              <w:right w:w="57" w:type="dxa"/>
            </w:tcMar>
          </w:tcPr>
          <w:p w:rsidR="00D02585" w:rsidRPr="009F29D5" w:rsidRDefault="00D02585" w:rsidP="00625D2E">
            <w:pPr>
              <w:pStyle w:val="Balk3"/>
              <w:outlineLvl w:val="2"/>
              <w:rPr>
                <w:rFonts w:asciiTheme="minorHAnsi" w:hAnsiTheme="minorHAnsi"/>
                <w:b/>
                <w:i/>
                <w:sz w:val="17"/>
                <w:szCs w:val="17"/>
              </w:rPr>
            </w:pPr>
            <w:r w:rsidRPr="009F29D5">
              <w:rPr>
                <w:rFonts w:asciiTheme="minorHAnsi" w:hAnsiTheme="minorHAnsi"/>
                <w:sz w:val="17"/>
                <w:szCs w:val="17"/>
              </w:rPr>
              <w:t>Kurumdaki tüm birimlerde sağlanan engelsiz üniversite uygulaması kurumsal amaçlar doğrultusunda ve sürdürülebilir şekilde yönetilmektedir; kurumun</w:t>
            </w:r>
            <w:r w:rsidR="002656C3">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2656C3">
              <w:rPr>
                <w:rFonts w:asciiTheme="minorHAnsi" w:hAnsiTheme="minorHAnsi"/>
                <w:sz w:val="17"/>
                <w:szCs w:val="17"/>
              </w:rPr>
              <w:t>/birimler</w:t>
            </w:r>
            <w:r w:rsidRPr="009F29D5">
              <w:rPr>
                <w:rFonts w:asciiTheme="minorHAnsi" w:hAnsiTheme="minorHAnsi"/>
                <w:sz w:val="17"/>
                <w:szCs w:val="17"/>
              </w:rPr>
              <w:t xml:space="preserve"> tarafından örnek alınmaktadır veya kurum ödüllendirilmiştir.  </w:t>
            </w:r>
          </w:p>
        </w:tc>
      </w:tr>
    </w:tbl>
    <w:p w:rsidR="000F42D1" w:rsidRPr="009F29D5" w:rsidRDefault="000F42D1" w:rsidP="00625D2E">
      <w:pPr>
        <w:pStyle w:val="Balk3"/>
        <w:rPr>
          <w:rFonts w:asciiTheme="minorHAnsi" w:hAnsiTheme="minorHAnsi"/>
        </w:rPr>
      </w:pPr>
    </w:p>
    <w:p w:rsidR="0098124E" w:rsidRDefault="00DF2233" w:rsidP="0098124E">
      <w:pPr>
        <w:pStyle w:val="Balk4"/>
        <w:ind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EC2A6B" w:rsidRPr="0098124E" w:rsidRDefault="0098124E" w:rsidP="0098124E">
      <w:pPr>
        <w:pStyle w:val="Balk4"/>
        <w:ind w:right="62"/>
        <w:jc w:val="both"/>
        <w:rPr>
          <w:rFonts w:asciiTheme="minorHAnsi" w:hAnsiTheme="minorHAnsi" w:cstheme="majorHAnsi"/>
          <w:b w:val="0"/>
          <w:sz w:val="20"/>
          <w:szCs w:val="20"/>
        </w:rPr>
      </w:pPr>
      <w:r>
        <w:rPr>
          <w:rFonts w:asciiTheme="minorHAnsi" w:hAnsiTheme="minorHAnsi" w:cstheme="majorHAnsi"/>
          <w:b w:val="0"/>
          <w:sz w:val="20"/>
          <w:szCs w:val="20"/>
        </w:rPr>
        <w:t>*</w:t>
      </w:r>
      <w:r w:rsidRPr="0098124E">
        <w:rPr>
          <w:rFonts w:asciiTheme="minorHAnsi" w:hAnsiTheme="minorHAnsi" w:cstheme="majorHAnsi"/>
          <w:b w:val="0"/>
          <w:sz w:val="20"/>
          <w:szCs w:val="20"/>
        </w:rPr>
        <w:t>M</w:t>
      </w:r>
      <w:r w:rsidR="00EC2A6B" w:rsidRPr="0098124E">
        <w:rPr>
          <w:rFonts w:asciiTheme="minorHAnsi" w:hAnsiTheme="minorHAnsi" w:cstheme="majorHAnsi"/>
          <w:b w:val="0"/>
          <w:sz w:val="20"/>
          <w:szCs w:val="20"/>
        </w:rPr>
        <w:t xml:space="preserve">EÜ Erişilebilirlik Haritası </w:t>
      </w:r>
    </w:p>
    <w:p w:rsidR="00DD1964" w:rsidRDefault="00DD1964" w:rsidP="00D02585">
      <w:pPr>
        <w:rPr>
          <w:rFonts w:eastAsia="Times New Roman" w:cstheme="majorHAnsi"/>
          <w:bCs/>
          <w:sz w:val="20"/>
          <w:szCs w:val="20"/>
        </w:rPr>
      </w:pPr>
    </w:p>
    <w:p w:rsidR="000F42D1" w:rsidRPr="0026480F" w:rsidRDefault="00145FA2" w:rsidP="0026480F">
      <w:pPr>
        <w:rPr>
          <w:b/>
        </w:rPr>
      </w:pPr>
      <w:r>
        <w:rPr>
          <w:b/>
        </w:rPr>
        <w:t>B.5.</w:t>
      </w:r>
      <w:r w:rsidR="00B61789">
        <w:rPr>
          <w:b/>
        </w:rPr>
        <w:t>4</w:t>
      </w:r>
      <w:r w:rsidR="000F42D1" w:rsidRPr="0026480F">
        <w:rPr>
          <w:b/>
        </w:rPr>
        <w:t>. Rehberlik, psikolojik danışmanlık ve kariyer hizmetleri</w:t>
      </w:r>
    </w:p>
    <w:p w:rsidR="000F42D1" w:rsidRPr="009F29D5" w:rsidRDefault="00CA7A9D" w:rsidP="00625D2E">
      <w:pPr>
        <w:pStyle w:val="Balk3"/>
        <w:rPr>
          <w:rFonts w:asciiTheme="minorHAnsi" w:hAnsiTheme="minorHAnsi"/>
        </w:rPr>
      </w:pPr>
      <w:r>
        <w:rPr>
          <w:rFonts w:asciiTheme="minorHAnsi" w:hAnsiTheme="minorHAnsi"/>
        </w:rPr>
        <w:t xml:space="preserve"> </w:t>
      </w:r>
    </w:p>
    <w:p w:rsidR="000F42D1" w:rsidRPr="009F29D5" w:rsidRDefault="000F42D1" w:rsidP="00D02585">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997"/>
        <w:gridCol w:w="1838"/>
      </w:tblGrid>
      <w:tr w:rsidR="00D02585" w:rsidRPr="009F29D5" w:rsidTr="00B1044A">
        <w:trPr>
          <w:jc w:val="center"/>
        </w:trPr>
        <w:tc>
          <w:tcPr>
            <w:tcW w:w="1836" w:type="dxa"/>
            <w:shd w:val="clear" w:color="auto" w:fill="002060"/>
          </w:tcPr>
          <w:p w:rsidR="00D02585" w:rsidRPr="009F29D5" w:rsidRDefault="00D02585" w:rsidP="00AD1CFE">
            <w:pPr>
              <w:pStyle w:val="Balk3"/>
              <w:jc w:val="center"/>
              <w:outlineLvl w:val="2"/>
              <w:rPr>
                <w:rFonts w:asciiTheme="minorHAnsi" w:hAnsiTheme="minorHAnsi"/>
                <w:b/>
              </w:rPr>
            </w:pPr>
            <w:r w:rsidRPr="009F29D5">
              <w:rPr>
                <w:rFonts w:asciiTheme="minorHAnsi" w:hAnsiTheme="minorHAnsi"/>
                <w:b/>
              </w:rPr>
              <w:t>1</w:t>
            </w:r>
          </w:p>
        </w:tc>
        <w:tc>
          <w:tcPr>
            <w:tcW w:w="1836" w:type="dxa"/>
            <w:shd w:val="clear" w:color="auto" w:fill="002060"/>
          </w:tcPr>
          <w:p w:rsidR="00D02585" w:rsidRPr="009F29D5" w:rsidRDefault="00D02585" w:rsidP="00AD1CFE">
            <w:pPr>
              <w:pStyle w:val="Balk3"/>
              <w:jc w:val="center"/>
              <w:outlineLvl w:val="2"/>
              <w:rPr>
                <w:rFonts w:asciiTheme="minorHAnsi" w:hAnsiTheme="minorHAnsi"/>
                <w:b/>
              </w:rPr>
            </w:pPr>
            <w:r w:rsidRPr="009F29D5">
              <w:rPr>
                <w:rFonts w:asciiTheme="minorHAnsi" w:hAnsiTheme="minorHAnsi"/>
                <w:b/>
              </w:rPr>
              <w:t>2</w:t>
            </w:r>
          </w:p>
        </w:tc>
        <w:tc>
          <w:tcPr>
            <w:tcW w:w="1837" w:type="dxa"/>
            <w:shd w:val="clear" w:color="auto" w:fill="002060"/>
          </w:tcPr>
          <w:p w:rsidR="00D02585" w:rsidRPr="009F29D5" w:rsidRDefault="00D02585" w:rsidP="00AD1CFE">
            <w:pPr>
              <w:pStyle w:val="Balk3"/>
              <w:jc w:val="center"/>
              <w:outlineLvl w:val="2"/>
              <w:rPr>
                <w:rFonts w:asciiTheme="minorHAnsi" w:hAnsiTheme="minorHAnsi"/>
                <w:b/>
              </w:rPr>
            </w:pPr>
            <w:r w:rsidRPr="009F29D5">
              <w:rPr>
                <w:rFonts w:asciiTheme="minorHAnsi" w:hAnsiTheme="minorHAnsi"/>
                <w:b/>
              </w:rPr>
              <w:t>3</w:t>
            </w:r>
          </w:p>
        </w:tc>
        <w:tc>
          <w:tcPr>
            <w:tcW w:w="1997" w:type="dxa"/>
            <w:shd w:val="clear" w:color="auto" w:fill="002060"/>
          </w:tcPr>
          <w:p w:rsidR="00D02585" w:rsidRPr="009F29D5" w:rsidRDefault="00D02585" w:rsidP="00AD1CFE">
            <w:pPr>
              <w:pStyle w:val="Balk3"/>
              <w:jc w:val="center"/>
              <w:outlineLvl w:val="2"/>
              <w:rPr>
                <w:rFonts w:asciiTheme="minorHAnsi" w:hAnsiTheme="minorHAnsi"/>
                <w:b/>
              </w:rPr>
            </w:pPr>
            <w:r w:rsidRPr="009F29D5">
              <w:rPr>
                <w:rFonts w:asciiTheme="minorHAnsi" w:hAnsiTheme="minorHAnsi"/>
                <w:b/>
              </w:rPr>
              <w:t>4</w:t>
            </w:r>
          </w:p>
        </w:tc>
        <w:tc>
          <w:tcPr>
            <w:tcW w:w="1838" w:type="dxa"/>
            <w:shd w:val="clear" w:color="auto" w:fill="002060"/>
          </w:tcPr>
          <w:p w:rsidR="00D02585" w:rsidRPr="009F29D5" w:rsidRDefault="00D02585" w:rsidP="00AD1CFE">
            <w:pPr>
              <w:pStyle w:val="Balk3"/>
              <w:jc w:val="center"/>
              <w:outlineLvl w:val="2"/>
              <w:rPr>
                <w:rFonts w:asciiTheme="minorHAnsi" w:hAnsiTheme="minorHAnsi"/>
                <w:b/>
              </w:rPr>
            </w:pPr>
            <w:r w:rsidRPr="009F29D5">
              <w:rPr>
                <w:rFonts w:asciiTheme="minorHAnsi" w:hAnsiTheme="minorHAnsi"/>
                <w:b/>
              </w:rPr>
              <w:t>5</w:t>
            </w:r>
          </w:p>
        </w:tc>
      </w:tr>
      <w:tr w:rsidR="00D02585" w:rsidRPr="009F29D5" w:rsidTr="00B1044A">
        <w:trPr>
          <w:jc w:val="center"/>
        </w:trPr>
        <w:sdt>
          <w:sdtPr>
            <w:rPr>
              <w:rFonts w:asciiTheme="minorHAnsi" w:hAnsiTheme="minorHAnsi"/>
              <w:b/>
            </w:rPr>
            <w:id w:val="76567400"/>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D02585" w:rsidRPr="009F29D5" w:rsidRDefault="00D02585"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556600951"/>
            <w14:checkbox>
              <w14:checked w14:val="0"/>
              <w14:checkedState w14:val="2612" w14:font="MS Gothic"/>
              <w14:uncheckedState w14:val="2610" w14:font="MS Gothic"/>
            </w14:checkbox>
          </w:sdtPr>
          <w:sdtEndPr/>
          <w:sdtContent>
            <w:tc>
              <w:tcPr>
                <w:tcW w:w="1836" w:type="dxa"/>
                <w:shd w:val="clear" w:color="auto" w:fill="DEEAF6" w:themeFill="accent1" w:themeFillTint="33"/>
              </w:tcPr>
              <w:p w:rsidR="00D02585" w:rsidRPr="009F29D5" w:rsidRDefault="00D02585"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881904845"/>
            <w14:checkbox>
              <w14:checked w14:val="0"/>
              <w14:checkedState w14:val="2612" w14:font="MS Gothic"/>
              <w14:uncheckedState w14:val="2610" w14:font="MS Gothic"/>
            </w14:checkbox>
          </w:sdtPr>
          <w:sdtEndPr/>
          <w:sdtContent>
            <w:tc>
              <w:tcPr>
                <w:tcW w:w="1837" w:type="dxa"/>
                <w:shd w:val="clear" w:color="auto" w:fill="DEEAF6" w:themeFill="accent1" w:themeFillTint="33"/>
              </w:tcPr>
              <w:p w:rsidR="00D02585" w:rsidRPr="009F29D5" w:rsidRDefault="00D02585"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244833874"/>
            <w14:checkbox>
              <w14:checked w14:val="1"/>
              <w14:checkedState w14:val="2612" w14:font="MS Gothic"/>
              <w14:uncheckedState w14:val="2610" w14:font="MS Gothic"/>
            </w14:checkbox>
          </w:sdtPr>
          <w:sdtEndPr/>
          <w:sdtContent>
            <w:tc>
              <w:tcPr>
                <w:tcW w:w="1997" w:type="dxa"/>
                <w:shd w:val="clear" w:color="auto" w:fill="DEEAF6" w:themeFill="accent1" w:themeFillTint="33"/>
              </w:tcPr>
              <w:p w:rsidR="00D02585" w:rsidRPr="009F29D5" w:rsidRDefault="006D7D8C" w:rsidP="00AD1CFE">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048293843"/>
            <w14:checkbox>
              <w14:checked w14:val="0"/>
              <w14:checkedState w14:val="2612" w14:font="MS Gothic"/>
              <w14:uncheckedState w14:val="2610" w14:font="MS Gothic"/>
            </w14:checkbox>
          </w:sdtPr>
          <w:sdtEndPr/>
          <w:sdtContent>
            <w:tc>
              <w:tcPr>
                <w:tcW w:w="1838" w:type="dxa"/>
                <w:shd w:val="clear" w:color="auto" w:fill="DEEAF6" w:themeFill="accent1" w:themeFillTint="33"/>
              </w:tcPr>
              <w:p w:rsidR="00D02585" w:rsidRPr="009F29D5" w:rsidRDefault="00D02585"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D02585" w:rsidRPr="009F29D5" w:rsidTr="00B1044A">
        <w:trPr>
          <w:jc w:val="center"/>
        </w:trPr>
        <w:tc>
          <w:tcPr>
            <w:tcW w:w="1836" w:type="dxa"/>
            <w:shd w:val="clear" w:color="auto" w:fill="auto"/>
            <w:tcMar>
              <w:left w:w="57" w:type="dxa"/>
              <w:right w:w="57" w:type="dxa"/>
            </w:tcMar>
          </w:tcPr>
          <w:p w:rsidR="00D02585" w:rsidRPr="009F29D5" w:rsidRDefault="00D02585" w:rsidP="00625D2E">
            <w:pPr>
              <w:pStyle w:val="Balk3"/>
              <w:outlineLvl w:val="2"/>
              <w:rPr>
                <w:rFonts w:asciiTheme="minorHAnsi" w:hAnsiTheme="minorHAnsi"/>
                <w:b/>
                <w:i/>
                <w:sz w:val="17"/>
                <w:szCs w:val="17"/>
              </w:rPr>
            </w:pPr>
            <w:r w:rsidRPr="009F29D5">
              <w:rPr>
                <w:rFonts w:asciiTheme="minorHAnsi" w:hAnsiTheme="minorHAnsi"/>
                <w:sz w:val="17"/>
                <w:szCs w:val="17"/>
              </w:rPr>
              <w:t>Kurumda</w:t>
            </w:r>
            <w:r w:rsidR="00CA7A9D">
              <w:rPr>
                <w:rFonts w:asciiTheme="minorHAnsi" w:hAnsiTheme="minorHAnsi"/>
                <w:sz w:val="17"/>
                <w:szCs w:val="17"/>
              </w:rPr>
              <w:t>/birimde</w:t>
            </w:r>
            <w:r w:rsidRPr="009F29D5">
              <w:rPr>
                <w:rFonts w:asciiTheme="minorHAnsi" w:hAnsiTheme="minorHAnsi"/>
                <w:sz w:val="17"/>
                <w:szCs w:val="17"/>
              </w:rPr>
              <w:t xml:space="preserve"> uygun nitelik ve nicelikte rehberlik, psikolojik danışmanlık ve kariyer hizmetlerinin </w:t>
            </w:r>
            <w:r w:rsidRPr="009F29D5">
              <w:rPr>
                <w:rFonts w:asciiTheme="minorHAnsi" w:hAnsiTheme="minorHAnsi"/>
                <w:sz w:val="17"/>
                <w:szCs w:val="17"/>
              </w:rPr>
              <w:lastRenderedPageBreak/>
              <w:t xml:space="preserve">sağlanmasına ilişkin planlama bulunmamaktadır. </w:t>
            </w:r>
          </w:p>
        </w:tc>
        <w:tc>
          <w:tcPr>
            <w:tcW w:w="1836" w:type="dxa"/>
            <w:shd w:val="clear" w:color="auto" w:fill="auto"/>
            <w:tcMar>
              <w:left w:w="57" w:type="dxa"/>
              <w:right w:w="57" w:type="dxa"/>
            </w:tcMar>
          </w:tcPr>
          <w:p w:rsidR="00D02585" w:rsidRPr="009F29D5" w:rsidRDefault="00D02585" w:rsidP="00625D2E">
            <w:pPr>
              <w:pStyle w:val="Balk3"/>
              <w:outlineLvl w:val="2"/>
              <w:rPr>
                <w:rFonts w:asciiTheme="minorHAnsi" w:hAnsiTheme="minorHAnsi"/>
                <w:b/>
                <w:sz w:val="17"/>
                <w:szCs w:val="17"/>
              </w:rPr>
            </w:pPr>
            <w:r w:rsidRPr="009F29D5">
              <w:rPr>
                <w:rFonts w:asciiTheme="minorHAnsi" w:hAnsiTheme="minorHAnsi"/>
                <w:sz w:val="17"/>
                <w:szCs w:val="17"/>
              </w:rPr>
              <w:lastRenderedPageBreak/>
              <w:t>Kurumda</w:t>
            </w:r>
            <w:r w:rsidR="00CA7A9D">
              <w:rPr>
                <w:rFonts w:asciiTheme="minorHAnsi" w:hAnsiTheme="minorHAnsi"/>
                <w:sz w:val="17"/>
                <w:szCs w:val="17"/>
              </w:rPr>
              <w:t>/birimde</w:t>
            </w:r>
            <w:r w:rsidRPr="009F29D5">
              <w:rPr>
                <w:rFonts w:asciiTheme="minorHAnsi" w:hAnsiTheme="minorHAnsi"/>
                <w:sz w:val="17"/>
                <w:szCs w:val="17"/>
              </w:rPr>
              <w:t xml:space="preserve"> uygun nitelik ve nicelikte rehberlik, psikolojik danışmanlık ve kariyer hizmetlerinin </w:t>
            </w:r>
            <w:r w:rsidRPr="009F29D5">
              <w:rPr>
                <w:rFonts w:asciiTheme="minorHAnsi" w:hAnsiTheme="minorHAnsi"/>
                <w:sz w:val="17"/>
                <w:szCs w:val="17"/>
              </w:rPr>
              <w:lastRenderedPageBreak/>
              <w:t>sağlanmasına ilişkin planlama vardır. Ancak bu planlar doğrultusunda yapılmış uygulamalar bulunmamaktadır veya tüm alanları kapsamamaktadır.</w:t>
            </w:r>
          </w:p>
        </w:tc>
        <w:tc>
          <w:tcPr>
            <w:tcW w:w="1837" w:type="dxa"/>
            <w:shd w:val="clear" w:color="auto" w:fill="auto"/>
            <w:tcMar>
              <w:left w:w="57" w:type="dxa"/>
              <w:right w:w="57" w:type="dxa"/>
            </w:tcMar>
          </w:tcPr>
          <w:p w:rsidR="00D02585" w:rsidRPr="009F29D5" w:rsidRDefault="00D02585"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Kurumda</w:t>
            </w:r>
            <w:r w:rsidR="00CA7A9D">
              <w:rPr>
                <w:rFonts w:asciiTheme="minorHAnsi" w:hAnsiTheme="minorHAnsi"/>
                <w:sz w:val="17"/>
                <w:szCs w:val="17"/>
              </w:rPr>
              <w:t>/birimde</w:t>
            </w:r>
            <w:r w:rsidRPr="009F29D5">
              <w:rPr>
                <w:rFonts w:asciiTheme="minorHAnsi" w:hAnsiTheme="minorHAnsi"/>
                <w:sz w:val="17"/>
                <w:szCs w:val="17"/>
              </w:rPr>
              <w:t xml:space="preserve"> uygun nitelik ve nicelikte rehberlik, psikolojik danışmanlık ve kariyer hizmetleri </w:t>
            </w:r>
            <w:r w:rsidRPr="009F29D5">
              <w:rPr>
                <w:rFonts w:asciiTheme="minorHAnsi" w:hAnsiTheme="minorHAnsi"/>
                <w:sz w:val="17"/>
                <w:szCs w:val="17"/>
              </w:rPr>
              <w:lastRenderedPageBreak/>
              <w:t xml:space="preserve">tüm birimleri kapsayacak şekilde sağlanmaktadır. Ancak bu uygulamanın sonuçları izlenmemektedir. </w:t>
            </w:r>
          </w:p>
        </w:tc>
        <w:tc>
          <w:tcPr>
            <w:tcW w:w="1997" w:type="dxa"/>
            <w:shd w:val="clear" w:color="auto" w:fill="auto"/>
            <w:tcMar>
              <w:left w:w="57" w:type="dxa"/>
              <w:right w:w="57" w:type="dxa"/>
            </w:tcMar>
          </w:tcPr>
          <w:p w:rsidR="00D02585" w:rsidRPr="009F29D5" w:rsidRDefault="00D02585"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 xml:space="preserve">Kurumdaki tüm birimlerde sağlanan uygun nitelik ve nicelikteki rehberlik, psikolojik danışmanlık ve </w:t>
            </w:r>
            <w:r w:rsidRPr="009F29D5">
              <w:rPr>
                <w:rFonts w:asciiTheme="minorHAnsi" w:hAnsiTheme="minorHAnsi"/>
                <w:sz w:val="17"/>
                <w:szCs w:val="17"/>
              </w:rPr>
              <w:lastRenderedPageBreak/>
              <w:t>kariyer hizmetleri bütünsel olarak yönetilmektedir (bu hizmetleri yöneten bir merkezin olması ve bu merkezi yöneten idari örgütlenme olması vb.). Bu hizmetlere ilişkin sonuçlar sistematik olarak izlenmekte ve izlem sonuçları paydaşlarla birlikte değerlendirilerek önlemler alınmakta ve ihtiyaçlar/talepler doğrultusunda kaynaklar çeşitlendirilmektedir.</w:t>
            </w:r>
          </w:p>
        </w:tc>
        <w:tc>
          <w:tcPr>
            <w:tcW w:w="1838" w:type="dxa"/>
            <w:shd w:val="clear" w:color="auto" w:fill="auto"/>
            <w:tcMar>
              <w:left w:w="57" w:type="dxa"/>
              <w:right w:w="57" w:type="dxa"/>
            </w:tcMar>
          </w:tcPr>
          <w:p w:rsidR="00D02585" w:rsidRPr="009F29D5" w:rsidRDefault="00D02585" w:rsidP="00D555D8">
            <w:pPr>
              <w:ind w:right="63"/>
              <w:rPr>
                <w:rFonts w:cstheme="majorHAnsi"/>
                <w:color w:val="000000" w:themeColor="text1"/>
                <w:sz w:val="17"/>
                <w:szCs w:val="17"/>
              </w:rPr>
            </w:pPr>
            <w:r w:rsidRPr="009F29D5">
              <w:rPr>
                <w:rFonts w:cstheme="majorHAnsi"/>
                <w:color w:val="000000" w:themeColor="text1"/>
                <w:sz w:val="17"/>
                <w:szCs w:val="17"/>
              </w:rPr>
              <w:lastRenderedPageBreak/>
              <w:t xml:space="preserve">Kurumun tüm birimlerindeki sağlanan uygun nitelik ve nicelikteki rehberlik, psikolojik danışmanlık </w:t>
            </w:r>
            <w:r w:rsidRPr="009F29D5">
              <w:rPr>
                <w:rFonts w:cstheme="majorHAnsi"/>
                <w:color w:val="000000" w:themeColor="text1"/>
                <w:sz w:val="17"/>
                <w:szCs w:val="17"/>
              </w:rPr>
              <w:lastRenderedPageBreak/>
              <w:t>ve kariyer hizmetleri, kurumsal amaçlar doğrultusunda ve sürdürülebilir şekilde yönetilmektedir; kurumun bu kapsamda kendine özgü ve yenilikçi birçok uygulaması bulunmakta ve bu uygulamaların bir kısmı diğer kurumlar tarafından örnek alınmaktadır.</w:t>
            </w:r>
          </w:p>
          <w:p w:rsidR="00D02585" w:rsidRPr="009F29D5" w:rsidRDefault="00D02585" w:rsidP="00625D2E">
            <w:pPr>
              <w:pStyle w:val="Balk3"/>
              <w:outlineLvl w:val="2"/>
              <w:rPr>
                <w:rFonts w:asciiTheme="minorHAnsi" w:hAnsiTheme="minorHAnsi"/>
                <w:sz w:val="17"/>
                <w:szCs w:val="17"/>
              </w:rPr>
            </w:pPr>
          </w:p>
        </w:tc>
      </w:tr>
    </w:tbl>
    <w:p w:rsidR="000F42D1" w:rsidRPr="009F29D5" w:rsidRDefault="000F42D1" w:rsidP="00625D2E">
      <w:pPr>
        <w:pStyle w:val="Balk3"/>
        <w:rPr>
          <w:rFonts w:asciiTheme="minorHAnsi" w:hAnsiTheme="minorHAnsi"/>
        </w:rPr>
      </w:pPr>
    </w:p>
    <w:p w:rsidR="00CA7A9D" w:rsidRDefault="00CA7A9D" w:rsidP="00446784">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195AFB" w:rsidRDefault="00195AFB" w:rsidP="00446784">
      <w:pPr>
        <w:pStyle w:val="Balk4"/>
        <w:ind w:left="119" w:right="62"/>
        <w:jc w:val="both"/>
        <w:rPr>
          <w:rFonts w:asciiTheme="minorHAnsi" w:hAnsiTheme="minorHAnsi" w:cstheme="majorHAnsi"/>
          <w:sz w:val="20"/>
          <w:szCs w:val="20"/>
        </w:rPr>
      </w:pPr>
    </w:p>
    <w:p w:rsidR="00195AFB" w:rsidRDefault="0098124E" w:rsidP="00446784">
      <w:pPr>
        <w:pStyle w:val="Balk4"/>
        <w:ind w:left="119" w:right="62"/>
        <w:jc w:val="both"/>
        <w:rPr>
          <w:rFonts w:asciiTheme="minorHAnsi" w:hAnsiTheme="minorHAnsi" w:cstheme="majorHAnsi"/>
          <w:b w:val="0"/>
          <w:sz w:val="20"/>
          <w:szCs w:val="20"/>
        </w:rPr>
      </w:pPr>
      <w:r>
        <w:rPr>
          <w:rFonts w:asciiTheme="minorHAnsi" w:hAnsiTheme="minorHAnsi" w:cstheme="majorHAnsi"/>
          <w:sz w:val="20"/>
          <w:szCs w:val="20"/>
        </w:rPr>
        <w:t>*</w:t>
      </w:r>
      <w:r w:rsidR="00195AFB">
        <w:rPr>
          <w:rFonts w:asciiTheme="minorHAnsi" w:hAnsiTheme="minorHAnsi" w:cstheme="majorHAnsi"/>
          <w:sz w:val="20"/>
          <w:szCs w:val="20"/>
        </w:rPr>
        <w:t xml:space="preserve">MEÜ Sürekli Eğitim Uygulama ve Araştırma Merkezi  </w:t>
      </w:r>
      <w:hyperlink r:id="rId40" w:history="1">
        <w:r w:rsidR="00195AFB" w:rsidRPr="007E230C">
          <w:rPr>
            <w:rStyle w:val="Kpr"/>
            <w:rFonts w:asciiTheme="minorHAnsi" w:hAnsiTheme="minorHAnsi" w:cstheme="majorHAnsi"/>
            <w:b w:val="0"/>
            <w:sz w:val="20"/>
            <w:szCs w:val="20"/>
          </w:rPr>
          <w:t>http://sem.mersin.edu.tr/</w:t>
        </w:r>
      </w:hyperlink>
    </w:p>
    <w:p w:rsidR="00195AFB" w:rsidRDefault="00195AFB" w:rsidP="00446784">
      <w:pPr>
        <w:pStyle w:val="Balk4"/>
        <w:ind w:left="119" w:right="62"/>
        <w:jc w:val="both"/>
        <w:rPr>
          <w:rFonts w:asciiTheme="minorHAnsi" w:hAnsiTheme="minorHAnsi" w:cstheme="majorHAnsi"/>
          <w:sz w:val="20"/>
          <w:szCs w:val="20"/>
        </w:rPr>
      </w:pPr>
    </w:p>
    <w:p w:rsidR="00195AFB" w:rsidRDefault="0098124E" w:rsidP="00446784">
      <w:pPr>
        <w:pStyle w:val="Balk4"/>
        <w:ind w:left="119" w:right="62"/>
        <w:jc w:val="both"/>
        <w:rPr>
          <w:rFonts w:asciiTheme="minorHAnsi" w:hAnsiTheme="minorHAnsi" w:cstheme="majorHAnsi"/>
          <w:b w:val="0"/>
          <w:sz w:val="20"/>
          <w:szCs w:val="20"/>
        </w:rPr>
      </w:pPr>
      <w:r>
        <w:rPr>
          <w:rFonts w:asciiTheme="minorHAnsi" w:hAnsiTheme="minorHAnsi" w:cstheme="majorHAnsi"/>
          <w:sz w:val="20"/>
          <w:szCs w:val="20"/>
        </w:rPr>
        <w:t>*</w:t>
      </w:r>
      <w:r w:rsidR="00195AFB">
        <w:rPr>
          <w:rFonts w:asciiTheme="minorHAnsi" w:hAnsiTheme="minorHAnsi" w:cstheme="majorHAnsi"/>
          <w:sz w:val="20"/>
          <w:szCs w:val="20"/>
        </w:rPr>
        <w:t xml:space="preserve">MEÜ Bilgi Edinme Birimi </w:t>
      </w:r>
      <w:hyperlink r:id="rId41" w:history="1">
        <w:r w:rsidR="00195AFB" w:rsidRPr="007E230C">
          <w:rPr>
            <w:rStyle w:val="Kpr"/>
            <w:rFonts w:asciiTheme="minorHAnsi" w:hAnsiTheme="minorHAnsi" w:cstheme="majorHAnsi"/>
            <w:b w:val="0"/>
            <w:sz w:val="20"/>
            <w:szCs w:val="20"/>
          </w:rPr>
          <w:t>http://www.mersin.edu.tr/idari/bilgi-edinme-birimi</w:t>
        </w:r>
      </w:hyperlink>
    </w:p>
    <w:p w:rsidR="00195AFB" w:rsidRPr="00195AFB" w:rsidRDefault="00195AFB" w:rsidP="00446784">
      <w:pPr>
        <w:pStyle w:val="Balk4"/>
        <w:ind w:left="119" w:right="62"/>
        <w:jc w:val="both"/>
        <w:rPr>
          <w:rFonts w:asciiTheme="minorHAnsi" w:hAnsiTheme="minorHAnsi" w:cstheme="majorHAnsi"/>
          <w:sz w:val="20"/>
          <w:szCs w:val="20"/>
        </w:rPr>
      </w:pPr>
    </w:p>
    <w:p w:rsidR="00195AFB" w:rsidRDefault="0098124E" w:rsidP="00446784">
      <w:pPr>
        <w:pStyle w:val="Balk4"/>
        <w:ind w:left="119" w:right="62"/>
        <w:jc w:val="both"/>
        <w:rPr>
          <w:rFonts w:asciiTheme="minorHAnsi" w:hAnsiTheme="minorHAnsi" w:cstheme="majorHAnsi"/>
          <w:b w:val="0"/>
          <w:sz w:val="20"/>
          <w:szCs w:val="20"/>
        </w:rPr>
      </w:pPr>
      <w:r>
        <w:rPr>
          <w:rFonts w:asciiTheme="minorHAnsi" w:hAnsiTheme="minorHAnsi" w:cstheme="majorHAnsi"/>
          <w:sz w:val="20"/>
          <w:szCs w:val="20"/>
        </w:rPr>
        <w:t>*</w:t>
      </w:r>
      <w:r w:rsidR="00195AFB" w:rsidRPr="00195AFB">
        <w:rPr>
          <w:rFonts w:asciiTheme="minorHAnsi" w:hAnsiTheme="minorHAnsi" w:cstheme="majorHAnsi"/>
          <w:sz w:val="20"/>
          <w:szCs w:val="20"/>
        </w:rPr>
        <w:t>MEÜ Psikolojik Danışma ve Rehberlik Merkezi</w:t>
      </w:r>
      <w:r w:rsidR="00195AFB">
        <w:rPr>
          <w:rFonts w:asciiTheme="minorHAnsi" w:hAnsiTheme="minorHAnsi" w:cstheme="majorHAnsi"/>
          <w:b w:val="0"/>
          <w:sz w:val="20"/>
          <w:szCs w:val="20"/>
        </w:rPr>
        <w:t xml:space="preserve">  </w:t>
      </w:r>
      <w:hyperlink r:id="rId42" w:history="1">
        <w:r w:rsidR="00195AFB" w:rsidRPr="007E230C">
          <w:rPr>
            <w:rStyle w:val="Kpr"/>
            <w:rFonts w:asciiTheme="minorHAnsi" w:hAnsiTheme="minorHAnsi" w:cstheme="majorHAnsi"/>
            <w:b w:val="0"/>
            <w:sz w:val="20"/>
            <w:szCs w:val="20"/>
          </w:rPr>
          <w:t>http://www.mersin.edu.tr/idari/saglik-kultur-ve-spor-daire-baskanligi/sube-mudurlukleri/psikolojik-danisma-ve-rehberlik-sube-mudurlugu/psikolojik-danisma-ve-rehberlik-merkezi</w:t>
        </w:r>
      </w:hyperlink>
    </w:p>
    <w:p w:rsidR="00AE78F4" w:rsidRDefault="00AE78F4" w:rsidP="000F42D1">
      <w:pPr>
        <w:ind w:right="63"/>
        <w:jc w:val="both"/>
        <w:rPr>
          <w:rFonts w:cstheme="majorHAnsi"/>
          <w:sz w:val="24"/>
          <w:szCs w:val="24"/>
        </w:rPr>
      </w:pPr>
    </w:p>
    <w:p w:rsidR="000F42D1" w:rsidRPr="009F29D5" w:rsidRDefault="000F42D1" w:rsidP="009B768A">
      <w:pPr>
        <w:pStyle w:val="Balk2"/>
      </w:pPr>
      <w:bookmarkStart w:id="22" w:name="_Toc38538204"/>
      <w:r w:rsidRPr="009F29D5">
        <w:t>B.6. Programların İzlenmesi ve Güncellenmesi</w:t>
      </w:r>
      <w:bookmarkEnd w:id="22"/>
    </w:p>
    <w:p w:rsidR="000F42D1" w:rsidRPr="009F29D5" w:rsidRDefault="00195AFB" w:rsidP="000F42D1">
      <w:pPr>
        <w:ind w:right="63"/>
        <w:jc w:val="both"/>
        <w:rPr>
          <w:rFonts w:cstheme="majorHAnsi"/>
          <w:sz w:val="24"/>
          <w:szCs w:val="24"/>
        </w:rPr>
      </w:pPr>
      <w:r>
        <w:rPr>
          <w:rFonts w:cstheme="majorHAnsi"/>
          <w:sz w:val="24"/>
          <w:szCs w:val="24"/>
        </w:rPr>
        <w:t xml:space="preserve">Fakültemizde Programların izlenmesi ve güncellenmesinin sistematik bir şekilde yapılabilmesi amacı ile Program ve Müfredat Geliştirme Komisyonu oluşturulmuştur. </w:t>
      </w:r>
    </w:p>
    <w:p w:rsidR="000F42D1" w:rsidRPr="009F29D5" w:rsidRDefault="000F42D1" w:rsidP="00625D2E">
      <w:pPr>
        <w:pStyle w:val="Balk3"/>
        <w:rPr>
          <w:rFonts w:asciiTheme="minorHAnsi" w:eastAsiaTheme="minorHAnsi" w:hAnsiTheme="minorHAnsi"/>
        </w:rPr>
      </w:pPr>
    </w:p>
    <w:p w:rsidR="00D555D8" w:rsidRPr="009F29D5" w:rsidRDefault="00D555D8" w:rsidP="00625D2E">
      <w:pPr>
        <w:pStyle w:val="Balk3"/>
        <w:rPr>
          <w:rFonts w:asciiTheme="minorHAnsi" w:hAnsiTheme="minorHAnsi"/>
        </w:rPr>
      </w:pPr>
    </w:p>
    <w:p w:rsidR="00FD61CD" w:rsidRPr="001E363A" w:rsidRDefault="000F42D1" w:rsidP="001E363A">
      <w:pPr>
        <w:rPr>
          <w:b/>
        </w:rPr>
      </w:pPr>
      <w:r w:rsidRPr="001E363A">
        <w:rPr>
          <w:b/>
        </w:rPr>
        <w:t xml:space="preserve">B.6.1. Program çıktılarının izlenmesi ve güncellenmesi </w:t>
      </w:r>
    </w:p>
    <w:p w:rsidR="000F42D1" w:rsidRPr="001E363A" w:rsidRDefault="000F42D1" w:rsidP="00FD61CD">
      <w:pPr>
        <w:ind w:left="567"/>
        <w:rPr>
          <w:i/>
        </w:rPr>
      </w:pPr>
      <w:r w:rsidRPr="001E363A">
        <w:rPr>
          <w:i/>
        </w:rPr>
        <w:t>(Hazırlık okullarındaki dil eğitim programlarını da kapsamaktadır.)</w:t>
      </w:r>
    </w:p>
    <w:p w:rsidR="00FD61CD" w:rsidRPr="009F29D5" w:rsidRDefault="00FD61CD" w:rsidP="00625D2E">
      <w:pPr>
        <w:pStyle w:val="Balk3"/>
        <w:rPr>
          <w:rFonts w:asciiTheme="minorHAnsi" w:hAnsiTheme="minorHAnsi"/>
        </w:rPr>
      </w:pPr>
    </w:p>
    <w:p w:rsidR="000F42D1" w:rsidRPr="009F29D5" w:rsidRDefault="000F42D1" w:rsidP="00FD61CD">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41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30"/>
        <w:gridCol w:w="1843"/>
        <w:gridCol w:w="1843"/>
        <w:gridCol w:w="1984"/>
        <w:gridCol w:w="2011"/>
      </w:tblGrid>
      <w:tr w:rsidR="00FD61CD" w:rsidRPr="009F29D5" w:rsidTr="00B1044A">
        <w:trPr>
          <w:jc w:val="center"/>
        </w:trPr>
        <w:tc>
          <w:tcPr>
            <w:tcW w:w="1730" w:type="dxa"/>
            <w:shd w:val="clear" w:color="auto" w:fill="002060"/>
          </w:tcPr>
          <w:p w:rsidR="00FD61CD" w:rsidRPr="009F29D5" w:rsidRDefault="00FD61CD" w:rsidP="00AD1CFE">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FD61CD" w:rsidRPr="009F29D5" w:rsidRDefault="00FD61CD" w:rsidP="00AD1CFE">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FD61CD" w:rsidRPr="009F29D5" w:rsidRDefault="00FD61CD" w:rsidP="00AD1CFE">
            <w:pPr>
              <w:pStyle w:val="Balk3"/>
              <w:jc w:val="center"/>
              <w:outlineLvl w:val="2"/>
              <w:rPr>
                <w:rFonts w:asciiTheme="minorHAnsi" w:hAnsiTheme="minorHAnsi"/>
                <w:b/>
              </w:rPr>
            </w:pPr>
            <w:r w:rsidRPr="009F29D5">
              <w:rPr>
                <w:rFonts w:asciiTheme="minorHAnsi" w:hAnsiTheme="minorHAnsi"/>
                <w:b/>
              </w:rPr>
              <w:t>3</w:t>
            </w:r>
          </w:p>
        </w:tc>
        <w:tc>
          <w:tcPr>
            <w:tcW w:w="1984" w:type="dxa"/>
            <w:shd w:val="clear" w:color="auto" w:fill="002060"/>
          </w:tcPr>
          <w:p w:rsidR="00FD61CD" w:rsidRPr="009F29D5" w:rsidRDefault="00FD61CD" w:rsidP="00AD1CFE">
            <w:pPr>
              <w:pStyle w:val="Balk3"/>
              <w:jc w:val="center"/>
              <w:outlineLvl w:val="2"/>
              <w:rPr>
                <w:rFonts w:asciiTheme="minorHAnsi" w:hAnsiTheme="minorHAnsi"/>
                <w:b/>
              </w:rPr>
            </w:pPr>
            <w:r w:rsidRPr="009F29D5">
              <w:rPr>
                <w:rFonts w:asciiTheme="minorHAnsi" w:hAnsiTheme="minorHAnsi"/>
                <w:b/>
              </w:rPr>
              <w:t>4</w:t>
            </w:r>
          </w:p>
        </w:tc>
        <w:tc>
          <w:tcPr>
            <w:tcW w:w="2011" w:type="dxa"/>
            <w:shd w:val="clear" w:color="auto" w:fill="002060"/>
          </w:tcPr>
          <w:p w:rsidR="00FD61CD" w:rsidRPr="009F29D5" w:rsidRDefault="00FD61CD" w:rsidP="00AD1CFE">
            <w:pPr>
              <w:pStyle w:val="Balk3"/>
              <w:jc w:val="center"/>
              <w:outlineLvl w:val="2"/>
              <w:rPr>
                <w:rFonts w:asciiTheme="minorHAnsi" w:hAnsiTheme="minorHAnsi"/>
                <w:b/>
              </w:rPr>
            </w:pPr>
            <w:r w:rsidRPr="009F29D5">
              <w:rPr>
                <w:rFonts w:asciiTheme="minorHAnsi" w:hAnsiTheme="minorHAnsi"/>
                <w:b/>
              </w:rPr>
              <w:t>5</w:t>
            </w:r>
          </w:p>
        </w:tc>
      </w:tr>
      <w:tr w:rsidR="00FD61CD" w:rsidRPr="009F29D5" w:rsidTr="00B1044A">
        <w:trPr>
          <w:jc w:val="center"/>
        </w:trPr>
        <w:sdt>
          <w:sdtPr>
            <w:rPr>
              <w:rFonts w:asciiTheme="minorHAnsi" w:hAnsiTheme="minorHAnsi"/>
              <w:b/>
            </w:rPr>
            <w:id w:val="295418602"/>
            <w14:checkbox>
              <w14:checked w14:val="0"/>
              <w14:checkedState w14:val="2612" w14:font="MS Gothic"/>
              <w14:uncheckedState w14:val="2610" w14:font="MS Gothic"/>
            </w14:checkbox>
          </w:sdtPr>
          <w:sdtEndPr/>
          <w:sdtContent>
            <w:tc>
              <w:tcPr>
                <w:tcW w:w="1730" w:type="dxa"/>
                <w:shd w:val="clear" w:color="auto" w:fill="DEEAF6" w:themeFill="accent1" w:themeFillTint="33"/>
              </w:tcPr>
              <w:p w:rsidR="00FD61CD" w:rsidRPr="009F29D5" w:rsidRDefault="00FD61CD"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7337575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FD61CD" w:rsidRPr="009F29D5" w:rsidRDefault="00FD61CD"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74771894"/>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FD61CD" w:rsidRPr="009F29D5" w:rsidRDefault="00A36734" w:rsidP="00AD1CFE">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779059573"/>
            <w14:checkbox>
              <w14:checked w14:val="0"/>
              <w14:checkedState w14:val="2612" w14:font="MS Gothic"/>
              <w14:uncheckedState w14:val="2610" w14:font="MS Gothic"/>
            </w14:checkbox>
          </w:sdtPr>
          <w:sdtEndPr/>
          <w:sdtContent>
            <w:tc>
              <w:tcPr>
                <w:tcW w:w="1984" w:type="dxa"/>
                <w:shd w:val="clear" w:color="auto" w:fill="DEEAF6" w:themeFill="accent1" w:themeFillTint="33"/>
              </w:tcPr>
              <w:p w:rsidR="00FD61CD" w:rsidRPr="009F29D5" w:rsidRDefault="00FD61CD"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1436680"/>
            <w14:checkbox>
              <w14:checked w14:val="0"/>
              <w14:checkedState w14:val="2612" w14:font="MS Gothic"/>
              <w14:uncheckedState w14:val="2610" w14:font="MS Gothic"/>
            </w14:checkbox>
          </w:sdtPr>
          <w:sdtEndPr/>
          <w:sdtContent>
            <w:tc>
              <w:tcPr>
                <w:tcW w:w="2011" w:type="dxa"/>
                <w:shd w:val="clear" w:color="auto" w:fill="DEEAF6" w:themeFill="accent1" w:themeFillTint="33"/>
              </w:tcPr>
              <w:p w:rsidR="00FD61CD" w:rsidRPr="009F29D5" w:rsidRDefault="00FD61CD"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FD61CD" w:rsidRPr="009F29D5" w:rsidTr="00B1044A">
        <w:trPr>
          <w:trHeight w:val="3419"/>
          <w:jc w:val="center"/>
        </w:trPr>
        <w:tc>
          <w:tcPr>
            <w:tcW w:w="1730" w:type="dxa"/>
            <w:shd w:val="clear" w:color="auto" w:fill="auto"/>
            <w:tcMar>
              <w:left w:w="57" w:type="dxa"/>
              <w:right w:w="57" w:type="dxa"/>
            </w:tcMar>
          </w:tcPr>
          <w:p w:rsidR="00FD61CD" w:rsidRPr="009F29D5" w:rsidRDefault="00FD61CD" w:rsidP="00625D2E">
            <w:pPr>
              <w:pStyle w:val="Balk3"/>
              <w:outlineLvl w:val="2"/>
              <w:rPr>
                <w:rFonts w:asciiTheme="minorHAnsi" w:hAnsiTheme="minorHAnsi"/>
                <w:b/>
                <w:i/>
                <w:sz w:val="17"/>
                <w:szCs w:val="17"/>
              </w:rPr>
            </w:pPr>
            <w:r w:rsidRPr="009F29D5">
              <w:rPr>
                <w:rFonts w:asciiTheme="minorHAnsi" w:hAnsiTheme="minorHAnsi"/>
                <w:sz w:val="17"/>
                <w:szCs w:val="17"/>
              </w:rPr>
              <w:t>Program çıktılarının izlenmesine ve güncellenmesine ilişkin herhangi bir mekanizma bulunmamaktadır.</w:t>
            </w:r>
          </w:p>
        </w:tc>
        <w:tc>
          <w:tcPr>
            <w:tcW w:w="1843" w:type="dxa"/>
            <w:shd w:val="clear" w:color="auto" w:fill="auto"/>
            <w:tcMar>
              <w:left w:w="57" w:type="dxa"/>
              <w:right w:w="57" w:type="dxa"/>
            </w:tcMar>
          </w:tcPr>
          <w:p w:rsidR="00FD61CD" w:rsidRPr="009F29D5" w:rsidRDefault="00FD61CD" w:rsidP="00625D2E">
            <w:pPr>
              <w:pStyle w:val="Balk3"/>
              <w:outlineLvl w:val="2"/>
              <w:rPr>
                <w:rFonts w:asciiTheme="minorHAnsi" w:hAnsiTheme="minorHAnsi"/>
                <w:b/>
                <w:sz w:val="17"/>
                <w:szCs w:val="17"/>
              </w:rPr>
            </w:pPr>
            <w:r w:rsidRPr="009F29D5">
              <w:rPr>
                <w:rFonts w:asciiTheme="minorHAnsi" w:hAnsiTheme="minorHAnsi"/>
                <w:sz w:val="17"/>
                <w:szCs w:val="17"/>
              </w:rPr>
              <w:t>Program çıktılarının izlenmesine ve güncellenmesine ilişkin mekanizmalar (süreç ve performans göstergeleri) oluşturulmuştur. Ancak hiçbir uygulama bulunmamaktadır veya tüm programları kapsamamaktadır.</w:t>
            </w:r>
          </w:p>
        </w:tc>
        <w:tc>
          <w:tcPr>
            <w:tcW w:w="1843" w:type="dxa"/>
            <w:shd w:val="clear" w:color="auto" w:fill="auto"/>
            <w:tcMar>
              <w:left w:w="57" w:type="dxa"/>
              <w:right w:w="57" w:type="dxa"/>
            </w:tcMar>
          </w:tcPr>
          <w:p w:rsidR="00FD61CD" w:rsidRPr="009F29D5" w:rsidRDefault="00FD61CD" w:rsidP="00625D2E">
            <w:pPr>
              <w:pStyle w:val="Balk3"/>
              <w:outlineLvl w:val="2"/>
              <w:rPr>
                <w:rFonts w:asciiTheme="minorHAnsi" w:hAnsiTheme="minorHAnsi"/>
                <w:b/>
                <w:i/>
                <w:sz w:val="17"/>
                <w:szCs w:val="17"/>
              </w:rPr>
            </w:pPr>
            <w:r w:rsidRPr="009F29D5">
              <w:rPr>
                <w:rFonts w:asciiTheme="minorHAnsi" w:hAnsiTheme="minorHAnsi"/>
                <w:sz w:val="17"/>
                <w:szCs w:val="17"/>
              </w:rPr>
              <w:t xml:space="preserve">Tüm programlarda program çıktılarının izlenmesine ilişkin uygulamalar gerçekleştirilmiş ve bazı sonuçlar elde edilmiştir. Ancak bu sonuçların değerlendirilmesi, karar almalarda ve güncellemelerde kullanılması gerçekleştirilmemiştir. </w:t>
            </w:r>
          </w:p>
        </w:tc>
        <w:tc>
          <w:tcPr>
            <w:tcW w:w="1984" w:type="dxa"/>
            <w:shd w:val="clear" w:color="auto" w:fill="auto"/>
            <w:tcMar>
              <w:left w:w="57" w:type="dxa"/>
              <w:right w:w="57" w:type="dxa"/>
            </w:tcMar>
          </w:tcPr>
          <w:p w:rsidR="00FD61CD" w:rsidRPr="009F29D5" w:rsidRDefault="00FD61CD" w:rsidP="00625D2E">
            <w:pPr>
              <w:pStyle w:val="Balk3"/>
              <w:outlineLvl w:val="2"/>
              <w:rPr>
                <w:rFonts w:asciiTheme="minorHAnsi" w:hAnsiTheme="minorHAnsi"/>
                <w:b/>
                <w:i/>
                <w:sz w:val="17"/>
                <w:szCs w:val="17"/>
              </w:rPr>
            </w:pPr>
            <w:r w:rsidRPr="009F29D5">
              <w:rPr>
                <w:rFonts w:asciiTheme="minorHAnsi" w:hAnsiTheme="minorHAnsi"/>
                <w:sz w:val="17"/>
                <w:szCs w:val="17"/>
              </w:rPr>
              <w:t>Kurumda</w:t>
            </w:r>
            <w:r w:rsidR="001E363A">
              <w:rPr>
                <w:rFonts w:asciiTheme="minorHAnsi" w:hAnsiTheme="minorHAnsi"/>
                <w:sz w:val="17"/>
                <w:szCs w:val="17"/>
              </w:rPr>
              <w:t>/birimde</w:t>
            </w:r>
            <w:r w:rsidRPr="009F29D5">
              <w:rPr>
                <w:rFonts w:asciiTheme="minorHAnsi" w:hAnsiTheme="minorHAnsi"/>
                <w:sz w:val="17"/>
                <w:szCs w:val="17"/>
              </w:rPr>
              <w:t xml:space="preserve"> tüm programların çıktıları sistematik olarak (yıllık ve program süresinin sonunda periyodik olarak) ve kurumsal amaçlar doğrultusunda (eğitim-öğretim politikası ve amaçları) izlenmektedir. Bu izleme sonuçları paydaşlarla birlikte değerlendirilerek güncellemeler yapılmaktadır.</w:t>
            </w:r>
          </w:p>
        </w:tc>
        <w:tc>
          <w:tcPr>
            <w:tcW w:w="2011" w:type="dxa"/>
            <w:shd w:val="clear" w:color="auto" w:fill="auto"/>
            <w:tcMar>
              <w:left w:w="57" w:type="dxa"/>
              <w:right w:w="57" w:type="dxa"/>
            </w:tcMar>
          </w:tcPr>
          <w:p w:rsidR="00FD61CD" w:rsidRPr="009F29D5" w:rsidRDefault="00FD61CD" w:rsidP="00625D2E">
            <w:pPr>
              <w:pStyle w:val="Balk3"/>
              <w:outlineLvl w:val="2"/>
              <w:rPr>
                <w:rFonts w:asciiTheme="minorHAnsi" w:hAnsiTheme="minorHAnsi"/>
                <w:b/>
                <w:i/>
                <w:sz w:val="17"/>
                <w:szCs w:val="17"/>
              </w:rPr>
            </w:pPr>
            <w:r w:rsidRPr="009F29D5">
              <w:rPr>
                <w:rFonts w:asciiTheme="minorHAnsi" w:hAnsiTheme="minorHAnsi"/>
                <w:sz w:val="17"/>
                <w:szCs w:val="17"/>
              </w:rPr>
              <w:t>Kurumda</w:t>
            </w:r>
            <w:r w:rsidR="001E363A">
              <w:rPr>
                <w:rFonts w:asciiTheme="minorHAnsi" w:hAnsiTheme="minorHAnsi"/>
                <w:sz w:val="17"/>
                <w:szCs w:val="17"/>
              </w:rPr>
              <w:t>/birimde</w:t>
            </w:r>
            <w:r w:rsidRPr="009F29D5">
              <w:rPr>
                <w:rFonts w:asciiTheme="minorHAnsi" w:hAnsiTheme="minorHAnsi"/>
                <w:sz w:val="17"/>
                <w:szCs w:val="17"/>
              </w:rPr>
              <w:t xml:space="preserve"> tüm programların çıktılarının, kurumsal amaçlar doğrultusunda ve sürdürülebilir şekilde izlenmesi güvence altına alınmıştır;  kurumun</w:t>
            </w:r>
            <w:r w:rsidR="001E363A">
              <w:rPr>
                <w:rFonts w:asciiTheme="minorHAnsi" w:hAnsiTheme="minorHAnsi"/>
                <w:sz w:val="17"/>
                <w:szCs w:val="17"/>
              </w:rPr>
              <w:t>/birimin</w:t>
            </w:r>
            <w:r w:rsidRPr="009F29D5">
              <w:rPr>
                <w:rFonts w:asciiTheme="minorHAnsi" w:hAnsiTheme="minorHAnsi"/>
                <w:sz w:val="17"/>
                <w:szCs w:val="17"/>
              </w:rPr>
              <w:t xml:space="preserve"> bu kapsamda kendine özgü ve yenilikçi birçok uygulaması bulunmakta ve bu uygulamaların bir kısmı diğer kurumlar</w:t>
            </w:r>
            <w:r w:rsidR="001E363A">
              <w:rPr>
                <w:rFonts w:asciiTheme="minorHAnsi" w:hAnsiTheme="minorHAnsi"/>
                <w:sz w:val="17"/>
                <w:szCs w:val="17"/>
              </w:rPr>
              <w:t>/birimler</w:t>
            </w:r>
            <w:r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77599C" w:rsidRDefault="009B3B2A" w:rsidP="009B3B2A">
      <w:pPr>
        <w:pStyle w:val="Balk4"/>
        <w:ind w:left="0" w:right="62"/>
        <w:jc w:val="both"/>
        <w:rPr>
          <w:rFonts w:asciiTheme="minorHAnsi" w:hAnsiTheme="minorHAnsi" w:cstheme="majorHAnsi"/>
          <w:sz w:val="20"/>
          <w:szCs w:val="20"/>
        </w:rPr>
      </w:pPr>
      <w:r>
        <w:rPr>
          <w:rFonts w:asciiTheme="minorHAnsi" w:hAnsiTheme="minorHAnsi" w:cstheme="majorHAnsi"/>
        </w:rPr>
        <w:t xml:space="preserve"> </w:t>
      </w:r>
      <w:r w:rsidR="000F42D1" w:rsidRPr="009F29D5">
        <w:rPr>
          <w:rFonts w:asciiTheme="minorHAnsi" w:hAnsiTheme="minorHAnsi" w:cstheme="majorHAnsi"/>
        </w:rPr>
        <w:t xml:space="preserve"> </w:t>
      </w:r>
      <w:r w:rsidR="0077599C" w:rsidRPr="009F29D5">
        <w:rPr>
          <w:rFonts w:asciiTheme="minorHAnsi" w:hAnsiTheme="minorHAnsi" w:cstheme="majorHAnsi"/>
          <w:sz w:val="20"/>
          <w:szCs w:val="20"/>
        </w:rPr>
        <w:t>Kanıtlar</w:t>
      </w:r>
    </w:p>
    <w:p w:rsidR="00DD1964" w:rsidRPr="00040FBD" w:rsidRDefault="00A36734" w:rsidP="002844BD">
      <w:pPr>
        <w:pStyle w:val="Balk4"/>
        <w:numPr>
          <w:ilvl w:val="0"/>
          <w:numId w:val="32"/>
        </w:numPr>
        <w:ind w:left="426" w:right="63" w:hanging="284"/>
        <w:jc w:val="both"/>
        <w:rPr>
          <w:b w:val="0"/>
        </w:rPr>
      </w:pPr>
      <w:r w:rsidRPr="00B90B84">
        <w:rPr>
          <w:rFonts w:asciiTheme="minorHAnsi" w:hAnsiTheme="minorHAnsi" w:cstheme="majorHAnsi"/>
          <w:b w:val="0"/>
          <w:sz w:val="20"/>
          <w:szCs w:val="20"/>
        </w:rPr>
        <w:t xml:space="preserve"> </w:t>
      </w:r>
      <w:r w:rsidR="0077599C" w:rsidRPr="00B90B84">
        <w:rPr>
          <w:rFonts w:asciiTheme="minorHAnsi" w:hAnsiTheme="minorHAnsi" w:cstheme="majorHAnsi"/>
          <w:b w:val="0"/>
          <w:sz w:val="20"/>
          <w:szCs w:val="20"/>
        </w:rPr>
        <w:t>(</w:t>
      </w:r>
      <w:r w:rsidR="0098124E">
        <w:rPr>
          <w:rFonts w:asciiTheme="minorHAnsi" w:hAnsiTheme="minorHAnsi" w:cstheme="majorHAnsi"/>
          <w:b w:val="0"/>
          <w:sz w:val="20"/>
          <w:szCs w:val="20"/>
        </w:rPr>
        <w:t>B.6.1.</w:t>
      </w:r>
      <w:r w:rsidR="0077599C" w:rsidRPr="00B90B84">
        <w:rPr>
          <w:rFonts w:asciiTheme="minorHAnsi" w:hAnsiTheme="minorHAnsi" w:cstheme="majorHAnsi"/>
          <w:b w:val="0"/>
          <w:sz w:val="20"/>
          <w:szCs w:val="20"/>
        </w:rPr>
        <w:t>E</w:t>
      </w:r>
      <w:r w:rsidR="0098124E">
        <w:rPr>
          <w:rFonts w:asciiTheme="minorHAnsi" w:hAnsiTheme="minorHAnsi" w:cstheme="majorHAnsi"/>
          <w:b w:val="0"/>
          <w:sz w:val="20"/>
          <w:szCs w:val="20"/>
        </w:rPr>
        <w:t>k.1</w:t>
      </w:r>
      <w:r w:rsidR="0077599C" w:rsidRPr="00B90B84">
        <w:rPr>
          <w:rFonts w:asciiTheme="minorHAnsi" w:hAnsiTheme="minorHAnsi" w:cstheme="majorHAnsi"/>
          <w:b w:val="0"/>
          <w:sz w:val="20"/>
          <w:szCs w:val="20"/>
        </w:rPr>
        <w:t>)</w:t>
      </w:r>
      <w:r w:rsidR="0077599C">
        <w:rPr>
          <w:rFonts w:asciiTheme="minorHAnsi" w:hAnsiTheme="minorHAnsi" w:cstheme="majorHAnsi"/>
          <w:b w:val="0"/>
          <w:sz w:val="20"/>
          <w:szCs w:val="20"/>
        </w:rPr>
        <w:t xml:space="preserve"> </w:t>
      </w:r>
      <w:r>
        <w:rPr>
          <w:rFonts w:asciiTheme="minorHAnsi" w:hAnsiTheme="minorHAnsi" w:cstheme="majorHAnsi"/>
          <w:b w:val="0"/>
          <w:color w:val="000000" w:themeColor="text1"/>
          <w:sz w:val="20"/>
          <w:szCs w:val="20"/>
        </w:rPr>
        <w:t>Program ve Müfredat Geliştirme Komisyonu Üyeleri</w:t>
      </w:r>
      <w:r w:rsidR="00AE78F4" w:rsidRPr="009F29D5">
        <w:rPr>
          <w:rFonts w:asciiTheme="minorHAnsi" w:hAnsiTheme="minorHAnsi" w:cstheme="majorHAnsi"/>
          <w:b w:val="0"/>
          <w:color w:val="000000" w:themeColor="text1"/>
          <w:sz w:val="20"/>
          <w:szCs w:val="20"/>
        </w:rPr>
        <w:t xml:space="preserve"> </w:t>
      </w:r>
    </w:p>
    <w:p w:rsidR="00040FBD" w:rsidRDefault="00040FBD" w:rsidP="00040FBD">
      <w:pPr>
        <w:pStyle w:val="Balk4"/>
        <w:ind w:left="142" w:right="63"/>
        <w:jc w:val="both"/>
        <w:rPr>
          <w:rFonts w:asciiTheme="minorHAnsi" w:hAnsiTheme="minorHAnsi" w:cstheme="majorHAnsi"/>
          <w:b w:val="0"/>
          <w:sz w:val="20"/>
          <w:szCs w:val="20"/>
        </w:rPr>
      </w:pPr>
    </w:p>
    <w:p w:rsidR="00040FBD" w:rsidRDefault="00040FBD" w:rsidP="00040FBD">
      <w:pPr>
        <w:pStyle w:val="Balk4"/>
        <w:ind w:left="142" w:right="63"/>
        <w:jc w:val="both"/>
        <w:rPr>
          <w:rFonts w:asciiTheme="minorHAnsi" w:hAnsiTheme="minorHAnsi" w:cstheme="majorHAnsi"/>
          <w:b w:val="0"/>
          <w:sz w:val="20"/>
          <w:szCs w:val="20"/>
        </w:rPr>
      </w:pPr>
    </w:p>
    <w:p w:rsidR="00040FBD" w:rsidRDefault="00040FBD" w:rsidP="00040FBD">
      <w:pPr>
        <w:pStyle w:val="Balk4"/>
        <w:ind w:left="142" w:right="63"/>
        <w:jc w:val="both"/>
        <w:rPr>
          <w:rFonts w:asciiTheme="minorHAnsi" w:hAnsiTheme="minorHAnsi" w:cstheme="majorHAnsi"/>
          <w:b w:val="0"/>
          <w:sz w:val="20"/>
          <w:szCs w:val="20"/>
        </w:rPr>
      </w:pPr>
    </w:p>
    <w:p w:rsidR="00040FBD" w:rsidRDefault="00040FBD" w:rsidP="00040FBD">
      <w:pPr>
        <w:pStyle w:val="Balk4"/>
        <w:ind w:left="142" w:right="63"/>
        <w:jc w:val="both"/>
        <w:rPr>
          <w:rFonts w:asciiTheme="minorHAnsi" w:hAnsiTheme="minorHAnsi" w:cstheme="majorHAnsi"/>
          <w:b w:val="0"/>
          <w:sz w:val="20"/>
          <w:szCs w:val="20"/>
        </w:rPr>
      </w:pPr>
    </w:p>
    <w:p w:rsidR="00040FBD" w:rsidRDefault="00040FBD" w:rsidP="00040FBD">
      <w:pPr>
        <w:pStyle w:val="Balk4"/>
        <w:ind w:left="142" w:right="63"/>
        <w:jc w:val="both"/>
        <w:rPr>
          <w:rFonts w:asciiTheme="minorHAnsi" w:hAnsiTheme="minorHAnsi" w:cstheme="majorHAnsi"/>
          <w:b w:val="0"/>
          <w:sz w:val="20"/>
          <w:szCs w:val="20"/>
        </w:rPr>
      </w:pPr>
    </w:p>
    <w:p w:rsidR="00040FBD" w:rsidRDefault="00040FBD" w:rsidP="00040FBD">
      <w:pPr>
        <w:pStyle w:val="Balk4"/>
        <w:ind w:left="142" w:right="63"/>
        <w:jc w:val="both"/>
        <w:rPr>
          <w:rFonts w:asciiTheme="minorHAnsi" w:hAnsiTheme="minorHAnsi" w:cstheme="majorHAnsi"/>
          <w:b w:val="0"/>
          <w:sz w:val="20"/>
          <w:szCs w:val="20"/>
        </w:rPr>
      </w:pPr>
    </w:p>
    <w:p w:rsidR="00040FBD" w:rsidRPr="00412D39" w:rsidRDefault="00040FBD" w:rsidP="00040FBD">
      <w:pPr>
        <w:pStyle w:val="Balk4"/>
        <w:ind w:left="142" w:right="63"/>
        <w:jc w:val="both"/>
        <w:rPr>
          <w:b w:val="0"/>
        </w:rPr>
      </w:pPr>
    </w:p>
    <w:p w:rsidR="000F42D1" w:rsidRPr="002844BD" w:rsidRDefault="00270922" w:rsidP="002844BD">
      <w:pPr>
        <w:rPr>
          <w:b/>
        </w:rPr>
      </w:pPr>
      <w:r>
        <w:rPr>
          <w:b/>
        </w:rPr>
        <w:t>B.6.2. Mezun izleme</w:t>
      </w:r>
      <w:r w:rsidR="00AD1CFE" w:rsidRPr="002844BD">
        <w:rPr>
          <w:b/>
        </w:rPr>
        <w:t>, mezunlarla iletişim</w:t>
      </w:r>
    </w:p>
    <w:p w:rsidR="000F42D1" w:rsidRPr="009F29D5" w:rsidRDefault="000F42D1" w:rsidP="00625D2E">
      <w:pPr>
        <w:pStyle w:val="Balk3"/>
        <w:rPr>
          <w:rFonts w:asciiTheme="minorHAnsi" w:hAnsiTheme="minorHAnsi"/>
        </w:rPr>
      </w:pPr>
    </w:p>
    <w:p w:rsidR="000F42D1" w:rsidRPr="009F29D5" w:rsidRDefault="000F42D1" w:rsidP="0020779E">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5"/>
        <w:gridCol w:w="1824"/>
        <w:gridCol w:w="1985"/>
        <w:gridCol w:w="1842"/>
        <w:gridCol w:w="2121"/>
      </w:tblGrid>
      <w:tr w:rsidR="0020779E" w:rsidRPr="009F29D5" w:rsidTr="00B1044A">
        <w:trPr>
          <w:jc w:val="center"/>
        </w:trPr>
        <w:tc>
          <w:tcPr>
            <w:tcW w:w="1575" w:type="dxa"/>
            <w:shd w:val="clear" w:color="auto" w:fill="002060"/>
          </w:tcPr>
          <w:p w:rsidR="0020779E" w:rsidRPr="009F29D5" w:rsidRDefault="0020779E" w:rsidP="00AD1CFE">
            <w:pPr>
              <w:pStyle w:val="Balk3"/>
              <w:jc w:val="center"/>
              <w:outlineLvl w:val="2"/>
              <w:rPr>
                <w:rFonts w:asciiTheme="minorHAnsi" w:hAnsiTheme="minorHAnsi"/>
                <w:b/>
              </w:rPr>
            </w:pPr>
            <w:r w:rsidRPr="009F29D5">
              <w:rPr>
                <w:rFonts w:asciiTheme="minorHAnsi" w:hAnsiTheme="minorHAnsi"/>
                <w:b/>
              </w:rPr>
              <w:t>1</w:t>
            </w:r>
          </w:p>
        </w:tc>
        <w:tc>
          <w:tcPr>
            <w:tcW w:w="1824" w:type="dxa"/>
            <w:shd w:val="clear" w:color="auto" w:fill="002060"/>
          </w:tcPr>
          <w:p w:rsidR="0020779E" w:rsidRPr="009F29D5" w:rsidRDefault="0020779E" w:rsidP="00AD1CFE">
            <w:pPr>
              <w:pStyle w:val="Balk3"/>
              <w:jc w:val="center"/>
              <w:outlineLvl w:val="2"/>
              <w:rPr>
                <w:rFonts w:asciiTheme="minorHAnsi" w:hAnsiTheme="minorHAnsi"/>
                <w:b/>
              </w:rPr>
            </w:pPr>
            <w:r w:rsidRPr="009F29D5">
              <w:rPr>
                <w:rFonts w:asciiTheme="minorHAnsi" w:hAnsiTheme="minorHAnsi"/>
                <w:b/>
              </w:rPr>
              <w:t>2</w:t>
            </w:r>
          </w:p>
        </w:tc>
        <w:tc>
          <w:tcPr>
            <w:tcW w:w="1985" w:type="dxa"/>
            <w:shd w:val="clear" w:color="auto" w:fill="002060"/>
          </w:tcPr>
          <w:p w:rsidR="0020779E" w:rsidRPr="009F29D5" w:rsidRDefault="0020779E" w:rsidP="00AD1CFE">
            <w:pPr>
              <w:pStyle w:val="Balk3"/>
              <w:jc w:val="center"/>
              <w:outlineLvl w:val="2"/>
              <w:rPr>
                <w:rFonts w:asciiTheme="minorHAnsi" w:hAnsiTheme="minorHAnsi"/>
                <w:b/>
              </w:rPr>
            </w:pPr>
            <w:r w:rsidRPr="009F29D5">
              <w:rPr>
                <w:rFonts w:asciiTheme="minorHAnsi" w:hAnsiTheme="minorHAnsi"/>
                <w:b/>
              </w:rPr>
              <w:t>3</w:t>
            </w:r>
          </w:p>
        </w:tc>
        <w:tc>
          <w:tcPr>
            <w:tcW w:w="1842" w:type="dxa"/>
            <w:shd w:val="clear" w:color="auto" w:fill="002060"/>
          </w:tcPr>
          <w:p w:rsidR="0020779E" w:rsidRPr="009F29D5" w:rsidRDefault="0020779E" w:rsidP="00AD1CFE">
            <w:pPr>
              <w:pStyle w:val="Balk3"/>
              <w:jc w:val="center"/>
              <w:outlineLvl w:val="2"/>
              <w:rPr>
                <w:rFonts w:asciiTheme="minorHAnsi" w:hAnsiTheme="minorHAnsi"/>
                <w:b/>
              </w:rPr>
            </w:pPr>
            <w:r w:rsidRPr="009F29D5">
              <w:rPr>
                <w:rFonts w:asciiTheme="minorHAnsi" w:hAnsiTheme="minorHAnsi"/>
                <w:b/>
              </w:rPr>
              <w:t>4</w:t>
            </w:r>
          </w:p>
        </w:tc>
        <w:tc>
          <w:tcPr>
            <w:tcW w:w="2121" w:type="dxa"/>
            <w:shd w:val="clear" w:color="auto" w:fill="002060"/>
          </w:tcPr>
          <w:p w:rsidR="0020779E" w:rsidRPr="009F29D5" w:rsidRDefault="0020779E" w:rsidP="00AD1CFE">
            <w:pPr>
              <w:pStyle w:val="Balk3"/>
              <w:jc w:val="center"/>
              <w:outlineLvl w:val="2"/>
              <w:rPr>
                <w:rFonts w:asciiTheme="minorHAnsi" w:hAnsiTheme="minorHAnsi"/>
                <w:b/>
              </w:rPr>
            </w:pPr>
            <w:r w:rsidRPr="009F29D5">
              <w:rPr>
                <w:rFonts w:asciiTheme="minorHAnsi" w:hAnsiTheme="minorHAnsi"/>
                <w:b/>
              </w:rPr>
              <w:t>5</w:t>
            </w:r>
          </w:p>
        </w:tc>
      </w:tr>
      <w:tr w:rsidR="0020779E" w:rsidRPr="009F29D5" w:rsidTr="00B1044A">
        <w:trPr>
          <w:jc w:val="center"/>
        </w:trPr>
        <w:sdt>
          <w:sdtPr>
            <w:rPr>
              <w:rFonts w:asciiTheme="minorHAnsi" w:hAnsiTheme="minorHAnsi"/>
              <w:b/>
            </w:rPr>
            <w:id w:val="724651448"/>
            <w14:checkbox>
              <w14:checked w14:val="1"/>
              <w14:checkedState w14:val="2612" w14:font="MS Gothic"/>
              <w14:uncheckedState w14:val="2610" w14:font="MS Gothic"/>
            </w14:checkbox>
          </w:sdtPr>
          <w:sdtEndPr/>
          <w:sdtContent>
            <w:tc>
              <w:tcPr>
                <w:tcW w:w="1575" w:type="dxa"/>
                <w:shd w:val="clear" w:color="auto" w:fill="DEEAF6" w:themeFill="accent1" w:themeFillTint="33"/>
              </w:tcPr>
              <w:p w:rsidR="0020779E" w:rsidRPr="009F29D5" w:rsidRDefault="00A36734" w:rsidP="00AD1CFE">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690768082"/>
            <w14:checkbox>
              <w14:checked w14:val="0"/>
              <w14:checkedState w14:val="2612" w14:font="MS Gothic"/>
              <w14:uncheckedState w14:val="2610" w14:font="MS Gothic"/>
            </w14:checkbox>
          </w:sdtPr>
          <w:sdtEndPr/>
          <w:sdtContent>
            <w:tc>
              <w:tcPr>
                <w:tcW w:w="1824" w:type="dxa"/>
                <w:shd w:val="clear" w:color="auto" w:fill="DEEAF6" w:themeFill="accent1" w:themeFillTint="33"/>
              </w:tcPr>
              <w:p w:rsidR="0020779E" w:rsidRPr="009F29D5" w:rsidRDefault="0020779E"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46679259"/>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20779E" w:rsidRPr="009F29D5" w:rsidRDefault="0020779E"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44298744"/>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20779E" w:rsidRPr="009F29D5" w:rsidRDefault="0020779E"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451244580"/>
            <w14:checkbox>
              <w14:checked w14:val="0"/>
              <w14:checkedState w14:val="2612" w14:font="MS Gothic"/>
              <w14:uncheckedState w14:val="2610" w14:font="MS Gothic"/>
            </w14:checkbox>
          </w:sdtPr>
          <w:sdtEndPr/>
          <w:sdtContent>
            <w:tc>
              <w:tcPr>
                <w:tcW w:w="2121" w:type="dxa"/>
                <w:shd w:val="clear" w:color="auto" w:fill="DEEAF6" w:themeFill="accent1" w:themeFillTint="33"/>
              </w:tcPr>
              <w:p w:rsidR="0020779E" w:rsidRPr="009F29D5" w:rsidRDefault="0020779E" w:rsidP="00AD1CF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20779E" w:rsidRPr="009F29D5" w:rsidTr="00B1044A">
        <w:trPr>
          <w:jc w:val="center"/>
        </w:trPr>
        <w:tc>
          <w:tcPr>
            <w:tcW w:w="1575" w:type="dxa"/>
            <w:shd w:val="clear" w:color="auto" w:fill="auto"/>
            <w:tcMar>
              <w:left w:w="57" w:type="dxa"/>
              <w:right w:w="57" w:type="dxa"/>
            </w:tcMar>
          </w:tcPr>
          <w:p w:rsidR="0020779E" w:rsidRPr="009F29D5" w:rsidRDefault="00AD1CFE" w:rsidP="002844BD">
            <w:pPr>
              <w:pStyle w:val="Balk3"/>
              <w:outlineLvl w:val="2"/>
              <w:rPr>
                <w:rFonts w:asciiTheme="minorHAnsi" w:hAnsiTheme="minorHAnsi"/>
                <w:b/>
                <w:i/>
                <w:sz w:val="17"/>
                <w:szCs w:val="17"/>
              </w:rPr>
            </w:pPr>
            <w:r w:rsidRPr="009F29D5">
              <w:rPr>
                <w:rFonts w:asciiTheme="minorHAnsi" w:hAnsiTheme="minorHAnsi"/>
                <w:sz w:val="17"/>
                <w:szCs w:val="17"/>
              </w:rPr>
              <w:t>Birimde</w:t>
            </w:r>
            <w:r w:rsidR="0020779E" w:rsidRPr="009F29D5">
              <w:rPr>
                <w:rFonts w:asciiTheme="minorHAnsi" w:hAnsiTheme="minorHAnsi"/>
                <w:sz w:val="17"/>
                <w:szCs w:val="17"/>
              </w:rPr>
              <w:t xml:space="preserve"> mezun izleme</w:t>
            </w:r>
            <w:r w:rsidRPr="009F29D5">
              <w:rPr>
                <w:rFonts w:asciiTheme="minorHAnsi" w:hAnsiTheme="minorHAnsi"/>
                <w:sz w:val="17"/>
                <w:szCs w:val="17"/>
              </w:rPr>
              <w:t xml:space="preserve">ye yönelik bir uygulama </w:t>
            </w:r>
            <w:r w:rsidR="0020779E" w:rsidRPr="009F29D5">
              <w:rPr>
                <w:rFonts w:asciiTheme="minorHAnsi" w:hAnsiTheme="minorHAnsi"/>
                <w:sz w:val="17"/>
                <w:szCs w:val="17"/>
              </w:rPr>
              <w:t xml:space="preserve"> bulunmamaktadır.</w:t>
            </w:r>
          </w:p>
        </w:tc>
        <w:tc>
          <w:tcPr>
            <w:tcW w:w="1824" w:type="dxa"/>
            <w:shd w:val="clear" w:color="auto" w:fill="auto"/>
            <w:tcMar>
              <w:left w:w="57" w:type="dxa"/>
              <w:right w:w="57" w:type="dxa"/>
            </w:tcMar>
          </w:tcPr>
          <w:p w:rsidR="0020779E" w:rsidRPr="009F29D5" w:rsidRDefault="0020779E" w:rsidP="00AD1CFE">
            <w:pPr>
              <w:pStyle w:val="Balk3"/>
              <w:outlineLvl w:val="2"/>
              <w:rPr>
                <w:rFonts w:asciiTheme="minorHAnsi" w:hAnsiTheme="minorHAnsi"/>
                <w:b/>
                <w:sz w:val="17"/>
                <w:szCs w:val="17"/>
              </w:rPr>
            </w:pPr>
            <w:r w:rsidRPr="009F29D5">
              <w:rPr>
                <w:rFonts w:asciiTheme="minorHAnsi" w:hAnsiTheme="minorHAnsi"/>
                <w:sz w:val="17"/>
                <w:szCs w:val="17"/>
              </w:rPr>
              <w:t>Mezun izleme</w:t>
            </w:r>
            <w:r w:rsidR="00AD1CFE" w:rsidRPr="009F29D5">
              <w:rPr>
                <w:rFonts w:asciiTheme="minorHAnsi" w:hAnsiTheme="minorHAnsi"/>
                <w:sz w:val="17"/>
                <w:szCs w:val="17"/>
              </w:rPr>
              <w:t>ye</w:t>
            </w:r>
            <w:r w:rsidRPr="009F29D5">
              <w:rPr>
                <w:rFonts w:asciiTheme="minorHAnsi" w:hAnsiTheme="minorHAnsi"/>
                <w:sz w:val="17"/>
                <w:szCs w:val="17"/>
              </w:rPr>
              <w:t xml:space="preserve"> ilişkin planlar bulunmaktadır. Ancak bu planlar doğrultusunda yapılmış uygulamalar bulunmamaktadır veya tüm </w:t>
            </w:r>
            <w:r w:rsidR="009B3B2A">
              <w:rPr>
                <w:rFonts w:asciiTheme="minorHAnsi" w:hAnsiTheme="minorHAnsi"/>
                <w:sz w:val="17"/>
                <w:szCs w:val="17"/>
              </w:rPr>
              <w:t>bölümleri/</w:t>
            </w:r>
            <w:r w:rsidRPr="009F29D5">
              <w:rPr>
                <w:rFonts w:asciiTheme="minorHAnsi" w:hAnsiTheme="minorHAnsi"/>
                <w:sz w:val="17"/>
                <w:szCs w:val="17"/>
              </w:rPr>
              <w:t xml:space="preserve">programları kapsamamaktadır. </w:t>
            </w:r>
          </w:p>
        </w:tc>
        <w:tc>
          <w:tcPr>
            <w:tcW w:w="1985" w:type="dxa"/>
            <w:shd w:val="clear" w:color="auto" w:fill="auto"/>
            <w:tcMar>
              <w:left w:w="57" w:type="dxa"/>
              <w:right w:w="57" w:type="dxa"/>
            </w:tcMar>
          </w:tcPr>
          <w:p w:rsidR="0020779E" w:rsidRPr="009F29D5" w:rsidRDefault="00AD1CFE" w:rsidP="00AD1CFE">
            <w:pPr>
              <w:pStyle w:val="Balk3"/>
              <w:outlineLvl w:val="2"/>
              <w:rPr>
                <w:rFonts w:asciiTheme="minorHAnsi" w:hAnsiTheme="minorHAnsi"/>
                <w:b/>
                <w:i/>
                <w:sz w:val="17"/>
                <w:szCs w:val="17"/>
              </w:rPr>
            </w:pPr>
            <w:r w:rsidRPr="009F29D5">
              <w:rPr>
                <w:rFonts w:asciiTheme="minorHAnsi" w:hAnsiTheme="minorHAnsi"/>
                <w:sz w:val="17"/>
                <w:szCs w:val="17"/>
              </w:rPr>
              <w:t xml:space="preserve">Mezun izlemeye </w:t>
            </w:r>
            <w:r w:rsidR="0020779E" w:rsidRPr="009F29D5">
              <w:rPr>
                <w:rFonts w:asciiTheme="minorHAnsi" w:hAnsiTheme="minorHAnsi"/>
                <w:sz w:val="17"/>
                <w:szCs w:val="17"/>
              </w:rPr>
              <w:t xml:space="preserve">ilişkin </w:t>
            </w:r>
            <w:r w:rsidRPr="009F29D5">
              <w:rPr>
                <w:rFonts w:asciiTheme="minorHAnsi" w:hAnsiTheme="minorHAnsi"/>
                <w:sz w:val="17"/>
                <w:szCs w:val="17"/>
              </w:rPr>
              <w:t>(</w:t>
            </w:r>
            <w:r w:rsidR="0020779E" w:rsidRPr="009F29D5">
              <w:rPr>
                <w:rFonts w:asciiTheme="minorHAnsi" w:hAnsiTheme="minorHAnsi"/>
                <w:sz w:val="17"/>
                <w:szCs w:val="17"/>
              </w:rPr>
              <w:t>tüm programları kapsayan</w:t>
            </w:r>
            <w:r w:rsidRPr="009F29D5">
              <w:rPr>
                <w:rFonts w:asciiTheme="minorHAnsi" w:hAnsiTheme="minorHAnsi"/>
                <w:sz w:val="17"/>
                <w:szCs w:val="17"/>
              </w:rPr>
              <w:t>)</w:t>
            </w:r>
            <w:r w:rsidR="0020779E" w:rsidRPr="009F29D5">
              <w:rPr>
                <w:rFonts w:asciiTheme="minorHAnsi" w:hAnsiTheme="minorHAnsi"/>
                <w:sz w:val="17"/>
                <w:szCs w:val="17"/>
              </w:rPr>
              <w:t xml:space="preserve"> uygulamalar vardır ve bunlardan bazı sonuçlar elde edilmiştir. Ancak bu sonuçların değerlendirilmesi ve karar almalarda kullanılması gerçekleştirilmemiştir.</w:t>
            </w:r>
          </w:p>
        </w:tc>
        <w:tc>
          <w:tcPr>
            <w:tcW w:w="1842" w:type="dxa"/>
            <w:shd w:val="clear" w:color="auto" w:fill="auto"/>
            <w:tcMar>
              <w:left w:w="57" w:type="dxa"/>
              <w:right w:w="57" w:type="dxa"/>
            </w:tcMar>
          </w:tcPr>
          <w:p w:rsidR="0020779E" w:rsidRPr="009F29D5" w:rsidRDefault="00925D3C" w:rsidP="00D555D8">
            <w:pPr>
              <w:ind w:right="63"/>
              <w:rPr>
                <w:rFonts w:cstheme="majorHAnsi"/>
                <w:color w:val="000000" w:themeColor="text1"/>
                <w:sz w:val="17"/>
                <w:szCs w:val="17"/>
              </w:rPr>
            </w:pPr>
            <w:r w:rsidRPr="009F29D5">
              <w:rPr>
                <w:rFonts w:cstheme="majorHAnsi"/>
                <w:color w:val="000000" w:themeColor="text1"/>
                <w:sz w:val="17"/>
                <w:szCs w:val="17"/>
              </w:rPr>
              <w:t>T</w:t>
            </w:r>
            <w:r w:rsidR="0020779E" w:rsidRPr="009F29D5">
              <w:rPr>
                <w:rFonts w:cstheme="majorHAnsi"/>
                <w:color w:val="000000" w:themeColor="text1"/>
                <w:sz w:val="17"/>
                <w:szCs w:val="17"/>
              </w:rPr>
              <w:t xml:space="preserve">üm programlarda </w:t>
            </w:r>
          </w:p>
          <w:p w:rsidR="0020779E" w:rsidRPr="009F29D5" w:rsidRDefault="0020779E" w:rsidP="00925D3C">
            <w:pPr>
              <w:pStyle w:val="Balk3"/>
              <w:outlineLvl w:val="2"/>
              <w:rPr>
                <w:rFonts w:asciiTheme="minorHAnsi" w:hAnsiTheme="minorHAnsi"/>
                <w:b/>
                <w:i/>
                <w:sz w:val="17"/>
                <w:szCs w:val="17"/>
              </w:rPr>
            </w:pPr>
            <w:r w:rsidRPr="009F29D5">
              <w:rPr>
                <w:rFonts w:asciiTheme="minorHAnsi" w:hAnsiTheme="minorHAnsi"/>
                <w:sz w:val="17"/>
                <w:szCs w:val="17"/>
              </w:rPr>
              <w:t>Sistematik olarak ve kurumsal amaçlar doğrultusunda (eğitim-öğretim politikası ve amaçları) mezunlar izlenmekte ve izlem sonuçlarına göre önlemler alınmaktadır.</w:t>
            </w:r>
          </w:p>
        </w:tc>
        <w:tc>
          <w:tcPr>
            <w:tcW w:w="2121" w:type="dxa"/>
            <w:shd w:val="clear" w:color="auto" w:fill="auto"/>
            <w:tcMar>
              <w:left w:w="57" w:type="dxa"/>
              <w:right w:w="57" w:type="dxa"/>
            </w:tcMar>
          </w:tcPr>
          <w:p w:rsidR="0020779E" w:rsidRPr="009F29D5" w:rsidRDefault="00925D3C" w:rsidP="009B3B2A">
            <w:pPr>
              <w:pStyle w:val="Balk3"/>
              <w:outlineLvl w:val="2"/>
              <w:rPr>
                <w:rFonts w:asciiTheme="minorHAnsi" w:hAnsiTheme="minorHAnsi"/>
                <w:b/>
                <w:i/>
                <w:sz w:val="17"/>
                <w:szCs w:val="17"/>
              </w:rPr>
            </w:pPr>
            <w:r w:rsidRPr="009F29D5">
              <w:rPr>
                <w:rFonts w:asciiTheme="minorHAnsi" w:hAnsiTheme="minorHAnsi"/>
                <w:sz w:val="17"/>
                <w:szCs w:val="17"/>
              </w:rPr>
              <w:t>T</w:t>
            </w:r>
            <w:r w:rsidR="0020779E" w:rsidRPr="009F29D5">
              <w:rPr>
                <w:rFonts w:asciiTheme="minorHAnsi" w:hAnsiTheme="minorHAnsi"/>
                <w:sz w:val="17"/>
                <w:szCs w:val="17"/>
              </w:rPr>
              <w:t>üm programl</w:t>
            </w:r>
            <w:r w:rsidRPr="009F29D5">
              <w:rPr>
                <w:rFonts w:asciiTheme="minorHAnsi" w:hAnsiTheme="minorHAnsi"/>
                <w:sz w:val="17"/>
                <w:szCs w:val="17"/>
              </w:rPr>
              <w:t>ar</w:t>
            </w:r>
            <w:r w:rsidR="0020779E" w:rsidRPr="009F29D5">
              <w:rPr>
                <w:rFonts w:asciiTheme="minorHAnsi" w:hAnsiTheme="minorHAnsi"/>
                <w:sz w:val="17"/>
                <w:szCs w:val="17"/>
              </w:rPr>
              <w:t>da mezunların kurum</w:t>
            </w:r>
            <w:r w:rsidRPr="009F29D5">
              <w:rPr>
                <w:rFonts w:asciiTheme="minorHAnsi" w:hAnsiTheme="minorHAnsi"/>
                <w:sz w:val="17"/>
                <w:szCs w:val="17"/>
              </w:rPr>
              <w:t>un/  birimin</w:t>
            </w:r>
            <w:r w:rsidR="0020779E" w:rsidRPr="009F29D5">
              <w:rPr>
                <w:rFonts w:asciiTheme="minorHAnsi" w:hAnsiTheme="minorHAnsi"/>
                <w:sz w:val="17"/>
                <w:szCs w:val="17"/>
              </w:rPr>
              <w:t xml:space="preserve"> amaçlar</w:t>
            </w:r>
            <w:r w:rsidRPr="009F29D5">
              <w:rPr>
                <w:rFonts w:asciiTheme="minorHAnsi" w:hAnsiTheme="minorHAnsi"/>
                <w:sz w:val="17"/>
                <w:szCs w:val="17"/>
              </w:rPr>
              <w:t>ı</w:t>
            </w:r>
            <w:r w:rsidR="0020779E" w:rsidRPr="009F29D5">
              <w:rPr>
                <w:rFonts w:asciiTheme="minorHAnsi" w:hAnsiTheme="minorHAnsi"/>
                <w:sz w:val="17"/>
                <w:szCs w:val="17"/>
              </w:rPr>
              <w:t xml:space="preserve"> doğrultusunda izlenmesini güvence altına almış, mezunlar kurumun</w:t>
            </w:r>
            <w:r w:rsidRPr="009F29D5">
              <w:rPr>
                <w:rFonts w:asciiTheme="minorHAnsi" w:hAnsiTheme="minorHAnsi"/>
                <w:sz w:val="17"/>
                <w:szCs w:val="17"/>
              </w:rPr>
              <w:t xml:space="preserve">/ birimin/ bölümün </w:t>
            </w:r>
            <w:r w:rsidR="0020779E" w:rsidRPr="009F29D5">
              <w:rPr>
                <w:rFonts w:asciiTheme="minorHAnsi" w:hAnsiTheme="minorHAnsi"/>
                <w:sz w:val="17"/>
                <w:szCs w:val="17"/>
              </w:rPr>
              <w:t xml:space="preserve"> kalite güvence sisteminin bir parçası haline gelmiştir;  kurumun</w:t>
            </w:r>
            <w:r w:rsidRPr="009F29D5">
              <w:rPr>
                <w:rFonts w:asciiTheme="minorHAnsi" w:hAnsiTheme="minorHAnsi"/>
                <w:sz w:val="17"/>
                <w:szCs w:val="17"/>
              </w:rPr>
              <w:t xml:space="preserve">/ birimin/ bölümün </w:t>
            </w:r>
            <w:r w:rsidR="0020779E" w:rsidRPr="009F29D5">
              <w:rPr>
                <w:rFonts w:asciiTheme="minorHAnsi" w:hAnsiTheme="minorHAnsi"/>
                <w:sz w:val="17"/>
                <w:szCs w:val="17"/>
              </w:rPr>
              <w:t xml:space="preserve"> bu kapsamda kendine özgü ve yenilikçi birçok uygulaması bulunmakta ve bu uygulamaların bir kısmı diğer kurumlar</w:t>
            </w:r>
            <w:r w:rsidRPr="009F29D5">
              <w:rPr>
                <w:rFonts w:asciiTheme="minorHAnsi" w:hAnsiTheme="minorHAnsi"/>
                <w:sz w:val="17"/>
                <w:szCs w:val="17"/>
              </w:rPr>
              <w:t>/ birimler/ bölümler</w:t>
            </w:r>
            <w:r w:rsidR="0020779E"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98124E" w:rsidRDefault="000F42D1" w:rsidP="0098124E">
      <w:pPr>
        <w:pStyle w:val="Balk4"/>
        <w:ind w:left="0" w:right="62"/>
        <w:jc w:val="both"/>
        <w:rPr>
          <w:rFonts w:asciiTheme="minorHAnsi" w:hAnsiTheme="minorHAnsi" w:cstheme="majorHAnsi"/>
          <w:sz w:val="20"/>
          <w:szCs w:val="20"/>
        </w:rPr>
      </w:pPr>
      <w:r w:rsidRPr="009F29D5">
        <w:rPr>
          <w:rFonts w:asciiTheme="minorHAnsi" w:hAnsiTheme="minorHAnsi" w:cstheme="majorHAnsi"/>
          <w:sz w:val="20"/>
          <w:szCs w:val="20"/>
        </w:rPr>
        <w:t xml:space="preserve"> </w:t>
      </w:r>
      <w:r w:rsidR="00571850" w:rsidRPr="009F29D5">
        <w:rPr>
          <w:rFonts w:asciiTheme="minorHAnsi" w:hAnsiTheme="minorHAnsi" w:cstheme="majorHAnsi"/>
          <w:sz w:val="20"/>
          <w:szCs w:val="20"/>
        </w:rPr>
        <w:t>Kanıtlar</w:t>
      </w:r>
    </w:p>
    <w:p w:rsidR="00111C3B" w:rsidRPr="0098124E" w:rsidRDefault="0098124E" w:rsidP="0098124E">
      <w:pPr>
        <w:pStyle w:val="Balk4"/>
        <w:ind w:left="0" w:right="62"/>
        <w:jc w:val="both"/>
        <w:rPr>
          <w:rFonts w:asciiTheme="minorHAnsi" w:hAnsiTheme="minorHAnsi" w:cstheme="majorHAnsi"/>
          <w:sz w:val="20"/>
          <w:szCs w:val="20"/>
        </w:rPr>
      </w:pPr>
      <w:r>
        <w:rPr>
          <w:rFonts w:asciiTheme="minorHAnsi" w:hAnsiTheme="minorHAnsi" w:cstheme="majorHAnsi"/>
          <w:sz w:val="20"/>
          <w:szCs w:val="20"/>
        </w:rPr>
        <w:t>*</w:t>
      </w:r>
      <w:r w:rsidR="00A36734">
        <w:rPr>
          <w:rFonts w:asciiTheme="minorHAnsi" w:hAnsiTheme="minorHAnsi" w:cstheme="majorHAnsi"/>
          <w:b w:val="0"/>
          <w:sz w:val="20"/>
          <w:szCs w:val="20"/>
        </w:rPr>
        <w:t>F</w:t>
      </w:r>
      <w:r w:rsidR="008E460A">
        <w:rPr>
          <w:rFonts w:asciiTheme="minorHAnsi" w:hAnsiTheme="minorHAnsi" w:cstheme="majorHAnsi"/>
          <w:b w:val="0"/>
          <w:sz w:val="20"/>
          <w:szCs w:val="20"/>
        </w:rPr>
        <w:t>akültemiz Eğitim-Öğretiminde ikinci yılında olduğundan dolayı mezun öğrenci bulunmamaktadır.</w:t>
      </w:r>
    </w:p>
    <w:p w:rsidR="000F42D1" w:rsidRPr="009F29D5" w:rsidRDefault="000F42D1" w:rsidP="000F42D1">
      <w:pPr>
        <w:ind w:right="63"/>
        <w:jc w:val="both"/>
        <w:rPr>
          <w:rFonts w:cstheme="majorHAnsi"/>
          <w:sz w:val="24"/>
          <w:szCs w:val="24"/>
        </w:rPr>
      </w:pPr>
    </w:p>
    <w:p w:rsidR="000F42D1" w:rsidRPr="0026581C" w:rsidRDefault="000F42D1" w:rsidP="000F42D1">
      <w:pPr>
        <w:pStyle w:val="Balk1"/>
        <w:spacing w:before="120"/>
        <w:ind w:left="0" w:right="63"/>
        <w:jc w:val="both"/>
        <w:rPr>
          <w:rFonts w:asciiTheme="minorHAnsi" w:hAnsiTheme="minorHAnsi" w:cstheme="majorHAnsi"/>
          <w:spacing w:val="-10"/>
          <w:sz w:val="28"/>
          <w:szCs w:val="28"/>
        </w:rPr>
      </w:pPr>
      <w:bookmarkStart w:id="23" w:name="_Toc38538205"/>
      <w:r w:rsidRPr="0026581C">
        <w:rPr>
          <w:rFonts w:asciiTheme="minorHAnsi" w:hAnsiTheme="minorHAnsi" w:cstheme="majorHAnsi"/>
          <w:sz w:val="28"/>
          <w:szCs w:val="28"/>
        </w:rPr>
        <w:t>C. ARAŞT</w:t>
      </w:r>
      <w:r w:rsidRPr="0026581C">
        <w:rPr>
          <w:rFonts w:asciiTheme="minorHAnsi" w:hAnsiTheme="minorHAnsi" w:cstheme="majorHAnsi"/>
          <w:spacing w:val="2"/>
          <w:sz w:val="28"/>
          <w:szCs w:val="28"/>
        </w:rPr>
        <w:t>I</w:t>
      </w:r>
      <w:r w:rsidRPr="0026581C">
        <w:rPr>
          <w:rFonts w:asciiTheme="minorHAnsi" w:hAnsiTheme="minorHAnsi" w:cstheme="majorHAnsi"/>
          <w:spacing w:val="1"/>
          <w:sz w:val="28"/>
          <w:szCs w:val="28"/>
        </w:rPr>
        <w:t>R</w:t>
      </w:r>
      <w:r w:rsidRPr="0026581C">
        <w:rPr>
          <w:rFonts w:asciiTheme="minorHAnsi" w:hAnsiTheme="minorHAnsi" w:cstheme="majorHAnsi"/>
          <w:spacing w:val="-6"/>
          <w:sz w:val="28"/>
          <w:szCs w:val="28"/>
        </w:rPr>
        <w:t>M</w:t>
      </w:r>
      <w:r w:rsidRPr="0026581C">
        <w:rPr>
          <w:rFonts w:asciiTheme="minorHAnsi" w:hAnsiTheme="minorHAnsi" w:cstheme="majorHAnsi"/>
          <w:sz w:val="28"/>
          <w:szCs w:val="28"/>
        </w:rPr>
        <w:t>A</w:t>
      </w:r>
      <w:r w:rsidRPr="0026581C">
        <w:rPr>
          <w:rFonts w:asciiTheme="minorHAnsi" w:hAnsiTheme="minorHAnsi" w:cstheme="majorHAnsi"/>
          <w:spacing w:val="-8"/>
          <w:sz w:val="28"/>
          <w:szCs w:val="28"/>
        </w:rPr>
        <w:t xml:space="preserve"> VE </w:t>
      </w:r>
      <w:r w:rsidRPr="0026581C">
        <w:rPr>
          <w:rFonts w:asciiTheme="minorHAnsi" w:hAnsiTheme="minorHAnsi" w:cstheme="majorHAnsi"/>
          <w:spacing w:val="-2"/>
          <w:sz w:val="28"/>
          <w:szCs w:val="28"/>
        </w:rPr>
        <w:t>G</w:t>
      </w:r>
      <w:r w:rsidRPr="0026581C">
        <w:rPr>
          <w:rFonts w:asciiTheme="minorHAnsi" w:hAnsiTheme="minorHAnsi" w:cstheme="majorHAnsi"/>
          <w:sz w:val="28"/>
          <w:szCs w:val="28"/>
        </w:rPr>
        <w:t>ELİŞT</w:t>
      </w:r>
      <w:r w:rsidRPr="0026581C">
        <w:rPr>
          <w:rFonts w:asciiTheme="minorHAnsi" w:hAnsiTheme="minorHAnsi" w:cstheme="majorHAnsi"/>
          <w:spacing w:val="2"/>
          <w:sz w:val="28"/>
          <w:szCs w:val="28"/>
        </w:rPr>
        <w:t>İ</w:t>
      </w:r>
      <w:r w:rsidRPr="0026581C">
        <w:rPr>
          <w:rFonts w:asciiTheme="minorHAnsi" w:hAnsiTheme="minorHAnsi" w:cstheme="majorHAnsi"/>
          <w:spacing w:val="1"/>
          <w:sz w:val="28"/>
          <w:szCs w:val="28"/>
        </w:rPr>
        <w:t>R</w:t>
      </w:r>
      <w:r w:rsidRPr="0026581C">
        <w:rPr>
          <w:rFonts w:asciiTheme="minorHAnsi" w:hAnsiTheme="minorHAnsi" w:cstheme="majorHAnsi"/>
          <w:spacing w:val="-2"/>
          <w:sz w:val="28"/>
          <w:szCs w:val="28"/>
        </w:rPr>
        <w:t>M</w:t>
      </w:r>
      <w:r w:rsidRPr="0026581C">
        <w:rPr>
          <w:rFonts w:asciiTheme="minorHAnsi" w:hAnsiTheme="minorHAnsi" w:cstheme="majorHAnsi"/>
          <w:sz w:val="28"/>
          <w:szCs w:val="28"/>
        </w:rPr>
        <w:t>E</w:t>
      </w:r>
      <w:bookmarkEnd w:id="23"/>
    </w:p>
    <w:p w:rsidR="00D1263F" w:rsidRDefault="00D1263F" w:rsidP="009B768A">
      <w:pPr>
        <w:pStyle w:val="Balk2"/>
      </w:pPr>
      <w:bookmarkStart w:id="24" w:name="_Toc38538206"/>
    </w:p>
    <w:p w:rsidR="000F42D1" w:rsidRPr="009F29D5" w:rsidRDefault="000F42D1" w:rsidP="009B768A">
      <w:pPr>
        <w:pStyle w:val="Balk2"/>
      </w:pPr>
      <w:r w:rsidRPr="009F29D5">
        <w:t>C.1. Araştırma Stratejisi</w:t>
      </w:r>
      <w:bookmarkEnd w:id="24"/>
    </w:p>
    <w:p w:rsidR="000F42D1" w:rsidRDefault="00E21582" w:rsidP="000F42D1">
      <w:pPr>
        <w:ind w:right="63"/>
        <w:jc w:val="both"/>
        <w:rPr>
          <w:rFonts w:cstheme="majorHAnsi"/>
          <w:sz w:val="24"/>
          <w:szCs w:val="24"/>
        </w:rPr>
      </w:pPr>
      <w:r>
        <w:rPr>
          <w:rFonts w:cstheme="majorHAnsi"/>
          <w:sz w:val="24"/>
          <w:szCs w:val="24"/>
        </w:rPr>
        <w:t xml:space="preserve">Fakültemiz araştırma stratejisi, Üniversitemizin araştırma ve geliştirme stratejileri Kurumun Araştırma Politikası doğrultusunda strateji planları kapsamında belirlenmektedir. </w:t>
      </w:r>
    </w:p>
    <w:p w:rsidR="00E21582" w:rsidRPr="009F29D5" w:rsidRDefault="00E21582" w:rsidP="000F42D1">
      <w:pPr>
        <w:ind w:right="63"/>
        <w:jc w:val="both"/>
        <w:rPr>
          <w:rFonts w:cstheme="majorHAnsi"/>
          <w:sz w:val="24"/>
          <w:szCs w:val="24"/>
        </w:rPr>
      </w:pPr>
    </w:p>
    <w:p w:rsidR="00A13A9D" w:rsidRPr="009F29D5" w:rsidRDefault="00C32A32" w:rsidP="00A13A9D">
      <w:pPr>
        <w:rPr>
          <w:b/>
        </w:rPr>
      </w:pPr>
      <w:r>
        <w:rPr>
          <w:b/>
        </w:rPr>
        <w:t>C.1</w:t>
      </w:r>
      <w:r w:rsidR="00A13A9D" w:rsidRPr="009F29D5">
        <w:rPr>
          <w:b/>
        </w:rPr>
        <w:t xml:space="preserve">.1. </w:t>
      </w:r>
      <w:r w:rsidR="00A13A9D">
        <w:rPr>
          <w:b/>
        </w:rPr>
        <w:t xml:space="preserve">Kurumun araştırma </w:t>
      </w:r>
      <w:r w:rsidR="00A13A9D" w:rsidRPr="009F29D5">
        <w:rPr>
          <w:b/>
        </w:rPr>
        <w:t>politikası</w:t>
      </w:r>
      <w:r w:rsidR="00A13A9D">
        <w:rPr>
          <w:b/>
        </w:rPr>
        <w:t>, stratejisi ve hedefleri kapsamındaki uygulamalar</w:t>
      </w:r>
    </w:p>
    <w:p w:rsidR="00A13A9D" w:rsidRPr="009F29D5" w:rsidRDefault="00A13A9D" w:rsidP="00A13A9D">
      <w:pPr>
        <w:pStyle w:val="Balk3"/>
        <w:rPr>
          <w:rFonts w:asciiTheme="minorHAnsi" w:hAnsiTheme="minorHAnsi"/>
        </w:rPr>
      </w:pPr>
    </w:p>
    <w:p w:rsidR="00A13A9D" w:rsidRPr="009F29D5" w:rsidRDefault="00A13A9D" w:rsidP="00A13A9D">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56"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A13A9D" w:rsidRPr="009F29D5" w:rsidTr="00A13A9D">
        <w:tc>
          <w:tcPr>
            <w:tcW w:w="1728" w:type="dxa"/>
            <w:shd w:val="clear" w:color="auto" w:fill="002060"/>
          </w:tcPr>
          <w:p w:rsidR="00A13A9D" w:rsidRPr="009F29D5" w:rsidRDefault="00A13A9D" w:rsidP="00E12DD6">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A13A9D" w:rsidRPr="009F29D5" w:rsidRDefault="00A13A9D" w:rsidP="00E12DD6">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A13A9D" w:rsidRPr="009F29D5" w:rsidRDefault="00A13A9D" w:rsidP="00E12DD6">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A13A9D" w:rsidRPr="009F29D5" w:rsidRDefault="00A13A9D" w:rsidP="00E12DD6">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A13A9D" w:rsidRPr="009F29D5" w:rsidRDefault="00A13A9D" w:rsidP="00E12DD6">
            <w:pPr>
              <w:pStyle w:val="Balk3"/>
              <w:jc w:val="center"/>
              <w:outlineLvl w:val="2"/>
              <w:rPr>
                <w:rFonts w:asciiTheme="minorHAnsi" w:hAnsiTheme="minorHAnsi"/>
                <w:b/>
              </w:rPr>
            </w:pPr>
            <w:r w:rsidRPr="009F29D5">
              <w:rPr>
                <w:rFonts w:asciiTheme="minorHAnsi" w:hAnsiTheme="minorHAnsi"/>
                <w:b/>
              </w:rPr>
              <w:t>5</w:t>
            </w:r>
          </w:p>
        </w:tc>
      </w:tr>
      <w:tr w:rsidR="00A13A9D" w:rsidRPr="009F29D5" w:rsidTr="00A13A9D">
        <w:sdt>
          <w:sdtPr>
            <w:rPr>
              <w:rFonts w:asciiTheme="minorHAnsi" w:hAnsiTheme="minorHAnsi"/>
              <w:b/>
            </w:rPr>
            <w:id w:val="842437010"/>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A13A9D" w:rsidRPr="009F29D5" w:rsidRDefault="00A13A9D"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406763973"/>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A13A9D" w:rsidRPr="009F29D5" w:rsidRDefault="00A13A9D"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93347323"/>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A13A9D" w:rsidRPr="009F29D5" w:rsidRDefault="00111C3B" w:rsidP="00E12D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087384563"/>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A13A9D" w:rsidRPr="009F29D5" w:rsidRDefault="00A13A9D"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704746916"/>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A13A9D" w:rsidRPr="009F29D5" w:rsidRDefault="00A13A9D"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A13A9D" w:rsidRPr="009F29D5" w:rsidTr="00B1044A">
        <w:tc>
          <w:tcPr>
            <w:tcW w:w="1728" w:type="dxa"/>
            <w:shd w:val="clear" w:color="auto" w:fill="auto"/>
            <w:tcMar>
              <w:left w:w="57" w:type="dxa"/>
              <w:right w:w="57" w:type="dxa"/>
            </w:tcMar>
          </w:tcPr>
          <w:p w:rsidR="00A13A9D" w:rsidRPr="00A13A9D" w:rsidRDefault="00A13A9D" w:rsidP="00E12DD6">
            <w:pPr>
              <w:pStyle w:val="Balk3"/>
              <w:outlineLvl w:val="2"/>
              <w:rPr>
                <w:rFonts w:asciiTheme="minorHAnsi" w:hAnsiTheme="minorHAnsi"/>
                <w:b/>
                <w:i/>
                <w:sz w:val="17"/>
                <w:szCs w:val="17"/>
              </w:rPr>
            </w:pPr>
            <w:r w:rsidRPr="00A13A9D">
              <w:rPr>
                <w:rFonts w:asciiTheme="minorHAnsi" w:hAnsiTheme="minorHAnsi"/>
                <w:sz w:val="17"/>
                <w:szCs w:val="17"/>
              </w:rPr>
              <w:t>Kurumun tanımlı araştırma politikası, stratejisi ve hedefleri bulunmamaktadır.</w:t>
            </w:r>
          </w:p>
        </w:tc>
        <w:tc>
          <w:tcPr>
            <w:tcW w:w="1842" w:type="dxa"/>
            <w:shd w:val="clear" w:color="auto" w:fill="auto"/>
            <w:tcMar>
              <w:left w:w="57" w:type="dxa"/>
              <w:right w:w="57" w:type="dxa"/>
            </w:tcMar>
          </w:tcPr>
          <w:p w:rsidR="00A13A9D" w:rsidRPr="00A13A9D" w:rsidRDefault="00A13A9D" w:rsidP="00E12DD6">
            <w:pPr>
              <w:pStyle w:val="Balk3"/>
              <w:outlineLvl w:val="2"/>
              <w:rPr>
                <w:rFonts w:asciiTheme="minorHAnsi" w:hAnsiTheme="minorHAnsi"/>
                <w:b/>
                <w:i/>
                <w:sz w:val="17"/>
                <w:szCs w:val="17"/>
              </w:rPr>
            </w:pPr>
            <w:r w:rsidRPr="00A13A9D">
              <w:rPr>
                <w:rFonts w:asciiTheme="minorHAnsi" w:hAnsiTheme="minorHAnsi"/>
                <w:sz w:val="17"/>
                <w:szCs w:val="17"/>
              </w:rPr>
              <w:t xml:space="preserve">Kurumun, araştırmaya bakış açısını, araştırma faaliyetlerinde izleyeceği ilkeleri, araştırmadaki önceliklerini ve araştırma kaynaklarını yönetmedeki tercihlerini ifade eden araştırma politikası,  stratejisi ve hedefleri bulunmaktadır. Ancak bu politika doğrultusunda </w:t>
            </w:r>
            <w:r w:rsidRPr="00A13A9D">
              <w:rPr>
                <w:rFonts w:asciiTheme="minorHAnsi" w:hAnsiTheme="minorHAnsi"/>
                <w:sz w:val="17"/>
                <w:szCs w:val="17"/>
                <w:u w:val="single"/>
              </w:rPr>
              <w:t xml:space="preserve">birimde </w:t>
            </w:r>
            <w:r w:rsidRPr="00A13A9D">
              <w:rPr>
                <w:rFonts w:asciiTheme="minorHAnsi" w:hAnsiTheme="minorHAnsi"/>
                <w:sz w:val="17"/>
                <w:szCs w:val="17"/>
              </w:rPr>
              <w:t>gerçekleştirilmiş uygulamalar bulunmamaktadır.</w:t>
            </w:r>
          </w:p>
        </w:tc>
        <w:tc>
          <w:tcPr>
            <w:tcW w:w="1843" w:type="dxa"/>
            <w:shd w:val="clear" w:color="auto" w:fill="auto"/>
            <w:tcMar>
              <w:left w:w="57" w:type="dxa"/>
              <w:right w:w="57" w:type="dxa"/>
            </w:tcMar>
          </w:tcPr>
          <w:p w:rsidR="00A13A9D" w:rsidRPr="00A13A9D" w:rsidRDefault="00A13A9D" w:rsidP="00E12DD6">
            <w:pPr>
              <w:pStyle w:val="Balk3"/>
              <w:outlineLvl w:val="2"/>
              <w:rPr>
                <w:rFonts w:asciiTheme="minorHAnsi" w:hAnsiTheme="minorHAnsi"/>
                <w:b/>
                <w:i/>
                <w:sz w:val="17"/>
                <w:szCs w:val="17"/>
              </w:rPr>
            </w:pPr>
            <w:r w:rsidRPr="00A13A9D">
              <w:rPr>
                <w:rFonts w:asciiTheme="minorHAnsi" w:hAnsiTheme="minorHAnsi"/>
                <w:sz w:val="17"/>
                <w:szCs w:val="17"/>
              </w:rPr>
              <w:t>Kurumun tanımlı araştırma politikası, stratejisi ve hedefleri doğrultusunda</w:t>
            </w:r>
            <w:r w:rsidRPr="00A13A9D">
              <w:rPr>
                <w:rFonts w:asciiTheme="minorHAnsi" w:hAnsiTheme="minorHAnsi"/>
                <w:sz w:val="17"/>
                <w:szCs w:val="17"/>
                <w:u w:val="single"/>
              </w:rPr>
              <w:t xml:space="preserve"> birimde</w:t>
            </w:r>
            <w:r w:rsidRPr="00A13A9D">
              <w:rPr>
                <w:rFonts w:asciiTheme="minorHAnsi" w:hAnsiTheme="minorHAnsi"/>
                <w:sz w:val="17"/>
                <w:szCs w:val="17"/>
              </w:rPr>
              <w:t xml:space="preserve"> bazı uygulamaları bulunmaktadır ve bu uygulamalardan bazı sonuçlar elde edilmiştir. Ancak bu uygulamaların sonuçları izlenmemektedir.</w:t>
            </w:r>
          </w:p>
        </w:tc>
        <w:tc>
          <w:tcPr>
            <w:tcW w:w="1843" w:type="dxa"/>
            <w:shd w:val="clear" w:color="auto" w:fill="auto"/>
            <w:tcMar>
              <w:left w:w="57" w:type="dxa"/>
              <w:right w:w="57" w:type="dxa"/>
            </w:tcMar>
          </w:tcPr>
          <w:p w:rsidR="00A13A9D" w:rsidRPr="00A13A9D" w:rsidRDefault="00A13A9D" w:rsidP="00A13A9D">
            <w:pPr>
              <w:pStyle w:val="Balk3"/>
              <w:outlineLvl w:val="2"/>
              <w:rPr>
                <w:rFonts w:asciiTheme="minorHAnsi" w:hAnsiTheme="minorHAnsi"/>
                <w:b/>
                <w:i/>
                <w:sz w:val="17"/>
                <w:szCs w:val="17"/>
              </w:rPr>
            </w:pPr>
            <w:r w:rsidRPr="00A13A9D">
              <w:rPr>
                <w:rFonts w:asciiTheme="minorHAnsi" w:hAnsiTheme="minorHAnsi"/>
                <w:sz w:val="17"/>
                <w:szCs w:val="17"/>
              </w:rPr>
              <w:t xml:space="preserve">Kurumun araştırma politikası, stratejisi ve hedefleri  doğrultusunda </w:t>
            </w:r>
            <w:r w:rsidRPr="00A13A9D">
              <w:rPr>
                <w:rFonts w:asciiTheme="minorHAnsi" w:hAnsiTheme="minorHAnsi"/>
                <w:sz w:val="17"/>
                <w:szCs w:val="17"/>
                <w:u w:val="single"/>
              </w:rPr>
              <w:t>birimde</w:t>
            </w:r>
            <w:r w:rsidRPr="00A13A9D">
              <w:rPr>
                <w:rFonts w:asciiTheme="minorHAnsi" w:hAnsiTheme="minorHAnsi"/>
                <w:sz w:val="17"/>
                <w:szCs w:val="17"/>
              </w:rPr>
              <w:t xml:space="preserve"> yapılan uygulamalar sistematik ve kurumun iç kalite güvencesi sistemi ile uyumlu olarak izlenmekte ve paydaşlarla birlikte değerlendirilerek önlemler alınmaktadır.</w:t>
            </w:r>
          </w:p>
        </w:tc>
        <w:tc>
          <w:tcPr>
            <w:tcW w:w="2100" w:type="dxa"/>
            <w:shd w:val="clear" w:color="auto" w:fill="auto"/>
            <w:tcMar>
              <w:left w:w="57" w:type="dxa"/>
              <w:right w:w="57" w:type="dxa"/>
            </w:tcMar>
          </w:tcPr>
          <w:p w:rsidR="00A13A9D" w:rsidRPr="00A13A9D" w:rsidRDefault="00A13A9D" w:rsidP="00E12DD6">
            <w:pPr>
              <w:pStyle w:val="Balk3"/>
              <w:outlineLvl w:val="2"/>
              <w:rPr>
                <w:rFonts w:asciiTheme="minorHAnsi" w:hAnsiTheme="minorHAnsi"/>
                <w:b/>
                <w:i/>
                <w:sz w:val="17"/>
                <w:szCs w:val="17"/>
              </w:rPr>
            </w:pPr>
            <w:r w:rsidRPr="00A13A9D">
              <w:rPr>
                <w:rFonts w:asciiTheme="minorHAnsi" w:hAnsiTheme="minorHAnsi"/>
                <w:sz w:val="17"/>
                <w:szCs w:val="17"/>
              </w:rPr>
              <w:t>Kurumda/birimde araştırma alanındaki faaliyetlerin, araştırma politikası doğrultusunda değer üretebilmesi ve toplumsal faydaya dönüşebilmesi güvence altına alınmış ve olgunlaşmış uygulamalarla paydaşlarca benimsenmesi sağlanmıştır;  kurumun/birimin kendine özgü ve yenilikçi birçok uygulaması bulunmakta ve bu uygulamaların bir kısmı diğer kurumlar/birimler tarafından örnek alınmaktadır.</w:t>
            </w:r>
          </w:p>
        </w:tc>
      </w:tr>
    </w:tbl>
    <w:p w:rsidR="00A13A9D" w:rsidRPr="009F29D5" w:rsidRDefault="00A13A9D" w:rsidP="00A13A9D">
      <w:pPr>
        <w:pStyle w:val="Balk3"/>
        <w:rPr>
          <w:rFonts w:asciiTheme="minorHAnsi" w:hAnsiTheme="minorHAnsi"/>
        </w:rPr>
      </w:pPr>
    </w:p>
    <w:p w:rsidR="00A13A9D" w:rsidRPr="009F29D5" w:rsidRDefault="00A13A9D" w:rsidP="00576CF4">
      <w:pPr>
        <w:pStyle w:val="Balk4"/>
        <w:tabs>
          <w:tab w:val="left" w:pos="426"/>
        </w:tabs>
        <w:ind w:left="119" w:right="62"/>
        <w:jc w:val="both"/>
        <w:rPr>
          <w:rFonts w:asciiTheme="minorHAnsi" w:hAnsiTheme="minorHAnsi" w:cstheme="majorHAnsi"/>
          <w:sz w:val="20"/>
          <w:szCs w:val="20"/>
        </w:rPr>
      </w:pPr>
      <w:r w:rsidRPr="009F29D5">
        <w:rPr>
          <w:rFonts w:asciiTheme="minorHAnsi" w:hAnsiTheme="minorHAnsi" w:cstheme="majorHAnsi"/>
        </w:rPr>
        <w:t xml:space="preserve">      </w:t>
      </w:r>
      <w:r w:rsidRPr="009F29D5">
        <w:rPr>
          <w:rFonts w:asciiTheme="minorHAnsi" w:hAnsiTheme="minorHAnsi" w:cstheme="majorHAnsi"/>
          <w:sz w:val="20"/>
          <w:szCs w:val="20"/>
        </w:rPr>
        <w:t>Kanıtlar</w:t>
      </w:r>
    </w:p>
    <w:p w:rsidR="00845873" w:rsidRPr="00E271A0" w:rsidRDefault="0098124E" w:rsidP="00E271A0">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111C3B">
        <w:rPr>
          <w:rFonts w:asciiTheme="minorHAnsi" w:hAnsiTheme="minorHAnsi" w:cstheme="majorHAnsi"/>
          <w:b w:val="0"/>
          <w:sz w:val="20"/>
          <w:szCs w:val="20"/>
        </w:rPr>
        <w:t>MEÜ</w:t>
      </w:r>
      <w:r w:rsidR="00A13A9D">
        <w:rPr>
          <w:rFonts w:asciiTheme="minorHAnsi" w:hAnsiTheme="minorHAnsi" w:cstheme="majorHAnsi"/>
          <w:b w:val="0"/>
          <w:sz w:val="20"/>
          <w:szCs w:val="20"/>
        </w:rPr>
        <w:t xml:space="preserve"> </w:t>
      </w:r>
      <w:r w:rsidR="00A13A9D" w:rsidRPr="00A13A9D">
        <w:rPr>
          <w:rFonts w:asciiTheme="minorHAnsi" w:hAnsiTheme="minorHAnsi" w:cstheme="majorHAnsi"/>
          <w:b w:val="0"/>
          <w:sz w:val="20"/>
          <w:szCs w:val="20"/>
        </w:rPr>
        <w:t>Araştırma politikası</w:t>
      </w:r>
      <w:r w:rsidR="00AB26BA">
        <w:rPr>
          <w:rFonts w:asciiTheme="minorHAnsi" w:hAnsiTheme="minorHAnsi" w:cstheme="majorHAnsi"/>
          <w:b w:val="0"/>
          <w:sz w:val="20"/>
          <w:szCs w:val="20"/>
        </w:rPr>
        <w:t xml:space="preserve"> </w:t>
      </w:r>
      <w:r w:rsidR="00AB26BA" w:rsidRPr="009F29D5">
        <w:rPr>
          <w:rFonts w:asciiTheme="minorHAnsi" w:hAnsiTheme="minorHAnsi" w:cstheme="majorHAnsi"/>
          <w:b w:val="0"/>
          <w:sz w:val="20"/>
          <w:szCs w:val="20"/>
        </w:rPr>
        <w:t xml:space="preserve"> </w:t>
      </w:r>
      <w:hyperlink r:id="rId43" w:history="1">
        <w:r w:rsidR="00E21582" w:rsidRPr="007E230C">
          <w:rPr>
            <w:rStyle w:val="Kpr"/>
            <w:rFonts w:asciiTheme="minorHAnsi" w:hAnsiTheme="minorHAnsi" w:cstheme="majorHAnsi"/>
            <w:b w:val="0"/>
            <w:sz w:val="20"/>
            <w:szCs w:val="20"/>
          </w:rPr>
          <w:t>http://mersin.edu.tr/universitemiz/politikalarimiz/mersin-universitesi-arastirma-politikasi</w:t>
        </w:r>
      </w:hyperlink>
    </w:p>
    <w:p w:rsidR="000F42D1" w:rsidRPr="00D46D04" w:rsidRDefault="000F42D1" w:rsidP="00D46D04">
      <w:pPr>
        <w:rPr>
          <w:b/>
        </w:rPr>
      </w:pPr>
      <w:r w:rsidRPr="00D46D04">
        <w:rPr>
          <w:b/>
        </w:rPr>
        <w:t>C.1.</w:t>
      </w:r>
      <w:r w:rsidR="00EC37A9">
        <w:rPr>
          <w:b/>
        </w:rPr>
        <w:t>2</w:t>
      </w:r>
      <w:r w:rsidRPr="00D46D04">
        <w:rPr>
          <w:b/>
        </w:rPr>
        <w:t>. Araştırmaların yerel/ bölgesel/ ulusal kalkınma hedefleriyle ilişkisi</w:t>
      </w:r>
    </w:p>
    <w:p w:rsidR="000F42D1" w:rsidRPr="009F29D5" w:rsidRDefault="000F42D1" w:rsidP="00625D2E">
      <w:pPr>
        <w:pStyle w:val="Balk3"/>
        <w:rPr>
          <w:rFonts w:asciiTheme="minorHAnsi" w:hAnsiTheme="minorHAnsi"/>
        </w:rPr>
      </w:pPr>
    </w:p>
    <w:p w:rsidR="000F42D1" w:rsidRPr="009F29D5" w:rsidRDefault="000F42D1" w:rsidP="00D46D04">
      <w:pPr>
        <w:pStyle w:val="Balk4"/>
        <w:spacing w:line="360" w:lineRule="auto"/>
        <w:ind w:left="119" w:right="62"/>
        <w:jc w:val="center"/>
        <w:rPr>
          <w:rFonts w:asciiTheme="minorHAnsi" w:hAnsiTheme="minorHAnsi"/>
        </w:rPr>
      </w:pPr>
      <w:r w:rsidRPr="00D46D04">
        <w:rPr>
          <w:rFonts w:asciiTheme="minorHAnsi" w:hAnsiTheme="minorHAnsi" w:cstheme="majorHAnsi"/>
          <w:i w:val="0"/>
          <w:sz w:val="20"/>
          <w:szCs w:val="20"/>
        </w:rPr>
        <w:lastRenderedPageBreak/>
        <w:t>Olgunluk düzeyi</w:t>
      </w:r>
    </w:p>
    <w:tbl>
      <w:tblPr>
        <w:tblStyle w:val="TabloKlavuzu"/>
        <w:tblW w:w="9263"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98"/>
        <w:gridCol w:w="1843"/>
        <w:gridCol w:w="1842"/>
        <w:gridCol w:w="1701"/>
        <w:gridCol w:w="2079"/>
      </w:tblGrid>
      <w:tr w:rsidR="00D000BD" w:rsidRPr="009F29D5" w:rsidTr="00861A89">
        <w:trPr>
          <w:jc w:val="center"/>
        </w:trPr>
        <w:tc>
          <w:tcPr>
            <w:tcW w:w="1798" w:type="dxa"/>
            <w:shd w:val="clear" w:color="auto" w:fill="002060"/>
          </w:tcPr>
          <w:p w:rsidR="00D000BD" w:rsidRPr="009F29D5" w:rsidRDefault="00D000BD" w:rsidP="00BC0AA7">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D000BD" w:rsidRPr="009F29D5" w:rsidRDefault="00D000BD" w:rsidP="00BC0AA7">
            <w:pPr>
              <w:pStyle w:val="Balk3"/>
              <w:jc w:val="center"/>
              <w:outlineLvl w:val="2"/>
              <w:rPr>
                <w:rFonts w:asciiTheme="minorHAnsi" w:hAnsiTheme="minorHAnsi"/>
                <w:b/>
              </w:rPr>
            </w:pPr>
            <w:r w:rsidRPr="009F29D5">
              <w:rPr>
                <w:rFonts w:asciiTheme="minorHAnsi" w:hAnsiTheme="minorHAnsi"/>
                <w:b/>
              </w:rPr>
              <w:t>2</w:t>
            </w:r>
          </w:p>
        </w:tc>
        <w:tc>
          <w:tcPr>
            <w:tcW w:w="1842" w:type="dxa"/>
            <w:shd w:val="clear" w:color="auto" w:fill="002060"/>
          </w:tcPr>
          <w:p w:rsidR="00D000BD" w:rsidRPr="009F29D5" w:rsidRDefault="00D000BD" w:rsidP="00BC0AA7">
            <w:pPr>
              <w:pStyle w:val="Balk3"/>
              <w:jc w:val="center"/>
              <w:outlineLvl w:val="2"/>
              <w:rPr>
                <w:rFonts w:asciiTheme="minorHAnsi" w:hAnsiTheme="minorHAnsi"/>
                <w:b/>
              </w:rPr>
            </w:pPr>
            <w:r w:rsidRPr="009F29D5">
              <w:rPr>
                <w:rFonts w:asciiTheme="minorHAnsi" w:hAnsiTheme="minorHAnsi"/>
                <w:b/>
              </w:rPr>
              <w:t>3</w:t>
            </w:r>
          </w:p>
        </w:tc>
        <w:tc>
          <w:tcPr>
            <w:tcW w:w="1701" w:type="dxa"/>
            <w:shd w:val="clear" w:color="auto" w:fill="002060"/>
          </w:tcPr>
          <w:p w:rsidR="00D000BD" w:rsidRPr="009F29D5" w:rsidRDefault="00D000BD" w:rsidP="00BC0AA7">
            <w:pPr>
              <w:pStyle w:val="Balk3"/>
              <w:jc w:val="center"/>
              <w:outlineLvl w:val="2"/>
              <w:rPr>
                <w:rFonts w:asciiTheme="minorHAnsi" w:hAnsiTheme="minorHAnsi"/>
                <w:b/>
              </w:rPr>
            </w:pPr>
            <w:r w:rsidRPr="009F29D5">
              <w:rPr>
                <w:rFonts w:asciiTheme="minorHAnsi" w:hAnsiTheme="minorHAnsi"/>
                <w:b/>
              </w:rPr>
              <w:t>4</w:t>
            </w:r>
          </w:p>
        </w:tc>
        <w:tc>
          <w:tcPr>
            <w:tcW w:w="2079" w:type="dxa"/>
            <w:shd w:val="clear" w:color="auto" w:fill="002060"/>
          </w:tcPr>
          <w:p w:rsidR="00D000BD" w:rsidRPr="009F29D5" w:rsidRDefault="00D000BD" w:rsidP="00BC0AA7">
            <w:pPr>
              <w:pStyle w:val="Balk3"/>
              <w:jc w:val="center"/>
              <w:outlineLvl w:val="2"/>
              <w:rPr>
                <w:rFonts w:asciiTheme="minorHAnsi" w:hAnsiTheme="minorHAnsi"/>
                <w:b/>
              </w:rPr>
            </w:pPr>
            <w:r w:rsidRPr="009F29D5">
              <w:rPr>
                <w:rFonts w:asciiTheme="minorHAnsi" w:hAnsiTheme="minorHAnsi"/>
                <w:b/>
              </w:rPr>
              <w:t>5</w:t>
            </w:r>
          </w:p>
        </w:tc>
      </w:tr>
      <w:tr w:rsidR="00D000BD" w:rsidRPr="009F29D5" w:rsidTr="00861A89">
        <w:trPr>
          <w:jc w:val="center"/>
        </w:trPr>
        <w:sdt>
          <w:sdtPr>
            <w:rPr>
              <w:rFonts w:asciiTheme="minorHAnsi" w:hAnsiTheme="minorHAnsi"/>
              <w:b/>
            </w:rPr>
            <w:id w:val="-1986464325"/>
            <w14:checkbox>
              <w14:checked w14:val="0"/>
              <w14:checkedState w14:val="2612" w14:font="MS Gothic"/>
              <w14:uncheckedState w14:val="2610" w14:font="MS Gothic"/>
            </w14:checkbox>
          </w:sdtPr>
          <w:sdtEndPr/>
          <w:sdtContent>
            <w:tc>
              <w:tcPr>
                <w:tcW w:w="1798" w:type="dxa"/>
                <w:tcBorders>
                  <w:bottom w:val="single" w:sz="4" w:space="0" w:color="00B0F0"/>
                </w:tcBorders>
                <w:shd w:val="clear" w:color="auto" w:fill="DEEAF6" w:themeFill="accent1" w:themeFillTint="33"/>
              </w:tcPr>
              <w:p w:rsidR="00D000BD" w:rsidRPr="009F29D5" w:rsidRDefault="00D000BD"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143378978"/>
            <w14:checkbox>
              <w14:checked w14:val="0"/>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rsidR="00D000BD" w:rsidRPr="009F29D5" w:rsidRDefault="00D000BD"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51700328"/>
            <w14:checkbox>
              <w14:checked w14:val="1"/>
              <w14:checkedState w14:val="2612" w14:font="MS Gothic"/>
              <w14:uncheckedState w14:val="2610" w14:font="MS Gothic"/>
            </w14:checkbox>
          </w:sdtPr>
          <w:sdtEndPr/>
          <w:sdtContent>
            <w:tc>
              <w:tcPr>
                <w:tcW w:w="1842" w:type="dxa"/>
                <w:tcBorders>
                  <w:bottom w:val="single" w:sz="4" w:space="0" w:color="00B0F0"/>
                </w:tcBorders>
                <w:shd w:val="clear" w:color="auto" w:fill="DEEAF6" w:themeFill="accent1" w:themeFillTint="33"/>
              </w:tcPr>
              <w:p w:rsidR="00D000BD" w:rsidRPr="009F29D5" w:rsidRDefault="00845873" w:rsidP="00BC0AA7">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885947497"/>
            <w14:checkbox>
              <w14:checked w14:val="0"/>
              <w14:checkedState w14:val="2612" w14:font="MS Gothic"/>
              <w14:uncheckedState w14:val="2610" w14:font="MS Gothic"/>
            </w14:checkbox>
          </w:sdtPr>
          <w:sdtEndPr/>
          <w:sdtContent>
            <w:tc>
              <w:tcPr>
                <w:tcW w:w="1701" w:type="dxa"/>
                <w:tcBorders>
                  <w:bottom w:val="single" w:sz="4" w:space="0" w:color="00B0F0"/>
                </w:tcBorders>
                <w:shd w:val="clear" w:color="auto" w:fill="DEEAF6" w:themeFill="accent1" w:themeFillTint="33"/>
              </w:tcPr>
              <w:p w:rsidR="00D000BD" w:rsidRPr="009F29D5" w:rsidRDefault="00D000BD"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28288457"/>
            <w14:checkbox>
              <w14:checked w14:val="0"/>
              <w14:checkedState w14:val="2612" w14:font="MS Gothic"/>
              <w14:uncheckedState w14:val="2610" w14:font="MS Gothic"/>
            </w14:checkbox>
          </w:sdtPr>
          <w:sdtEndPr/>
          <w:sdtContent>
            <w:tc>
              <w:tcPr>
                <w:tcW w:w="2079" w:type="dxa"/>
                <w:tcBorders>
                  <w:bottom w:val="single" w:sz="4" w:space="0" w:color="00B0F0"/>
                </w:tcBorders>
                <w:shd w:val="clear" w:color="auto" w:fill="DEEAF6" w:themeFill="accent1" w:themeFillTint="33"/>
              </w:tcPr>
              <w:p w:rsidR="00D000BD" w:rsidRPr="009F29D5" w:rsidRDefault="00D000BD"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D000BD" w:rsidRPr="009F29D5" w:rsidTr="00861A89">
        <w:trPr>
          <w:jc w:val="center"/>
        </w:trPr>
        <w:tc>
          <w:tcPr>
            <w:tcW w:w="1798" w:type="dxa"/>
            <w:shd w:val="clear" w:color="auto" w:fill="auto"/>
            <w:tcMar>
              <w:left w:w="57" w:type="dxa"/>
              <w:right w:w="57" w:type="dxa"/>
            </w:tcMar>
          </w:tcPr>
          <w:p w:rsidR="00D000BD" w:rsidRPr="009F29D5" w:rsidRDefault="00195360" w:rsidP="00625D2E">
            <w:pPr>
              <w:pStyle w:val="Balk3"/>
              <w:outlineLvl w:val="2"/>
              <w:rPr>
                <w:rFonts w:asciiTheme="minorHAnsi" w:hAnsiTheme="minorHAnsi"/>
                <w:b/>
                <w:i/>
                <w:sz w:val="17"/>
                <w:szCs w:val="17"/>
              </w:rPr>
            </w:pPr>
            <w:r>
              <w:rPr>
                <w:rFonts w:asciiTheme="minorHAnsi" w:hAnsiTheme="minorHAnsi"/>
                <w:sz w:val="17"/>
                <w:szCs w:val="17"/>
              </w:rPr>
              <w:t>A</w:t>
            </w:r>
            <w:r w:rsidR="00D000BD" w:rsidRPr="009F29D5">
              <w:rPr>
                <w:rFonts w:asciiTheme="minorHAnsi" w:hAnsiTheme="minorHAnsi"/>
                <w:sz w:val="17"/>
                <w:szCs w:val="17"/>
              </w:rPr>
              <w:t>raştırmaların planlaması, yürütülmesi veya yönetilmesinde yerel, bölgese</w:t>
            </w:r>
            <w:r>
              <w:rPr>
                <w:rFonts w:asciiTheme="minorHAnsi" w:hAnsiTheme="minorHAnsi"/>
                <w:sz w:val="17"/>
                <w:szCs w:val="17"/>
              </w:rPr>
              <w:t>l ve ulusal kalkınma hedefleri</w:t>
            </w:r>
            <w:r w:rsidR="00D000BD" w:rsidRPr="009F29D5">
              <w:rPr>
                <w:rFonts w:asciiTheme="minorHAnsi" w:hAnsiTheme="minorHAnsi"/>
                <w:sz w:val="17"/>
                <w:szCs w:val="17"/>
              </w:rPr>
              <w:t xml:space="preserve"> ve değişimleri dikkate al</w:t>
            </w:r>
            <w:r>
              <w:rPr>
                <w:rFonts w:asciiTheme="minorHAnsi" w:hAnsiTheme="minorHAnsi"/>
                <w:sz w:val="17"/>
                <w:szCs w:val="17"/>
              </w:rPr>
              <w:t>ın</w:t>
            </w:r>
            <w:r w:rsidR="00D000BD" w:rsidRPr="009F29D5">
              <w:rPr>
                <w:rFonts w:asciiTheme="minorHAnsi" w:hAnsiTheme="minorHAnsi"/>
                <w:sz w:val="17"/>
                <w:szCs w:val="17"/>
              </w:rPr>
              <w:t xml:space="preserve">mamaktadır. </w:t>
            </w:r>
          </w:p>
        </w:tc>
        <w:tc>
          <w:tcPr>
            <w:tcW w:w="1843" w:type="dxa"/>
            <w:shd w:val="clear" w:color="auto" w:fill="auto"/>
            <w:tcMar>
              <w:left w:w="57" w:type="dxa"/>
              <w:right w:w="57" w:type="dxa"/>
            </w:tcMar>
          </w:tcPr>
          <w:p w:rsidR="00D000BD" w:rsidRPr="009F29D5" w:rsidRDefault="00195360" w:rsidP="00625D2E">
            <w:pPr>
              <w:pStyle w:val="Balk3"/>
              <w:outlineLvl w:val="2"/>
              <w:rPr>
                <w:rFonts w:asciiTheme="minorHAnsi" w:hAnsiTheme="minorHAnsi"/>
                <w:b/>
                <w:sz w:val="17"/>
                <w:szCs w:val="17"/>
              </w:rPr>
            </w:pPr>
            <w:r>
              <w:rPr>
                <w:rFonts w:asciiTheme="minorHAnsi" w:hAnsiTheme="minorHAnsi"/>
                <w:sz w:val="17"/>
                <w:szCs w:val="17"/>
              </w:rPr>
              <w:t>A</w:t>
            </w:r>
            <w:r w:rsidR="00D000BD" w:rsidRPr="009F29D5">
              <w:rPr>
                <w:rFonts w:asciiTheme="minorHAnsi" w:hAnsiTheme="minorHAnsi"/>
                <w:sz w:val="17"/>
                <w:szCs w:val="17"/>
              </w:rPr>
              <w:t>raştırmaların planlamasında, yürütülmesinde veya yönetilmesinde yerel, bölgesel ve ulusal kalkınma hedeflerini ve değişimleri dikkate al</w:t>
            </w:r>
            <w:r>
              <w:rPr>
                <w:rFonts w:asciiTheme="minorHAnsi" w:hAnsiTheme="minorHAnsi"/>
                <w:sz w:val="17"/>
                <w:szCs w:val="17"/>
              </w:rPr>
              <w:t>ın</w:t>
            </w:r>
            <w:r w:rsidR="00D000BD" w:rsidRPr="009F29D5">
              <w:rPr>
                <w:rFonts w:asciiTheme="minorHAnsi" w:hAnsiTheme="minorHAnsi"/>
                <w:sz w:val="17"/>
                <w:szCs w:val="17"/>
              </w:rPr>
              <w:t xml:space="preserve">maktadır. Ancak bu uygulamalar tüm alanları kapsamamaktadır veya kurumun araştırma politikası, hedefleri, stratejisine yansıtılmamaktadır. </w:t>
            </w:r>
          </w:p>
        </w:tc>
        <w:tc>
          <w:tcPr>
            <w:tcW w:w="1842" w:type="dxa"/>
            <w:shd w:val="clear" w:color="auto" w:fill="auto"/>
            <w:tcMar>
              <w:left w:w="57" w:type="dxa"/>
              <w:right w:w="57" w:type="dxa"/>
            </w:tcMar>
          </w:tcPr>
          <w:p w:rsidR="00D000BD" w:rsidRPr="009F29D5" w:rsidRDefault="00195360" w:rsidP="00D555D8">
            <w:pPr>
              <w:ind w:right="63"/>
              <w:rPr>
                <w:rFonts w:cstheme="majorHAnsi"/>
                <w:color w:val="000000" w:themeColor="text1"/>
                <w:sz w:val="17"/>
                <w:szCs w:val="17"/>
              </w:rPr>
            </w:pPr>
            <w:r>
              <w:rPr>
                <w:rFonts w:cstheme="majorHAnsi"/>
                <w:color w:val="000000" w:themeColor="text1"/>
                <w:sz w:val="17"/>
                <w:szCs w:val="17"/>
              </w:rPr>
              <w:t>A</w:t>
            </w:r>
            <w:r w:rsidR="00D000BD" w:rsidRPr="009F29D5">
              <w:rPr>
                <w:rFonts w:cstheme="majorHAnsi"/>
                <w:color w:val="000000" w:themeColor="text1"/>
                <w:sz w:val="17"/>
                <w:szCs w:val="17"/>
              </w:rPr>
              <w:t>raştırma ile ilişkili tüm alanlardaki araştırmaların planlamasında, yürütülmesinde veya yönetilmesinde yerel, bölgesel ve ulusal kalkınma hedeflerini ve değişimleri dikkate al</w:t>
            </w:r>
            <w:r>
              <w:rPr>
                <w:rFonts w:cstheme="majorHAnsi"/>
                <w:color w:val="000000" w:themeColor="text1"/>
                <w:sz w:val="17"/>
                <w:szCs w:val="17"/>
              </w:rPr>
              <w:t>ın</w:t>
            </w:r>
            <w:r w:rsidR="00D000BD" w:rsidRPr="009F29D5">
              <w:rPr>
                <w:rFonts w:cstheme="majorHAnsi"/>
                <w:color w:val="000000" w:themeColor="text1"/>
                <w:sz w:val="17"/>
                <w:szCs w:val="17"/>
              </w:rPr>
              <w:t xml:space="preserve">maktadır. Ancak bu uygulamalarla ilgili sonuçlar izlenmemektedir. </w:t>
            </w:r>
          </w:p>
          <w:p w:rsidR="00D000BD" w:rsidRPr="009F29D5" w:rsidRDefault="00D000BD" w:rsidP="00625D2E">
            <w:pPr>
              <w:pStyle w:val="Balk3"/>
              <w:outlineLvl w:val="2"/>
              <w:rPr>
                <w:rFonts w:asciiTheme="minorHAnsi" w:hAnsiTheme="minorHAnsi"/>
                <w:sz w:val="17"/>
                <w:szCs w:val="17"/>
              </w:rPr>
            </w:pPr>
          </w:p>
        </w:tc>
        <w:tc>
          <w:tcPr>
            <w:tcW w:w="1701" w:type="dxa"/>
            <w:shd w:val="clear" w:color="auto" w:fill="auto"/>
            <w:tcMar>
              <w:left w:w="57" w:type="dxa"/>
              <w:right w:w="57" w:type="dxa"/>
            </w:tcMar>
          </w:tcPr>
          <w:p w:rsidR="00D000BD" w:rsidRPr="009F29D5" w:rsidRDefault="00195360" w:rsidP="00195360">
            <w:pPr>
              <w:pStyle w:val="Balk3"/>
              <w:outlineLvl w:val="2"/>
              <w:rPr>
                <w:rFonts w:asciiTheme="minorHAnsi" w:hAnsiTheme="minorHAnsi"/>
                <w:b/>
                <w:i/>
                <w:sz w:val="17"/>
                <w:szCs w:val="17"/>
              </w:rPr>
            </w:pPr>
            <w:r>
              <w:rPr>
                <w:rFonts w:asciiTheme="minorHAnsi" w:hAnsiTheme="minorHAnsi"/>
                <w:sz w:val="17"/>
                <w:szCs w:val="17"/>
              </w:rPr>
              <w:t>A</w:t>
            </w:r>
            <w:r w:rsidR="00D000BD" w:rsidRPr="009F29D5">
              <w:rPr>
                <w:rFonts w:asciiTheme="minorHAnsi" w:hAnsiTheme="minorHAnsi"/>
                <w:sz w:val="17"/>
                <w:szCs w:val="17"/>
              </w:rPr>
              <w:t>raştırma çıktıları;  yerel, bölgesel ve ulusal kalkınma hedefleriyle ilişkili olarak sistematik ve kurumun iç kalite güvencesi sistemiyle uyumlu olara</w:t>
            </w:r>
            <w:r>
              <w:rPr>
                <w:rFonts w:asciiTheme="minorHAnsi" w:hAnsiTheme="minorHAnsi"/>
                <w:sz w:val="17"/>
                <w:szCs w:val="17"/>
              </w:rPr>
              <w:t>k izlenmekte ve izlem sonuçları</w:t>
            </w:r>
            <w:r w:rsidR="00D000BD" w:rsidRPr="009F29D5">
              <w:rPr>
                <w:rFonts w:asciiTheme="minorHAnsi" w:hAnsiTheme="minorHAnsi"/>
                <w:sz w:val="17"/>
                <w:szCs w:val="17"/>
              </w:rPr>
              <w:t xml:space="preserve"> paydaşlarla birlikte değerlendirilerek önlem alınmaktadır.</w:t>
            </w:r>
          </w:p>
        </w:tc>
        <w:tc>
          <w:tcPr>
            <w:tcW w:w="2079" w:type="dxa"/>
            <w:shd w:val="clear" w:color="auto" w:fill="auto"/>
            <w:tcMar>
              <w:left w:w="57" w:type="dxa"/>
              <w:right w:w="57" w:type="dxa"/>
            </w:tcMar>
          </w:tcPr>
          <w:p w:rsidR="00D000BD" w:rsidRPr="009F29D5" w:rsidRDefault="0077790D" w:rsidP="0077790D">
            <w:pPr>
              <w:pStyle w:val="Balk3"/>
              <w:outlineLvl w:val="2"/>
              <w:rPr>
                <w:rFonts w:asciiTheme="minorHAnsi" w:hAnsiTheme="minorHAnsi"/>
                <w:b/>
                <w:i/>
                <w:sz w:val="17"/>
                <w:szCs w:val="17"/>
              </w:rPr>
            </w:pPr>
            <w:r>
              <w:rPr>
                <w:rFonts w:asciiTheme="minorHAnsi" w:hAnsiTheme="minorHAnsi"/>
                <w:sz w:val="17"/>
                <w:szCs w:val="17"/>
              </w:rPr>
              <w:t>A</w:t>
            </w:r>
            <w:r w:rsidR="00D000BD" w:rsidRPr="009F29D5">
              <w:rPr>
                <w:rFonts w:asciiTheme="minorHAnsi" w:hAnsiTheme="minorHAnsi"/>
                <w:sz w:val="17"/>
                <w:szCs w:val="17"/>
              </w:rPr>
              <w:t>raştırmaların; yerel, bölgesel ve ulusal kalkınma hedeflerine sosyo-ekonomik-kültürel katkısı ile rekabet düzeyinin (ulusal/uluslararası)  değerlendirilmesi kurum</w:t>
            </w:r>
            <w:r>
              <w:rPr>
                <w:rFonts w:asciiTheme="minorHAnsi" w:hAnsiTheme="minorHAnsi"/>
                <w:sz w:val="17"/>
                <w:szCs w:val="17"/>
              </w:rPr>
              <w:t>un/birimin</w:t>
            </w:r>
            <w:r w:rsidR="00D000BD" w:rsidRPr="009F29D5">
              <w:rPr>
                <w:rFonts w:asciiTheme="minorHAnsi" w:hAnsiTheme="minorHAnsi"/>
                <w:sz w:val="17"/>
                <w:szCs w:val="17"/>
              </w:rPr>
              <w:t xml:space="preserve"> tamamında benimsenmiş ve güvence altına alınmıştır; kurumun</w:t>
            </w:r>
            <w:r>
              <w:rPr>
                <w:rFonts w:asciiTheme="minorHAnsi" w:hAnsiTheme="minorHAnsi"/>
                <w:sz w:val="17"/>
                <w:szCs w:val="17"/>
              </w:rPr>
              <w:t>/birimin</w:t>
            </w:r>
            <w:r w:rsidR="00D000BD" w:rsidRPr="009F29D5">
              <w:rPr>
                <w:rFonts w:asciiTheme="minorHAnsi" w:hAnsiTheme="minorHAnsi"/>
                <w:sz w:val="17"/>
                <w:szCs w:val="17"/>
              </w:rPr>
              <w:t xml:space="preserve"> bu hususta kendine özgü ve yenilikçi birçok uygulaması bulunmakta ve bu uygulamaların bir kısmı diğer kurumlar </w:t>
            </w:r>
            <w:r w:rsidR="00C7362B">
              <w:rPr>
                <w:rFonts w:asciiTheme="minorHAnsi" w:hAnsiTheme="minorHAnsi"/>
                <w:sz w:val="17"/>
                <w:szCs w:val="17"/>
              </w:rPr>
              <w:t>/birimler</w:t>
            </w:r>
            <w:r w:rsidR="00931624">
              <w:rPr>
                <w:rFonts w:asciiTheme="minorHAnsi" w:hAnsiTheme="minorHAnsi"/>
                <w:sz w:val="17"/>
                <w:szCs w:val="17"/>
              </w:rPr>
              <w:t xml:space="preserve"> </w:t>
            </w:r>
            <w:r w:rsidR="00D000BD" w:rsidRPr="009F29D5">
              <w:rPr>
                <w:rFonts w:asciiTheme="minorHAnsi" w:hAnsiTheme="minorHAnsi"/>
                <w:sz w:val="17"/>
                <w:szCs w:val="17"/>
              </w:rPr>
              <w:t>tarafından örnek alınmaktadır.</w:t>
            </w:r>
          </w:p>
        </w:tc>
      </w:tr>
    </w:tbl>
    <w:p w:rsidR="000F42D1" w:rsidRPr="009F29D5" w:rsidRDefault="000F42D1" w:rsidP="00625D2E">
      <w:pPr>
        <w:pStyle w:val="Balk3"/>
        <w:rPr>
          <w:rFonts w:asciiTheme="minorHAnsi" w:hAnsiTheme="minorHAnsi"/>
        </w:rPr>
      </w:pPr>
    </w:p>
    <w:p w:rsidR="00D46D04" w:rsidRDefault="00D46D04" w:rsidP="00576CF4">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Default="00845873" w:rsidP="00EE7758">
      <w:pPr>
        <w:pStyle w:val="Balk4"/>
        <w:numPr>
          <w:ilvl w:val="0"/>
          <w:numId w:val="36"/>
        </w:numPr>
        <w:ind w:left="426" w:right="63" w:hanging="219"/>
        <w:jc w:val="both"/>
        <w:rPr>
          <w:rFonts w:asciiTheme="minorHAnsi" w:hAnsiTheme="minorHAnsi" w:cstheme="majorHAnsi"/>
          <w:b w:val="0"/>
          <w:sz w:val="20"/>
          <w:szCs w:val="20"/>
        </w:rPr>
      </w:pPr>
      <w:r w:rsidRPr="00B90B84">
        <w:rPr>
          <w:rFonts w:asciiTheme="minorHAnsi" w:hAnsiTheme="minorHAnsi" w:cstheme="majorHAnsi"/>
          <w:b w:val="0"/>
          <w:sz w:val="20"/>
          <w:szCs w:val="20"/>
        </w:rPr>
        <w:t xml:space="preserve"> </w:t>
      </w:r>
      <w:r w:rsidR="00D46D04" w:rsidRPr="00B90B84">
        <w:rPr>
          <w:rFonts w:asciiTheme="minorHAnsi" w:hAnsiTheme="minorHAnsi" w:cstheme="majorHAnsi"/>
          <w:b w:val="0"/>
          <w:sz w:val="20"/>
          <w:szCs w:val="20"/>
        </w:rPr>
        <w:t>(</w:t>
      </w:r>
      <w:r w:rsidR="0098124E">
        <w:rPr>
          <w:rFonts w:asciiTheme="minorHAnsi" w:hAnsiTheme="minorHAnsi" w:cstheme="majorHAnsi"/>
          <w:b w:val="0"/>
          <w:sz w:val="20"/>
          <w:szCs w:val="20"/>
        </w:rPr>
        <w:t>C.1.2.Ek.</w:t>
      </w:r>
      <w:r w:rsidR="00CA7B6B">
        <w:rPr>
          <w:rFonts w:asciiTheme="minorHAnsi" w:hAnsiTheme="minorHAnsi" w:cstheme="majorHAnsi"/>
          <w:b w:val="0"/>
          <w:sz w:val="20"/>
          <w:szCs w:val="20"/>
        </w:rPr>
        <w:t>2</w:t>
      </w:r>
      <w:r w:rsidR="00D46D04" w:rsidRPr="00B90B84">
        <w:rPr>
          <w:rFonts w:asciiTheme="minorHAnsi" w:hAnsiTheme="minorHAnsi" w:cstheme="majorHAnsi"/>
          <w:b w:val="0"/>
          <w:sz w:val="20"/>
          <w:szCs w:val="20"/>
        </w:rPr>
        <w:t>)</w:t>
      </w:r>
      <w:r w:rsidR="00D46D04">
        <w:rPr>
          <w:rFonts w:asciiTheme="minorHAnsi" w:hAnsiTheme="minorHAnsi" w:cstheme="majorHAnsi"/>
          <w:b w:val="0"/>
          <w:sz w:val="20"/>
          <w:szCs w:val="20"/>
        </w:rPr>
        <w:t xml:space="preserve"> </w:t>
      </w:r>
      <w:r>
        <w:rPr>
          <w:rFonts w:asciiTheme="minorHAnsi" w:hAnsiTheme="minorHAnsi" w:cstheme="majorHAnsi"/>
          <w:b w:val="0"/>
          <w:sz w:val="20"/>
          <w:szCs w:val="20"/>
        </w:rPr>
        <w:t xml:space="preserve">MEÜ Protokoller </w:t>
      </w:r>
    </w:p>
    <w:p w:rsidR="005C5F42" w:rsidRPr="00040FBD" w:rsidRDefault="009214E3" w:rsidP="00040FBD">
      <w:pPr>
        <w:pStyle w:val="Balk4"/>
        <w:numPr>
          <w:ilvl w:val="0"/>
          <w:numId w:val="36"/>
        </w:numPr>
        <w:ind w:right="63"/>
        <w:jc w:val="both"/>
        <w:rPr>
          <w:rFonts w:asciiTheme="minorHAnsi" w:hAnsiTheme="minorHAnsi" w:cstheme="majorHAnsi"/>
          <w:b w:val="0"/>
          <w:sz w:val="20"/>
          <w:szCs w:val="20"/>
        </w:rPr>
      </w:pPr>
      <w:hyperlink r:id="rId44" w:history="1">
        <w:r w:rsidR="005C5F42" w:rsidRPr="007E230C">
          <w:rPr>
            <w:rStyle w:val="Kpr"/>
            <w:rFonts w:asciiTheme="minorHAnsi" w:hAnsiTheme="minorHAnsi" w:cstheme="majorHAnsi"/>
            <w:b w:val="0"/>
            <w:sz w:val="20"/>
            <w:szCs w:val="20"/>
          </w:rPr>
          <w:t>http://www.mersin.edu.tr/bulut/birim_1745/Dis_Paydaslarla_Gerceklestirilen_Toplantilara_Iliskin_Kararlar/MUFTULUK_MEB_PROTOKOL.pdf</w:t>
        </w:r>
      </w:hyperlink>
    </w:p>
    <w:p w:rsidR="000F42D1" w:rsidRPr="009F29D5" w:rsidRDefault="000F42D1" w:rsidP="000F42D1">
      <w:pPr>
        <w:pStyle w:val="Balk4"/>
        <w:ind w:left="838" w:right="63"/>
        <w:jc w:val="both"/>
        <w:rPr>
          <w:rFonts w:asciiTheme="minorHAnsi" w:hAnsiTheme="minorHAnsi" w:cstheme="majorHAnsi"/>
          <w:b w:val="0"/>
        </w:rPr>
      </w:pPr>
    </w:p>
    <w:p w:rsidR="000F42D1" w:rsidRPr="009F29D5" w:rsidRDefault="000F42D1" w:rsidP="009B768A">
      <w:pPr>
        <w:pStyle w:val="Balk2"/>
      </w:pPr>
      <w:bookmarkStart w:id="25" w:name="_Toc38538207"/>
      <w:r w:rsidRPr="009F29D5">
        <w:t>C.2 Araştırma Kaynakları</w:t>
      </w:r>
      <w:bookmarkEnd w:id="25"/>
    </w:p>
    <w:p w:rsidR="000F42D1" w:rsidRDefault="005C5F42" w:rsidP="000F42D1">
      <w:pPr>
        <w:ind w:right="63"/>
        <w:jc w:val="both"/>
        <w:rPr>
          <w:rFonts w:cstheme="majorHAnsi"/>
          <w:sz w:val="24"/>
          <w:szCs w:val="24"/>
        </w:rPr>
      </w:pPr>
      <w:r>
        <w:rPr>
          <w:rFonts w:cstheme="majorHAnsi"/>
          <w:sz w:val="24"/>
          <w:szCs w:val="24"/>
        </w:rPr>
        <w:t>Mersin Üniversitesi bünyesindeki bilimsel araştırmalar için destekler Bilimsel Araştırmalar Projeler Birimi (BAP) tarafından sağlanmakta ve izlenilmektedir. Bilimsel araştırmalar için sağlanan desteğin kaynağı, 2547 sayılı Kanunun 58.maddesi gereği Üniversitenin Döner Sermaye Gelirinden %5 oranında aktarılan paylar yıl içerisinde Bilimsel Araştırma Projeleri Komisyonu tarafından uygun bulunan projeler için kullanılmaktadır.</w:t>
      </w:r>
    </w:p>
    <w:p w:rsidR="005C5F42" w:rsidRPr="009F29D5" w:rsidRDefault="005C5F42" w:rsidP="000F42D1">
      <w:pPr>
        <w:ind w:right="63"/>
        <w:jc w:val="both"/>
        <w:rPr>
          <w:rFonts w:cstheme="majorHAnsi"/>
          <w:sz w:val="24"/>
          <w:szCs w:val="24"/>
        </w:rPr>
      </w:pPr>
    </w:p>
    <w:p w:rsidR="000F42D1" w:rsidRPr="00AF283D" w:rsidRDefault="000F42D1" w:rsidP="00AF283D">
      <w:pPr>
        <w:rPr>
          <w:b/>
        </w:rPr>
      </w:pPr>
      <w:r w:rsidRPr="00AF283D">
        <w:rPr>
          <w:b/>
        </w:rPr>
        <w:t xml:space="preserve">C.2.1. Araştırma kaynakları: </w:t>
      </w:r>
      <w:r w:rsidR="008E2D4F">
        <w:rPr>
          <w:b/>
        </w:rPr>
        <w:t>F</w:t>
      </w:r>
      <w:r w:rsidRPr="00AF283D">
        <w:rPr>
          <w:b/>
        </w:rPr>
        <w:t xml:space="preserve">iziki, </w:t>
      </w:r>
      <w:r w:rsidR="008E2D4F">
        <w:rPr>
          <w:b/>
        </w:rPr>
        <w:t>T</w:t>
      </w:r>
      <w:r w:rsidRPr="00AF283D">
        <w:rPr>
          <w:b/>
        </w:rPr>
        <w:t xml:space="preserve">eknik, </w:t>
      </w:r>
      <w:r w:rsidR="008E2D4F">
        <w:rPr>
          <w:b/>
        </w:rPr>
        <w:t>M</w:t>
      </w:r>
      <w:r w:rsidRPr="00AF283D">
        <w:rPr>
          <w:b/>
        </w:rPr>
        <w:t xml:space="preserve">ali </w:t>
      </w:r>
    </w:p>
    <w:p w:rsidR="000F42D1" w:rsidRPr="009F29D5" w:rsidRDefault="000F42D1" w:rsidP="00625D2E">
      <w:pPr>
        <w:pStyle w:val="Balk3"/>
        <w:rPr>
          <w:rFonts w:asciiTheme="minorHAnsi" w:hAnsiTheme="minorHAnsi"/>
        </w:rPr>
      </w:pPr>
    </w:p>
    <w:p w:rsidR="000F42D1" w:rsidRPr="009F29D5" w:rsidRDefault="000F42D1" w:rsidP="00412ED7">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44"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843"/>
        <w:gridCol w:w="1984"/>
        <w:gridCol w:w="1985"/>
        <w:gridCol w:w="1946"/>
      </w:tblGrid>
      <w:tr w:rsidR="00FB27FE" w:rsidRPr="009F29D5" w:rsidTr="00861A89">
        <w:tc>
          <w:tcPr>
            <w:tcW w:w="1586" w:type="dxa"/>
            <w:shd w:val="clear" w:color="auto" w:fill="002060"/>
          </w:tcPr>
          <w:p w:rsidR="00FB27FE" w:rsidRPr="009F29D5" w:rsidRDefault="00FB27FE" w:rsidP="00BC0AA7">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Pr>
          <w:p w:rsidR="00FB27FE" w:rsidRPr="009F29D5" w:rsidRDefault="00FB27FE" w:rsidP="00BC0AA7">
            <w:pPr>
              <w:pStyle w:val="Balk3"/>
              <w:jc w:val="center"/>
              <w:outlineLvl w:val="2"/>
              <w:rPr>
                <w:rFonts w:asciiTheme="minorHAnsi" w:hAnsiTheme="minorHAnsi"/>
                <w:b/>
              </w:rPr>
            </w:pPr>
            <w:r w:rsidRPr="009F29D5">
              <w:rPr>
                <w:rFonts w:asciiTheme="minorHAnsi" w:hAnsiTheme="minorHAnsi"/>
                <w:b/>
              </w:rPr>
              <w:t>2</w:t>
            </w:r>
          </w:p>
        </w:tc>
        <w:tc>
          <w:tcPr>
            <w:tcW w:w="1984" w:type="dxa"/>
            <w:shd w:val="clear" w:color="auto" w:fill="002060"/>
          </w:tcPr>
          <w:p w:rsidR="00FB27FE" w:rsidRPr="009F29D5" w:rsidRDefault="00FB27FE" w:rsidP="00BC0AA7">
            <w:pPr>
              <w:pStyle w:val="Balk3"/>
              <w:jc w:val="center"/>
              <w:outlineLvl w:val="2"/>
              <w:rPr>
                <w:rFonts w:asciiTheme="minorHAnsi" w:hAnsiTheme="minorHAnsi"/>
                <w:b/>
              </w:rPr>
            </w:pPr>
            <w:r w:rsidRPr="009F29D5">
              <w:rPr>
                <w:rFonts w:asciiTheme="minorHAnsi" w:hAnsiTheme="minorHAnsi"/>
                <w:b/>
              </w:rPr>
              <w:t>3</w:t>
            </w:r>
          </w:p>
        </w:tc>
        <w:tc>
          <w:tcPr>
            <w:tcW w:w="1985" w:type="dxa"/>
            <w:shd w:val="clear" w:color="auto" w:fill="002060"/>
          </w:tcPr>
          <w:p w:rsidR="00FB27FE" w:rsidRPr="009F29D5" w:rsidRDefault="00FB27FE" w:rsidP="00BC0AA7">
            <w:pPr>
              <w:pStyle w:val="Balk3"/>
              <w:jc w:val="center"/>
              <w:outlineLvl w:val="2"/>
              <w:rPr>
                <w:rFonts w:asciiTheme="minorHAnsi" w:hAnsiTheme="minorHAnsi"/>
                <w:b/>
              </w:rPr>
            </w:pPr>
            <w:r w:rsidRPr="009F29D5">
              <w:rPr>
                <w:rFonts w:asciiTheme="minorHAnsi" w:hAnsiTheme="minorHAnsi"/>
                <w:b/>
              </w:rPr>
              <w:t>4</w:t>
            </w:r>
          </w:p>
        </w:tc>
        <w:tc>
          <w:tcPr>
            <w:tcW w:w="1946" w:type="dxa"/>
            <w:shd w:val="clear" w:color="auto" w:fill="002060"/>
          </w:tcPr>
          <w:p w:rsidR="00FB27FE" w:rsidRPr="009F29D5" w:rsidRDefault="00FB27FE" w:rsidP="00BC0AA7">
            <w:pPr>
              <w:pStyle w:val="Balk3"/>
              <w:jc w:val="center"/>
              <w:outlineLvl w:val="2"/>
              <w:rPr>
                <w:rFonts w:asciiTheme="minorHAnsi" w:hAnsiTheme="minorHAnsi"/>
                <w:b/>
              </w:rPr>
            </w:pPr>
            <w:r w:rsidRPr="009F29D5">
              <w:rPr>
                <w:rFonts w:asciiTheme="minorHAnsi" w:hAnsiTheme="minorHAnsi"/>
                <w:b/>
              </w:rPr>
              <w:t>5</w:t>
            </w:r>
          </w:p>
        </w:tc>
      </w:tr>
      <w:tr w:rsidR="00FB27FE" w:rsidRPr="009F29D5" w:rsidTr="00861A89">
        <w:sdt>
          <w:sdtPr>
            <w:rPr>
              <w:rFonts w:asciiTheme="minorHAnsi" w:hAnsiTheme="minorHAnsi"/>
              <w:b/>
            </w:rPr>
            <w:id w:val="-1357809255"/>
            <w14:checkbox>
              <w14:checked w14:val="0"/>
              <w14:checkedState w14:val="2612" w14:font="MS Gothic"/>
              <w14:uncheckedState w14:val="2610" w14:font="MS Gothic"/>
            </w14:checkbox>
          </w:sdtPr>
          <w:sdtEndPr/>
          <w:sdtContent>
            <w:tc>
              <w:tcPr>
                <w:tcW w:w="1586" w:type="dxa"/>
                <w:shd w:val="clear" w:color="auto" w:fill="DEEAF6" w:themeFill="accent1" w:themeFillTint="33"/>
              </w:tcPr>
              <w:p w:rsidR="00FB27FE" w:rsidRPr="009F29D5" w:rsidRDefault="00FB27F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5111095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FB27FE" w:rsidRPr="009F29D5" w:rsidRDefault="00FB27F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97899617"/>
            <w14:checkbox>
              <w14:checked w14:val="1"/>
              <w14:checkedState w14:val="2612" w14:font="MS Gothic"/>
              <w14:uncheckedState w14:val="2610" w14:font="MS Gothic"/>
            </w14:checkbox>
          </w:sdtPr>
          <w:sdtEndPr/>
          <w:sdtContent>
            <w:tc>
              <w:tcPr>
                <w:tcW w:w="1984" w:type="dxa"/>
                <w:shd w:val="clear" w:color="auto" w:fill="DEEAF6" w:themeFill="accent1" w:themeFillTint="33"/>
              </w:tcPr>
              <w:p w:rsidR="00FB27FE" w:rsidRPr="009F29D5" w:rsidRDefault="00845873" w:rsidP="00BC0AA7">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276061004"/>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FB27FE" w:rsidRPr="009F29D5" w:rsidRDefault="00FB27F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842197376"/>
            <w14:checkbox>
              <w14:checked w14:val="0"/>
              <w14:checkedState w14:val="2612" w14:font="MS Gothic"/>
              <w14:uncheckedState w14:val="2610" w14:font="MS Gothic"/>
            </w14:checkbox>
          </w:sdtPr>
          <w:sdtEndPr/>
          <w:sdtContent>
            <w:tc>
              <w:tcPr>
                <w:tcW w:w="1946" w:type="dxa"/>
                <w:shd w:val="clear" w:color="auto" w:fill="DEEAF6" w:themeFill="accent1" w:themeFillTint="33"/>
              </w:tcPr>
              <w:p w:rsidR="00FB27FE" w:rsidRPr="009F29D5" w:rsidRDefault="00FB27F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FB27FE" w:rsidRPr="009F29D5" w:rsidTr="00861A89">
        <w:tc>
          <w:tcPr>
            <w:tcW w:w="1586" w:type="dxa"/>
            <w:shd w:val="clear" w:color="auto" w:fill="auto"/>
            <w:tcMar>
              <w:left w:w="57" w:type="dxa"/>
              <w:right w:w="57" w:type="dxa"/>
            </w:tcMar>
          </w:tcPr>
          <w:p w:rsidR="00FB27FE" w:rsidRPr="009F29D5" w:rsidRDefault="00AF283D" w:rsidP="00625D2E">
            <w:pPr>
              <w:pStyle w:val="Balk3"/>
              <w:outlineLvl w:val="2"/>
              <w:rPr>
                <w:rFonts w:asciiTheme="minorHAnsi" w:hAnsiTheme="minorHAnsi"/>
                <w:b/>
                <w:i/>
                <w:sz w:val="17"/>
                <w:szCs w:val="17"/>
              </w:rPr>
            </w:pPr>
            <w:r>
              <w:rPr>
                <w:rFonts w:asciiTheme="minorHAnsi" w:hAnsiTheme="minorHAnsi"/>
                <w:sz w:val="17"/>
                <w:szCs w:val="17"/>
              </w:rPr>
              <w:t>A</w:t>
            </w:r>
            <w:r w:rsidR="00FB27FE" w:rsidRPr="009F29D5">
              <w:rPr>
                <w:rFonts w:asciiTheme="minorHAnsi" w:hAnsiTheme="minorHAnsi"/>
                <w:sz w:val="17"/>
                <w:szCs w:val="17"/>
              </w:rPr>
              <w:t>raştırma ve geliştirme faaliyetlerini</w:t>
            </w:r>
            <w:r>
              <w:rPr>
                <w:rFonts w:asciiTheme="minorHAnsi" w:hAnsiTheme="minorHAnsi"/>
                <w:sz w:val="17"/>
                <w:szCs w:val="17"/>
              </w:rPr>
              <w:t>n</w:t>
            </w:r>
            <w:r w:rsidR="00FB27FE" w:rsidRPr="009F29D5">
              <w:rPr>
                <w:rFonts w:asciiTheme="minorHAnsi" w:hAnsiTheme="minorHAnsi"/>
                <w:sz w:val="17"/>
                <w:szCs w:val="17"/>
              </w:rPr>
              <w:t xml:space="preserve"> sürdür</w:t>
            </w:r>
            <w:r>
              <w:rPr>
                <w:rFonts w:asciiTheme="minorHAnsi" w:hAnsiTheme="minorHAnsi"/>
                <w:sz w:val="17"/>
                <w:szCs w:val="17"/>
              </w:rPr>
              <w:t>ül</w:t>
            </w:r>
            <w:r w:rsidR="00FB27FE" w:rsidRPr="009F29D5">
              <w:rPr>
                <w:rFonts w:asciiTheme="minorHAnsi" w:hAnsiTheme="minorHAnsi"/>
                <w:sz w:val="17"/>
                <w:szCs w:val="17"/>
              </w:rPr>
              <w:t>ebilmesi için uygun nitelik ve nicelikte fiziki, teknik ve mali kaynakları bulunmamaktadır.</w:t>
            </w:r>
          </w:p>
        </w:tc>
        <w:tc>
          <w:tcPr>
            <w:tcW w:w="1843" w:type="dxa"/>
            <w:shd w:val="clear" w:color="auto" w:fill="auto"/>
            <w:tcMar>
              <w:left w:w="57" w:type="dxa"/>
              <w:right w:w="57" w:type="dxa"/>
            </w:tcMar>
          </w:tcPr>
          <w:p w:rsidR="00FB27FE" w:rsidRPr="009F29D5" w:rsidRDefault="00AF283D" w:rsidP="00AF283D">
            <w:pPr>
              <w:pStyle w:val="Balk3"/>
              <w:outlineLvl w:val="2"/>
              <w:rPr>
                <w:rFonts w:asciiTheme="minorHAnsi" w:hAnsiTheme="minorHAnsi"/>
                <w:b/>
                <w:sz w:val="17"/>
                <w:szCs w:val="17"/>
              </w:rPr>
            </w:pPr>
            <w:r>
              <w:rPr>
                <w:rFonts w:asciiTheme="minorHAnsi" w:hAnsiTheme="minorHAnsi"/>
                <w:sz w:val="17"/>
                <w:szCs w:val="17"/>
              </w:rPr>
              <w:t>A</w:t>
            </w:r>
            <w:r w:rsidR="00FB27FE" w:rsidRPr="009F29D5">
              <w:rPr>
                <w:rFonts w:asciiTheme="minorHAnsi" w:hAnsiTheme="minorHAnsi"/>
                <w:sz w:val="17"/>
                <w:szCs w:val="17"/>
              </w:rPr>
              <w:t xml:space="preserve">raştırma ve geliştirme faaliyetlerini sürdürebilmek için uygun nitelik ve nicelikte fiziki, teknik ve mali kaynakların </w:t>
            </w:r>
            <w:r>
              <w:rPr>
                <w:rFonts w:asciiTheme="minorHAnsi" w:hAnsiTheme="minorHAnsi"/>
                <w:sz w:val="17"/>
                <w:szCs w:val="17"/>
              </w:rPr>
              <w:t>oluşturulmasına yönelik planlar</w:t>
            </w:r>
            <w:r w:rsidR="00FB27FE" w:rsidRPr="009F29D5">
              <w:rPr>
                <w:rFonts w:asciiTheme="minorHAnsi" w:hAnsiTheme="minorHAnsi"/>
                <w:sz w:val="17"/>
                <w:szCs w:val="17"/>
              </w:rPr>
              <w:t xml:space="preserve"> vardır. Ancak bu planlar doğrultusunda yapılmış uygulamalar bulunmamaktadır </w:t>
            </w:r>
          </w:p>
        </w:tc>
        <w:tc>
          <w:tcPr>
            <w:tcW w:w="1984" w:type="dxa"/>
            <w:shd w:val="clear" w:color="auto" w:fill="auto"/>
            <w:tcMar>
              <w:left w:w="57" w:type="dxa"/>
              <w:right w:w="57" w:type="dxa"/>
            </w:tcMar>
          </w:tcPr>
          <w:p w:rsidR="00FB27FE" w:rsidRPr="009F29D5" w:rsidRDefault="00AF283D" w:rsidP="00D555D8">
            <w:pPr>
              <w:ind w:right="63"/>
              <w:rPr>
                <w:rFonts w:cstheme="majorHAnsi"/>
                <w:color w:val="000000" w:themeColor="text1"/>
                <w:sz w:val="17"/>
                <w:szCs w:val="17"/>
              </w:rPr>
            </w:pPr>
            <w:r>
              <w:rPr>
                <w:rFonts w:cstheme="majorHAnsi"/>
                <w:color w:val="000000" w:themeColor="text1"/>
                <w:sz w:val="17"/>
                <w:szCs w:val="17"/>
              </w:rPr>
              <w:t>A</w:t>
            </w:r>
            <w:r w:rsidR="00FB27FE" w:rsidRPr="009F29D5">
              <w:rPr>
                <w:rFonts w:cstheme="majorHAnsi"/>
                <w:color w:val="000000" w:themeColor="text1"/>
                <w:sz w:val="17"/>
                <w:szCs w:val="17"/>
              </w:rPr>
              <w:t>raştırma ve geliştirme faaliyetlerini sürdürebilmek için uygun nitelik ve nicelikte fiziki, teknik ve mali kaynaklar sağlanmaktadır. Ancak bu kaynakların kullanımına yönelik sonuçlar izlenmemektedir.</w:t>
            </w:r>
          </w:p>
          <w:p w:rsidR="00FB27FE" w:rsidRPr="009F29D5" w:rsidRDefault="00FB27FE" w:rsidP="00625D2E">
            <w:pPr>
              <w:pStyle w:val="Balk3"/>
              <w:outlineLvl w:val="2"/>
              <w:rPr>
                <w:rFonts w:asciiTheme="minorHAnsi" w:hAnsiTheme="minorHAnsi"/>
                <w:sz w:val="17"/>
                <w:szCs w:val="17"/>
              </w:rPr>
            </w:pPr>
          </w:p>
        </w:tc>
        <w:tc>
          <w:tcPr>
            <w:tcW w:w="1985" w:type="dxa"/>
            <w:shd w:val="clear" w:color="auto" w:fill="auto"/>
            <w:tcMar>
              <w:left w:w="57" w:type="dxa"/>
              <w:right w:w="57" w:type="dxa"/>
            </w:tcMar>
          </w:tcPr>
          <w:p w:rsidR="00FB27FE" w:rsidRPr="009F29D5" w:rsidRDefault="00861A89" w:rsidP="00625D2E">
            <w:pPr>
              <w:pStyle w:val="Balk3"/>
              <w:outlineLvl w:val="2"/>
              <w:rPr>
                <w:rFonts w:asciiTheme="minorHAnsi" w:hAnsiTheme="minorHAnsi"/>
                <w:b/>
                <w:i/>
                <w:sz w:val="17"/>
                <w:szCs w:val="17"/>
              </w:rPr>
            </w:pPr>
            <w:r>
              <w:rPr>
                <w:rFonts w:asciiTheme="minorHAnsi" w:hAnsiTheme="minorHAnsi"/>
                <w:sz w:val="17"/>
                <w:szCs w:val="17"/>
              </w:rPr>
              <w:t>A</w:t>
            </w:r>
            <w:r w:rsidR="00FB27FE" w:rsidRPr="009F29D5">
              <w:rPr>
                <w:rFonts w:asciiTheme="minorHAnsi" w:hAnsiTheme="minorHAnsi"/>
                <w:sz w:val="17"/>
                <w:szCs w:val="17"/>
              </w:rPr>
              <w:t>raştırma kaynakları, öncelikli araştırma alanlarını destekleyecek ve tüm birimleri/alanları kapsayacak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946" w:type="dxa"/>
            <w:shd w:val="clear" w:color="auto" w:fill="auto"/>
            <w:tcMar>
              <w:left w:w="57" w:type="dxa"/>
              <w:right w:w="57" w:type="dxa"/>
            </w:tcMar>
          </w:tcPr>
          <w:p w:rsidR="00FB27FE" w:rsidRPr="009F29D5" w:rsidRDefault="00FB27FE" w:rsidP="00625D2E">
            <w:pPr>
              <w:pStyle w:val="Balk3"/>
              <w:outlineLvl w:val="2"/>
              <w:rPr>
                <w:rFonts w:asciiTheme="minorHAnsi" w:hAnsiTheme="minorHAnsi"/>
                <w:b/>
                <w:i/>
                <w:sz w:val="17"/>
                <w:szCs w:val="17"/>
              </w:rPr>
            </w:pPr>
            <w:r w:rsidRPr="009F29D5">
              <w:rPr>
                <w:rFonts w:asciiTheme="minorHAnsi" w:hAnsiTheme="minorHAnsi"/>
                <w:sz w:val="17"/>
                <w:szCs w:val="17"/>
              </w:rPr>
              <w:t>Kurumun tüm birimlerindeki uygun nicelik ve nitelikte fiziki, teknik ve mali kaynaklar, kurumsal amaçlar (araştırma politikası, hedefleri, stratejisi) doğrultusunda ve sürdürülebilir şekilde yönetilmektedir; kurumun bu kapsamda kendine özgü ve yenilikçi birçok uygulaması bulunmakta ve bu uygulamaların bir kısmı diğer kurumlar tarafından örnek alınmaktadır.</w:t>
            </w:r>
          </w:p>
        </w:tc>
      </w:tr>
    </w:tbl>
    <w:p w:rsidR="000F42D1" w:rsidRPr="009F29D5" w:rsidRDefault="000F42D1" w:rsidP="00625D2E">
      <w:pPr>
        <w:pStyle w:val="Balk3"/>
        <w:rPr>
          <w:rFonts w:asciiTheme="minorHAnsi" w:hAnsiTheme="minorHAnsi"/>
        </w:rPr>
      </w:pPr>
    </w:p>
    <w:p w:rsidR="00861A89" w:rsidRDefault="000F42D1" w:rsidP="00861A89">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 xml:space="preserve">      </w:t>
      </w:r>
      <w:r w:rsidR="00861A89" w:rsidRPr="009F29D5">
        <w:rPr>
          <w:rFonts w:asciiTheme="minorHAnsi" w:hAnsiTheme="minorHAnsi" w:cstheme="majorHAnsi"/>
          <w:sz w:val="20"/>
          <w:szCs w:val="20"/>
        </w:rPr>
        <w:t>Kanıtlar</w:t>
      </w:r>
    </w:p>
    <w:p w:rsidR="00412D39" w:rsidRPr="00040FBD" w:rsidRDefault="0098124E" w:rsidP="00040FBD">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845873">
        <w:rPr>
          <w:rFonts w:asciiTheme="minorHAnsi" w:hAnsiTheme="minorHAnsi" w:cstheme="majorHAnsi"/>
          <w:b w:val="0"/>
          <w:sz w:val="20"/>
          <w:szCs w:val="20"/>
        </w:rPr>
        <w:t>BAP ( Araştırma-geliştirme)</w:t>
      </w:r>
      <w:r w:rsidR="005C5F42">
        <w:rPr>
          <w:rFonts w:asciiTheme="minorHAnsi" w:hAnsiTheme="minorHAnsi" w:cstheme="majorHAnsi"/>
          <w:b w:val="0"/>
          <w:sz w:val="20"/>
          <w:szCs w:val="20"/>
        </w:rPr>
        <w:t xml:space="preserve"> </w:t>
      </w:r>
      <w:r w:rsidR="005C5F42" w:rsidRPr="00040FBD">
        <w:rPr>
          <w:rFonts w:asciiTheme="minorHAnsi" w:hAnsiTheme="minorHAnsi" w:cstheme="majorHAnsi"/>
          <w:b w:val="0"/>
          <w:sz w:val="20"/>
          <w:szCs w:val="20"/>
        </w:rPr>
        <w:t>http://mersin.edu.tr/idari/bilimsel-arastirma-projeleri-komisyonu</w:t>
      </w:r>
      <w:bookmarkStart w:id="26" w:name="_Toc38538208"/>
    </w:p>
    <w:p w:rsidR="00E271A0" w:rsidRDefault="00E271A0" w:rsidP="009B768A">
      <w:pPr>
        <w:pStyle w:val="Balk2"/>
      </w:pPr>
    </w:p>
    <w:p w:rsidR="00E271A0" w:rsidRDefault="00E271A0" w:rsidP="009B768A">
      <w:pPr>
        <w:pStyle w:val="Balk2"/>
      </w:pPr>
    </w:p>
    <w:p w:rsidR="000F42D1" w:rsidRPr="009F29D5" w:rsidRDefault="000F42D1" w:rsidP="009B768A">
      <w:pPr>
        <w:pStyle w:val="Balk2"/>
      </w:pPr>
      <w:r w:rsidRPr="009F29D5">
        <w:lastRenderedPageBreak/>
        <w:t>C.3. Araştırma Yetkinliği</w:t>
      </w:r>
      <w:bookmarkEnd w:id="26"/>
    </w:p>
    <w:p w:rsidR="000F42D1" w:rsidRPr="009F29D5" w:rsidRDefault="00F061B7" w:rsidP="000F42D1">
      <w:pPr>
        <w:ind w:right="63"/>
        <w:jc w:val="both"/>
        <w:rPr>
          <w:rFonts w:cstheme="majorHAnsi"/>
          <w:sz w:val="24"/>
          <w:szCs w:val="24"/>
        </w:rPr>
      </w:pPr>
      <w:r>
        <w:rPr>
          <w:rFonts w:cstheme="majorHAnsi"/>
          <w:sz w:val="24"/>
          <w:szCs w:val="24"/>
        </w:rPr>
        <w:t>Ö</w:t>
      </w:r>
      <w:r w:rsidR="000F42D1" w:rsidRPr="009F29D5">
        <w:rPr>
          <w:rFonts w:cstheme="majorHAnsi"/>
          <w:sz w:val="24"/>
          <w:szCs w:val="24"/>
        </w:rPr>
        <w:t xml:space="preserve">ğretim elemanlarının araştırma yetkinliğinin sürdürmek ve iyileştirmek için </w:t>
      </w:r>
      <w:r w:rsidR="0004157D">
        <w:rPr>
          <w:rFonts w:cstheme="majorHAnsi"/>
          <w:sz w:val="24"/>
          <w:szCs w:val="24"/>
        </w:rPr>
        <w:t>sunulan olanaklar açıklanmalıdır</w:t>
      </w:r>
      <w:r w:rsidR="000F42D1" w:rsidRPr="009F29D5">
        <w:rPr>
          <w:rFonts w:cstheme="majorHAnsi"/>
          <w:sz w:val="24"/>
          <w:szCs w:val="24"/>
        </w:rPr>
        <w:t>.</w:t>
      </w:r>
    </w:p>
    <w:p w:rsidR="000F42D1" w:rsidRPr="00412D39" w:rsidRDefault="000F42D1" w:rsidP="00412D39">
      <w:pPr>
        <w:rPr>
          <w:b/>
        </w:rPr>
      </w:pPr>
      <w:r w:rsidRPr="0004157D">
        <w:rPr>
          <w:b/>
        </w:rPr>
        <w:t>C.3.1. Öğretim elemanlarının araştırma yetkinliği ve araştır</w:t>
      </w:r>
      <w:r w:rsidR="000F7DA1">
        <w:rPr>
          <w:b/>
        </w:rPr>
        <w:t xml:space="preserve">ma yetkinliğinin </w:t>
      </w:r>
      <w:r w:rsidR="000F7DA1" w:rsidRPr="00412D39">
        <w:rPr>
          <w:b/>
        </w:rPr>
        <w:t>geliştirilmesi</w:t>
      </w:r>
      <w:r w:rsidR="00412D39">
        <w:rPr>
          <w:b/>
        </w:rPr>
        <w:t xml:space="preserve"> </w:t>
      </w:r>
      <w:r w:rsidRPr="00412D39">
        <w:rPr>
          <w:rFonts w:cstheme="majorHAnsi"/>
          <w:b/>
          <w:i/>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85"/>
        <w:gridCol w:w="1843"/>
        <w:gridCol w:w="1958"/>
      </w:tblGrid>
      <w:tr w:rsidR="00625D2E" w:rsidRPr="009F29D5" w:rsidTr="0004157D">
        <w:trPr>
          <w:jc w:val="center"/>
        </w:trPr>
        <w:tc>
          <w:tcPr>
            <w:tcW w:w="1728" w:type="dxa"/>
            <w:shd w:val="clear" w:color="auto" w:fill="002060"/>
          </w:tcPr>
          <w:p w:rsidR="00625D2E" w:rsidRPr="009F29D5" w:rsidRDefault="00625D2E" w:rsidP="00BC0AA7">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625D2E" w:rsidRPr="009F29D5" w:rsidRDefault="00625D2E" w:rsidP="00BC0AA7">
            <w:pPr>
              <w:pStyle w:val="Balk3"/>
              <w:jc w:val="center"/>
              <w:outlineLvl w:val="2"/>
              <w:rPr>
                <w:rFonts w:asciiTheme="minorHAnsi" w:hAnsiTheme="minorHAnsi"/>
                <w:b/>
              </w:rPr>
            </w:pPr>
            <w:r w:rsidRPr="009F29D5">
              <w:rPr>
                <w:rFonts w:asciiTheme="minorHAnsi" w:hAnsiTheme="minorHAnsi"/>
                <w:b/>
              </w:rPr>
              <w:t>2</w:t>
            </w:r>
          </w:p>
        </w:tc>
        <w:tc>
          <w:tcPr>
            <w:tcW w:w="1985" w:type="dxa"/>
            <w:shd w:val="clear" w:color="auto" w:fill="002060"/>
          </w:tcPr>
          <w:p w:rsidR="00625D2E" w:rsidRPr="009F29D5" w:rsidRDefault="00625D2E" w:rsidP="00BC0AA7">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625D2E" w:rsidRPr="009F29D5" w:rsidRDefault="00625D2E" w:rsidP="00BC0AA7">
            <w:pPr>
              <w:pStyle w:val="Balk3"/>
              <w:jc w:val="center"/>
              <w:outlineLvl w:val="2"/>
              <w:rPr>
                <w:rFonts w:asciiTheme="minorHAnsi" w:hAnsiTheme="minorHAnsi"/>
                <w:b/>
              </w:rPr>
            </w:pPr>
            <w:r w:rsidRPr="009F29D5">
              <w:rPr>
                <w:rFonts w:asciiTheme="minorHAnsi" w:hAnsiTheme="minorHAnsi"/>
                <w:b/>
              </w:rPr>
              <w:t>4</w:t>
            </w:r>
          </w:p>
        </w:tc>
        <w:tc>
          <w:tcPr>
            <w:tcW w:w="1958" w:type="dxa"/>
            <w:shd w:val="clear" w:color="auto" w:fill="002060"/>
          </w:tcPr>
          <w:p w:rsidR="00625D2E" w:rsidRPr="009F29D5" w:rsidRDefault="00625D2E" w:rsidP="00BC0AA7">
            <w:pPr>
              <w:pStyle w:val="Balk3"/>
              <w:jc w:val="center"/>
              <w:outlineLvl w:val="2"/>
              <w:rPr>
                <w:rFonts w:asciiTheme="minorHAnsi" w:hAnsiTheme="minorHAnsi"/>
                <w:b/>
              </w:rPr>
            </w:pPr>
            <w:r w:rsidRPr="009F29D5">
              <w:rPr>
                <w:rFonts w:asciiTheme="minorHAnsi" w:hAnsiTheme="minorHAnsi"/>
                <w:b/>
              </w:rPr>
              <w:t>5</w:t>
            </w:r>
          </w:p>
        </w:tc>
      </w:tr>
      <w:tr w:rsidR="00625D2E" w:rsidRPr="009F29D5" w:rsidTr="0004157D">
        <w:trPr>
          <w:jc w:val="center"/>
        </w:trPr>
        <w:sdt>
          <w:sdtPr>
            <w:rPr>
              <w:rFonts w:asciiTheme="minorHAnsi" w:hAnsiTheme="minorHAnsi"/>
              <w:b/>
            </w:rPr>
            <w:id w:val="-1391956441"/>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625D2E" w:rsidRPr="009F29D5" w:rsidRDefault="00625D2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940189585"/>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625D2E" w:rsidRPr="009F29D5" w:rsidRDefault="00625D2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75859075"/>
            <w14:checkbox>
              <w14:checked w14:val="1"/>
              <w14:checkedState w14:val="2612" w14:font="MS Gothic"/>
              <w14:uncheckedState w14:val="2610" w14:font="MS Gothic"/>
            </w14:checkbox>
          </w:sdtPr>
          <w:sdtEndPr/>
          <w:sdtContent>
            <w:tc>
              <w:tcPr>
                <w:tcW w:w="1985" w:type="dxa"/>
                <w:shd w:val="clear" w:color="auto" w:fill="DEEAF6" w:themeFill="accent1" w:themeFillTint="33"/>
              </w:tcPr>
              <w:p w:rsidR="00625D2E" w:rsidRPr="009F29D5" w:rsidRDefault="000F7DA1" w:rsidP="00BC0AA7">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580025111"/>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625D2E" w:rsidRPr="009F29D5" w:rsidRDefault="00625D2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98699157"/>
            <w14:checkbox>
              <w14:checked w14:val="0"/>
              <w14:checkedState w14:val="2612" w14:font="MS Gothic"/>
              <w14:uncheckedState w14:val="2610" w14:font="MS Gothic"/>
            </w14:checkbox>
          </w:sdtPr>
          <w:sdtEndPr/>
          <w:sdtContent>
            <w:tc>
              <w:tcPr>
                <w:tcW w:w="1958" w:type="dxa"/>
                <w:shd w:val="clear" w:color="auto" w:fill="DEEAF6" w:themeFill="accent1" w:themeFillTint="33"/>
              </w:tcPr>
              <w:p w:rsidR="00625D2E" w:rsidRPr="009F29D5" w:rsidRDefault="00625D2E" w:rsidP="00BC0AA7">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625D2E" w:rsidRPr="009F29D5" w:rsidTr="0004157D">
        <w:trPr>
          <w:jc w:val="center"/>
        </w:trPr>
        <w:tc>
          <w:tcPr>
            <w:tcW w:w="1728" w:type="dxa"/>
            <w:shd w:val="clear" w:color="auto" w:fill="auto"/>
            <w:tcMar>
              <w:left w:w="57" w:type="dxa"/>
              <w:right w:w="57" w:type="dxa"/>
            </w:tcMar>
          </w:tcPr>
          <w:p w:rsidR="00625D2E" w:rsidRPr="009F29D5" w:rsidRDefault="0004157D" w:rsidP="00625D2E">
            <w:pPr>
              <w:pStyle w:val="Balk3"/>
              <w:outlineLvl w:val="2"/>
              <w:rPr>
                <w:rFonts w:asciiTheme="minorHAnsi" w:hAnsiTheme="minorHAnsi"/>
                <w:b/>
                <w:i/>
                <w:sz w:val="17"/>
                <w:szCs w:val="17"/>
              </w:rPr>
            </w:pPr>
            <w:r>
              <w:rPr>
                <w:rFonts w:asciiTheme="minorHAnsi" w:hAnsiTheme="minorHAnsi"/>
                <w:sz w:val="17"/>
                <w:szCs w:val="17"/>
              </w:rPr>
              <w:t>Ö</w:t>
            </w:r>
            <w:r w:rsidR="00625D2E" w:rsidRPr="009F29D5">
              <w:rPr>
                <w:rFonts w:asciiTheme="minorHAnsi" w:hAnsiTheme="minorHAnsi"/>
                <w:sz w:val="17"/>
                <w:szCs w:val="17"/>
              </w:rPr>
              <w:t>ğretim elemanlarının araştırma yetkinliğinin (uzmanlıklar, birikim, sayı ve dağılım)  değerlendirilmesine ve geliştirilmesine yönelik bir mekanizma bulunmamaktadır.</w:t>
            </w:r>
          </w:p>
        </w:tc>
        <w:tc>
          <w:tcPr>
            <w:tcW w:w="1842" w:type="dxa"/>
            <w:shd w:val="clear" w:color="auto" w:fill="auto"/>
            <w:tcMar>
              <w:left w:w="57" w:type="dxa"/>
              <w:right w:w="57" w:type="dxa"/>
            </w:tcMar>
          </w:tcPr>
          <w:p w:rsidR="00625D2E" w:rsidRPr="009F29D5" w:rsidRDefault="0004157D" w:rsidP="00625D2E">
            <w:pPr>
              <w:pStyle w:val="Balk3"/>
              <w:outlineLvl w:val="2"/>
              <w:rPr>
                <w:rFonts w:asciiTheme="minorHAnsi" w:hAnsiTheme="minorHAnsi"/>
                <w:b/>
                <w:sz w:val="17"/>
                <w:szCs w:val="17"/>
              </w:rPr>
            </w:pPr>
            <w:r>
              <w:rPr>
                <w:rFonts w:asciiTheme="minorHAnsi" w:hAnsiTheme="minorHAnsi"/>
                <w:sz w:val="17"/>
                <w:szCs w:val="17"/>
              </w:rPr>
              <w:t>Ö</w:t>
            </w:r>
            <w:r w:rsidR="00625D2E" w:rsidRPr="009F29D5">
              <w:rPr>
                <w:rFonts w:asciiTheme="minorHAnsi" w:hAnsiTheme="minorHAnsi"/>
                <w:sz w:val="17"/>
                <w:szCs w:val="17"/>
              </w:rPr>
              <w:t>ğretim elemanlarının araştırma yetkinliğinin değerlendirilmesine ve geliştirilmesine yönelik planlar ve tanımlı süreçler bulunmaktadır. Ancak bu planlar ve süreçler doğrultusunda yapılmış uygulamalar bulunmamaktadır veya tüm birimleri kapsamayan uygulamalar bulunmaktadır.</w:t>
            </w:r>
          </w:p>
        </w:tc>
        <w:tc>
          <w:tcPr>
            <w:tcW w:w="1985" w:type="dxa"/>
            <w:shd w:val="clear" w:color="auto" w:fill="auto"/>
            <w:tcMar>
              <w:left w:w="57" w:type="dxa"/>
              <w:right w:w="57" w:type="dxa"/>
            </w:tcMar>
          </w:tcPr>
          <w:p w:rsidR="00625D2E" w:rsidRPr="009F29D5" w:rsidRDefault="0004157D" w:rsidP="00625D2E">
            <w:pPr>
              <w:pStyle w:val="Balk3"/>
              <w:outlineLvl w:val="2"/>
              <w:rPr>
                <w:rFonts w:asciiTheme="minorHAnsi" w:hAnsiTheme="minorHAnsi"/>
                <w:b/>
                <w:i/>
                <w:sz w:val="17"/>
                <w:szCs w:val="17"/>
              </w:rPr>
            </w:pPr>
            <w:r>
              <w:rPr>
                <w:rFonts w:asciiTheme="minorHAnsi" w:hAnsiTheme="minorHAnsi"/>
                <w:sz w:val="17"/>
                <w:szCs w:val="17"/>
              </w:rPr>
              <w:t>Ö</w:t>
            </w:r>
            <w:r w:rsidR="00625D2E" w:rsidRPr="009F29D5">
              <w:rPr>
                <w:rFonts w:asciiTheme="minorHAnsi" w:hAnsiTheme="minorHAnsi"/>
                <w:sz w:val="17"/>
                <w:szCs w:val="17"/>
              </w:rPr>
              <w:t>ğretim elemanlarının araştırma yetkinliğinin değerlendirilmesine ve geliştirilmesine yönelik uygulamalar tüm alanları kapsayan şekilde yürütülmektedir. Ancak bu uygulamaların sonuçları izlenmemektedir.</w:t>
            </w:r>
          </w:p>
        </w:tc>
        <w:tc>
          <w:tcPr>
            <w:tcW w:w="1843" w:type="dxa"/>
            <w:shd w:val="clear" w:color="auto" w:fill="auto"/>
            <w:tcMar>
              <w:left w:w="57" w:type="dxa"/>
              <w:right w:w="57" w:type="dxa"/>
            </w:tcMar>
          </w:tcPr>
          <w:p w:rsidR="00625D2E" w:rsidRPr="009F29D5" w:rsidRDefault="0004157D" w:rsidP="00625D2E">
            <w:pPr>
              <w:pStyle w:val="Balk3"/>
              <w:outlineLvl w:val="2"/>
              <w:rPr>
                <w:rFonts w:asciiTheme="minorHAnsi" w:hAnsiTheme="minorHAnsi"/>
                <w:b/>
                <w:i/>
                <w:sz w:val="17"/>
                <w:szCs w:val="17"/>
              </w:rPr>
            </w:pPr>
            <w:r>
              <w:rPr>
                <w:rFonts w:asciiTheme="minorHAnsi" w:hAnsiTheme="minorHAnsi"/>
                <w:sz w:val="17"/>
                <w:szCs w:val="17"/>
              </w:rPr>
              <w:t>Ö</w:t>
            </w:r>
            <w:r w:rsidR="00625D2E" w:rsidRPr="009F29D5">
              <w:rPr>
                <w:rFonts w:asciiTheme="minorHAnsi" w:hAnsiTheme="minorHAnsi"/>
                <w:sz w:val="17"/>
                <w:szCs w:val="17"/>
              </w:rPr>
              <w:t>ğretim elemanlarının araştırma yetkinliğinin değerlendirilmesine ve geliştirilmesine yönelik uygulamalar düzenli olarak izlenmekte ve izlem sonuçları paydaşlarla birlikte değerlendirilerek önlemler alınmaktadır.</w:t>
            </w:r>
          </w:p>
        </w:tc>
        <w:tc>
          <w:tcPr>
            <w:tcW w:w="1958" w:type="dxa"/>
            <w:shd w:val="clear" w:color="auto" w:fill="auto"/>
            <w:tcMar>
              <w:left w:w="57" w:type="dxa"/>
              <w:right w:w="57" w:type="dxa"/>
            </w:tcMar>
          </w:tcPr>
          <w:p w:rsidR="00625D2E" w:rsidRPr="009F29D5" w:rsidRDefault="0004157D" w:rsidP="0004157D">
            <w:pPr>
              <w:pStyle w:val="Balk3"/>
              <w:outlineLvl w:val="2"/>
              <w:rPr>
                <w:rFonts w:asciiTheme="minorHAnsi" w:hAnsiTheme="minorHAnsi"/>
                <w:b/>
                <w:i/>
                <w:sz w:val="17"/>
                <w:szCs w:val="17"/>
              </w:rPr>
            </w:pPr>
            <w:r>
              <w:rPr>
                <w:rFonts w:asciiTheme="minorHAnsi" w:hAnsiTheme="minorHAnsi"/>
                <w:sz w:val="17"/>
                <w:szCs w:val="17"/>
              </w:rPr>
              <w:t>K</w:t>
            </w:r>
            <w:r w:rsidR="00625D2E" w:rsidRPr="009F29D5">
              <w:rPr>
                <w:rFonts w:asciiTheme="minorHAnsi" w:hAnsiTheme="minorHAnsi"/>
                <w:sz w:val="17"/>
                <w:szCs w:val="17"/>
              </w:rPr>
              <w:t>urumsal amaçlar (araştırma politikası, hedefleri, stratejisi) doğrultusunda öğretim elemanlarının araştırma yetkinliğinin değerlendirilmesi ve geliştirilmesine ilişkin sürdürülebilir ve olgunlaşmış uygulamalar benimsenmiş ve güvence altına alınmıştır; kurumun</w:t>
            </w:r>
            <w:r>
              <w:rPr>
                <w:rFonts w:asciiTheme="minorHAnsi" w:hAnsiTheme="minorHAnsi"/>
                <w:sz w:val="17"/>
                <w:szCs w:val="17"/>
              </w:rPr>
              <w:t>/birimin</w:t>
            </w:r>
            <w:r w:rsidR="00625D2E" w:rsidRPr="009F29D5">
              <w:rPr>
                <w:rFonts w:asciiTheme="minorHAnsi" w:hAnsiTheme="minorHAnsi"/>
                <w:sz w:val="17"/>
                <w:szCs w:val="17"/>
              </w:rPr>
              <w:t xml:space="preserve"> kendine özgü ve yenilikçi birçok uygulaması bulunmakta ve bu uygulamaların bir kısmı diğer kurumlar</w:t>
            </w:r>
            <w:r>
              <w:rPr>
                <w:rFonts w:asciiTheme="minorHAnsi" w:hAnsiTheme="minorHAnsi"/>
                <w:sz w:val="17"/>
                <w:szCs w:val="17"/>
              </w:rPr>
              <w:t>/birimler</w:t>
            </w:r>
            <w:r w:rsidR="00625D2E" w:rsidRPr="009F29D5">
              <w:rPr>
                <w:rFonts w:asciiTheme="minorHAnsi" w:hAnsiTheme="minorHAnsi"/>
                <w:sz w:val="17"/>
                <w:szCs w:val="17"/>
              </w:rPr>
              <w:t xml:space="preserve"> tarafından örnek alınmaktadır.</w:t>
            </w:r>
          </w:p>
        </w:tc>
      </w:tr>
    </w:tbl>
    <w:p w:rsidR="000F42D1" w:rsidRPr="009F29D5" w:rsidRDefault="000F42D1" w:rsidP="00412D39">
      <w:pPr>
        <w:pStyle w:val="Balk3"/>
        <w:ind w:left="0"/>
        <w:rPr>
          <w:rFonts w:asciiTheme="minorHAnsi" w:hAnsiTheme="minorHAnsi"/>
        </w:rPr>
      </w:pPr>
    </w:p>
    <w:p w:rsidR="0098124E" w:rsidRDefault="0004157D" w:rsidP="0098124E">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98124E" w:rsidRDefault="0098124E" w:rsidP="0098124E">
      <w:pPr>
        <w:pStyle w:val="Balk4"/>
        <w:ind w:left="0" w:right="62"/>
        <w:jc w:val="both"/>
        <w:rPr>
          <w:rFonts w:asciiTheme="minorHAnsi" w:hAnsiTheme="minorHAnsi" w:cstheme="majorHAnsi"/>
          <w:sz w:val="20"/>
          <w:szCs w:val="20"/>
        </w:rPr>
      </w:pPr>
      <w:r>
        <w:rPr>
          <w:rFonts w:asciiTheme="minorHAnsi" w:hAnsiTheme="minorHAnsi" w:cstheme="majorHAnsi"/>
          <w:sz w:val="20"/>
          <w:szCs w:val="20"/>
        </w:rPr>
        <w:t>*</w:t>
      </w:r>
      <w:r w:rsidR="000F7DA1">
        <w:rPr>
          <w:rFonts w:asciiTheme="minorHAnsi" w:hAnsiTheme="minorHAnsi" w:cstheme="majorHAnsi"/>
          <w:b w:val="0"/>
          <w:sz w:val="20"/>
          <w:szCs w:val="20"/>
        </w:rPr>
        <w:t>MEÜ Akademik Yükseltme ve A</w:t>
      </w:r>
      <w:r w:rsidR="000F42D1" w:rsidRPr="009F29D5">
        <w:rPr>
          <w:rFonts w:asciiTheme="minorHAnsi" w:hAnsiTheme="minorHAnsi" w:cstheme="majorHAnsi"/>
          <w:b w:val="0"/>
          <w:sz w:val="20"/>
          <w:szCs w:val="20"/>
        </w:rPr>
        <w:t xml:space="preserve">tanma </w:t>
      </w:r>
      <w:r w:rsidR="000F7DA1">
        <w:rPr>
          <w:rFonts w:asciiTheme="minorHAnsi" w:hAnsiTheme="minorHAnsi" w:cstheme="majorHAnsi"/>
          <w:b w:val="0"/>
          <w:sz w:val="20"/>
          <w:szCs w:val="20"/>
        </w:rPr>
        <w:t>Ölçütleri</w:t>
      </w:r>
    </w:p>
    <w:p w:rsidR="0067729C" w:rsidRDefault="009214E3" w:rsidP="0067729C">
      <w:pPr>
        <w:pStyle w:val="Balk4"/>
        <w:numPr>
          <w:ilvl w:val="0"/>
          <w:numId w:val="41"/>
        </w:numPr>
        <w:ind w:right="63"/>
        <w:jc w:val="both"/>
        <w:rPr>
          <w:rFonts w:asciiTheme="minorHAnsi" w:hAnsiTheme="minorHAnsi" w:cstheme="majorHAnsi"/>
          <w:b w:val="0"/>
          <w:sz w:val="20"/>
          <w:szCs w:val="20"/>
        </w:rPr>
      </w:pPr>
      <w:hyperlink r:id="rId45" w:history="1">
        <w:r w:rsidR="0067729C" w:rsidRPr="007E230C">
          <w:rPr>
            <w:rStyle w:val="Kpr"/>
            <w:rFonts w:asciiTheme="minorHAnsi" w:hAnsiTheme="minorHAnsi" w:cstheme="majorHAnsi"/>
            <w:b w:val="0"/>
            <w:sz w:val="20"/>
            <w:szCs w:val="20"/>
          </w:rPr>
          <w:t>https://www.mevzuat.gov.tr/mevzuat?MevzuatNo=24672&amp;MevzuatTur=7&amp;MevzuatTertip=5</w:t>
        </w:r>
      </w:hyperlink>
    </w:p>
    <w:p w:rsidR="0067729C" w:rsidRPr="0098124E" w:rsidRDefault="0098124E" w:rsidP="0098124E">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67729C">
        <w:rPr>
          <w:rFonts w:asciiTheme="minorHAnsi" w:hAnsiTheme="minorHAnsi" w:cstheme="majorHAnsi"/>
          <w:b w:val="0"/>
          <w:sz w:val="20"/>
          <w:szCs w:val="20"/>
        </w:rPr>
        <w:t xml:space="preserve">Akademik Teşvik Ödeneği Yönetmeliği </w:t>
      </w:r>
    </w:p>
    <w:p w:rsidR="0067729C" w:rsidRPr="00412D39" w:rsidRDefault="009214E3" w:rsidP="00412D39">
      <w:pPr>
        <w:pStyle w:val="Balk4"/>
        <w:numPr>
          <w:ilvl w:val="0"/>
          <w:numId w:val="41"/>
        </w:numPr>
        <w:ind w:right="63"/>
        <w:jc w:val="both"/>
        <w:rPr>
          <w:rFonts w:asciiTheme="minorHAnsi" w:hAnsiTheme="minorHAnsi" w:cstheme="majorHAnsi"/>
          <w:b w:val="0"/>
          <w:sz w:val="20"/>
          <w:szCs w:val="20"/>
        </w:rPr>
      </w:pPr>
      <w:hyperlink r:id="rId46" w:history="1">
        <w:r w:rsidR="0067729C" w:rsidRPr="007E230C">
          <w:rPr>
            <w:rStyle w:val="Kpr"/>
            <w:rFonts w:asciiTheme="minorHAnsi" w:hAnsiTheme="minorHAnsi" w:cstheme="majorHAnsi"/>
            <w:b w:val="0"/>
            <w:sz w:val="20"/>
            <w:szCs w:val="20"/>
          </w:rPr>
          <w:t>https://www.mevzuat.gov.tr/mevzuat?MevzuatNo=201811834&amp;MevzuatTur=21&amp;MevzuatTertip=5</w:t>
        </w:r>
      </w:hyperlink>
    </w:p>
    <w:p w:rsidR="000F42D1" w:rsidRDefault="0098124E" w:rsidP="0098124E">
      <w:pPr>
        <w:pStyle w:val="Balk4"/>
        <w:ind w:left="0" w:right="63"/>
        <w:jc w:val="both"/>
        <w:rPr>
          <w:rFonts w:asciiTheme="minorHAnsi" w:hAnsiTheme="minorHAnsi" w:cstheme="majorHAnsi"/>
          <w:b w:val="0"/>
          <w:sz w:val="20"/>
          <w:szCs w:val="20"/>
        </w:rPr>
      </w:pPr>
      <w:r>
        <w:rPr>
          <w:rFonts w:asciiTheme="minorHAnsi" w:eastAsiaTheme="minorHAnsi" w:hAnsiTheme="minorHAnsi" w:cstheme="majorHAnsi"/>
          <w:bCs w:val="0"/>
          <w:i w:val="0"/>
          <w:sz w:val="20"/>
          <w:szCs w:val="20"/>
        </w:rPr>
        <w:t>*</w:t>
      </w:r>
      <w:r w:rsidR="000F7DA1">
        <w:rPr>
          <w:rFonts w:asciiTheme="minorHAnsi" w:hAnsiTheme="minorHAnsi" w:cstheme="majorHAnsi"/>
          <w:b w:val="0"/>
          <w:sz w:val="20"/>
          <w:szCs w:val="20"/>
        </w:rPr>
        <w:t>İslami İlimler</w:t>
      </w:r>
      <w:r w:rsidR="00A03C61">
        <w:rPr>
          <w:rFonts w:asciiTheme="minorHAnsi" w:hAnsiTheme="minorHAnsi" w:cstheme="majorHAnsi"/>
          <w:b w:val="0"/>
          <w:sz w:val="20"/>
          <w:szCs w:val="20"/>
        </w:rPr>
        <w:t xml:space="preserve"> Fakültesi Faaliyet </w:t>
      </w:r>
      <w:r w:rsidR="000F7DA1">
        <w:rPr>
          <w:rFonts w:asciiTheme="minorHAnsi" w:hAnsiTheme="minorHAnsi" w:cstheme="majorHAnsi"/>
          <w:b w:val="0"/>
          <w:sz w:val="20"/>
          <w:szCs w:val="20"/>
        </w:rPr>
        <w:t>Raporu</w:t>
      </w:r>
    </w:p>
    <w:p w:rsidR="00B0640A" w:rsidRPr="00412D39" w:rsidRDefault="009214E3" w:rsidP="00412D39">
      <w:pPr>
        <w:pStyle w:val="Balk4"/>
        <w:numPr>
          <w:ilvl w:val="0"/>
          <w:numId w:val="41"/>
        </w:numPr>
        <w:ind w:right="63"/>
        <w:jc w:val="both"/>
        <w:rPr>
          <w:rFonts w:asciiTheme="minorHAnsi" w:hAnsiTheme="minorHAnsi" w:cstheme="majorHAnsi"/>
          <w:b w:val="0"/>
          <w:sz w:val="20"/>
          <w:szCs w:val="20"/>
        </w:rPr>
      </w:pPr>
      <w:hyperlink r:id="rId47" w:history="1">
        <w:r w:rsidR="0067729C" w:rsidRPr="007E230C">
          <w:rPr>
            <w:rStyle w:val="Kpr"/>
            <w:rFonts w:asciiTheme="minorHAnsi" w:hAnsiTheme="minorHAnsi" w:cstheme="majorHAnsi"/>
            <w:b w:val="0"/>
            <w:sz w:val="20"/>
            <w:szCs w:val="20"/>
          </w:rPr>
          <w:t>http://www.mersin.edu.tr/akademik/islami-ilimler-fakultesi/pano</w:t>
        </w:r>
      </w:hyperlink>
    </w:p>
    <w:p w:rsidR="00625D2E" w:rsidRPr="000F7DA1" w:rsidRDefault="000F42D1" w:rsidP="000F7DA1">
      <w:pPr>
        <w:rPr>
          <w:b/>
        </w:rPr>
      </w:pPr>
      <w:r w:rsidRPr="002C0E78">
        <w:rPr>
          <w:b/>
        </w:rPr>
        <w:t xml:space="preserve">C.3.2. Ulusal ve </w:t>
      </w:r>
      <w:r w:rsidR="00873BF6" w:rsidRPr="002C0E78">
        <w:rPr>
          <w:b/>
        </w:rPr>
        <w:t>uluslararası ortak programlar ve ortak araştırma birimleri</w:t>
      </w:r>
    </w:p>
    <w:p w:rsidR="000F42D1" w:rsidRPr="009F29D5" w:rsidRDefault="000F42D1" w:rsidP="00625D2E">
      <w:pPr>
        <w:pStyle w:val="Balk4"/>
        <w:spacing w:line="360" w:lineRule="auto"/>
        <w:ind w:left="119" w:right="62"/>
        <w:jc w:val="center"/>
        <w:rPr>
          <w:rFonts w:asciiTheme="minorHAnsi" w:hAnsiTheme="minorHAnsi"/>
        </w:rPr>
      </w:pPr>
      <w:r w:rsidRPr="009F29D5">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18"/>
        <w:gridCol w:w="1843"/>
        <w:gridCol w:w="1843"/>
        <w:gridCol w:w="1843"/>
        <w:gridCol w:w="2009"/>
      </w:tblGrid>
      <w:tr w:rsidR="00625D2E" w:rsidRPr="009F29D5" w:rsidTr="002C0E78">
        <w:trPr>
          <w:trHeight w:val="269"/>
          <w:jc w:val="center"/>
        </w:trPr>
        <w:tc>
          <w:tcPr>
            <w:tcW w:w="1818" w:type="dxa"/>
            <w:shd w:val="clear" w:color="auto" w:fill="002060"/>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Theme="minorHAnsi" w:hAnsiTheme="minorHAnsi"/>
                <w:b/>
              </w:rPr>
              <w:t>1</w:t>
            </w:r>
          </w:p>
        </w:tc>
        <w:tc>
          <w:tcPr>
            <w:tcW w:w="1843" w:type="dxa"/>
            <w:shd w:val="clear" w:color="auto" w:fill="002060"/>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Theme="minorHAnsi" w:hAnsiTheme="minorHAnsi"/>
                <w:b/>
              </w:rPr>
              <w:t>4</w:t>
            </w:r>
          </w:p>
        </w:tc>
        <w:tc>
          <w:tcPr>
            <w:tcW w:w="2009" w:type="dxa"/>
            <w:shd w:val="clear" w:color="auto" w:fill="002060"/>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Theme="minorHAnsi" w:hAnsiTheme="minorHAnsi"/>
                <w:b/>
              </w:rPr>
              <w:t>5</w:t>
            </w:r>
          </w:p>
        </w:tc>
      </w:tr>
      <w:tr w:rsidR="00625D2E" w:rsidRPr="009F29D5" w:rsidTr="002C0E78">
        <w:trPr>
          <w:trHeight w:val="269"/>
          <w:jc w:val="center"/>
        </w:trPr>
        <w:sdt>
          <w:sdtPr>
            <w:rPr>
              <w:rFonts w:asciiTheme="minorHAnsi" w:hAnsiTheme="minorHAnsi"/>
              <w:b/>
            </w:rPr>
            <w:id w:val="1313837012"/>
            <w14:checkbox>
              <w14:checked w14:val="0"/>
              <w14:checkedState w14:val="2612" w14:font="MS Gothic"/>
              <w14:uncheckedState w14:val="2610" w14:font="MS Gothic"/>
            </w14:checkbox>
          </w:sdtPr>
          <w:sdtEndPr/>
          <w:sdtContent>
            <w:tc>
              <w:tcPr>
                <w:tcW w:w="1818" w:type="dxa"/>
                <w:shd w:val="clear" w:color="auto" w:fill="DEEAF6" w:themeFill="accent1" w:themeFillTint="33"/>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461621414"/>
            <w14:checkbox>
              <w14:checked w14:val="0"/>
              <w14:checkedState w14:val="2612" w14:font="MS Gothic"/>
              <w14:uncheckedState w14:val="2610" w14:font="MS Gothic"/>
            </w14:checkbox>
          </w:sdtPr>
          <w:sdtEndPr/>
          <w:sdtContent>
            <w:tc>
              <w:tcPr>
                <w:tcW w:w="1843" w:type="dxa"/>
                <w:shd w:val="clear" w:color="auto" w:fill="DEEAF6" w:themeFill="accent1" w:themeFillTint="33"/>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5467039"/>
            <w14:checkbox>
              <w14:checked w14:val="1"/>
              <w14:checkedState w14:val="2612" w14:font="MS Gothic"/>
              <w14:uncheckedState w14:val="2610" w14:font="MS Gothic"/>
            </w14:checkbox>
          </w:sdtPr>
          <w:sdtEndPr/>
          <w:sdtContent>
            <w:tc>
              <w:tcPr>
                <w:tcW w:w="1843" w:type="dxa"/>
                <w:shd w:val="clear" w:color="auto" w:fill="DEEAF6" w:themeFill="accent1" w:themeFillTint="33"/>
                <w:tcMar>
                  <w:left w:w="57" w:type="dxa"/>
                  <w:right w:w="57" w:type="dxa"/>
                </w:tcMar>
              </w:tcPr>
              <w:p w:rsidR="00625D2E" w:rsidRPr="009F29D5" w:rsidRDefault="000F7DA1" w:rsidP="00625D2E">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975915193"/>
            <w14:checkbox>
              <w14:checked w14:val="0"/>
              <w14:checkedState w14:val="2612" w14:font="MS Gothic"/>
              <w14:uncheckedState w14:val="2610" w14:font="MS Gothic"/>
            </w14:checkbox>
          </w:sdtPr>
          <w:sdtEndPr/>
          <w:sdtContent>
            <w:tc>
              <w:tcPr>
                <w:tcW w:w="1843" w:type="dxa"/>
                <w:shd w:val="clear" w:color="auto" w:fill="DEEAF6" w:themeFill="accent1" w:themeFillTint="33"/>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29535690"/>
            <w14:checkbox>
              <w14:checked w14:val="0"/>
              <w14:checkedState w14:val="2612" w14:font="MS Gothic"/>
              <w14:uncheckedState w14:val="2610" w14:font="MS Gothic"/>
            </w14:checkbox>
          </w:sdtPr>
          <w:sdtEndPr/>
          <w:sdtContent>
            <w:tc>
              <w:tcPr>
                <w:tcW w:w="2009" w:type="dxa"/>
                <w:shd w:val="clear" w:color="auto" w:fill="DEEAF6" w:themeFill="accent1" w:themeFillTint="33"/>
                <w:tcMar>
                  <w:left w:w="57" w:type="dxa"/>
                  <w:right w:w="57" w:type="dxa"/>
                </w:tcMar>
              </w:tcPr>
              <w:p w:rsidR="00625D2E" w:rsidRPr="009F29D5" w:rsidRDefault="00625D2E" w:rsidP="00625D2E">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625D2E" w:rsidRPr="009F29D5" w:rsidTr="00412D39">
        <w:trPr>
          <w:trHeight w:val="4744"/>
          <w:jc w:val="center"/>
        </w:trPr>
        <w:tc>
          <w:tcPr>
            <w:tcW w:w="1818" w:type="dxa"/>
            <w:shd w:val="clear" w:color="auto" w:fill="auto"/>
            <w:tcMar>
              <w:left w:w="57" w:type="dxa"/>
              <w:right w:w="57" w:type="dxa"/>
            </w:tcMar>
          </w:tcPr>
          <w:p w:rsidR="00625D2E" w:rsidRPr="009F29D5" w:rsidRDefault="002C0E78" w:rsidP="00D555D8">
            <w:pPr>
              <w:ind w:right="63"/>
              <w:rPr>
                <w:rFonts w:cstheme="majorHAnsi"/>
                <w:color w:val="000000" w:themeColor="text1"/>
                <w:sz w:val="17"/>
                <w:szCs w:val="17"/>
              </w:rPr>
            </w:pPr>
            <w:r>
              <w:rPr>
                <w:rFonts w:cstheme="majorHAnsi"/>
                <w:color w:val="000000" w:themeColor="text1"/>
                <w:sz w:val="17"/>
                <w:szCs w:val="17"/>
              </w:rPr>
              <w:t>U</w:t>
            </w:r>
            <w:r w:rsidR="00625D2E" w:rsidRPr="009F29D5">
              <w:rPr>
                <w:rFonts w:cstheme="majorHAnsi"/>
                <w:color w:val="000000" w:themeColor="text1"/>
                <w:sz w:val="17"/>
                <w:szCs w:val="17"/>
              </w:rPr>
              <w:t>lusal ve uluslararası düzeyde kurum içi ve kurumlar arası ortak programlar ve ortak araştırma birimleri ile araştırma ağlarına katılım ve işbirlikleri kurma gibi çoklu araştırma faaliyetleri bulunmamaktadır.</w:t>
            </w:r>
          </w:p>
          <w:p w:rsidR="00625D2E" w:rsidRPr="009F29D5" w:rsidRDefault="00625D2E" w:rsidP="00D555D8">
            <w:pPr>
              <w:ind w:right="63"/>
              <w:rPr>
                <w:rFonts w:cstheme="majorHAnsi"/>
                <w:color w:val="000000" w:themeColor="text1"/>
                <w:sz w:val="17"/>
                <w:szCs w:val="17"/>
              </w:rPr>
            </w:pPr>
          </w:p>
          <w:p w:rsidR="00625D2E" w:rsidRPr="009F29D5" w:rsidRDefault="00625D2E" w:rsidP="00625D2E">
            <w:pPr>
              <w:pStyle w:val="Balk3"/>
              <w:outlineLvl w:val="2"/>
              <w:rPr>
                <w:rFonts w:asciiTheme="minorHAnsi" w:hAnsiTheme="minorHAnsi"/>
                <w:sz w:val="17"/>
                <w:szCs w:val="17"/>
              </w:rPr>
            </w:pPr>
          </w:p>
        </w:tc>
        <w:tc>
          <w:tcPr>
            <w:tcW w:w="1843" w:type="dxa"/>
            <w:shd w:val="clear" w:color="auto" w:fill="auto"/>
            <w:tcMar>
              <w:left w:w="57" w:type="dxa"/>
              <w:right w:w="57" w:type="dxa"/>
            </w:tcMar>
          </w:tcPr>
          <w:p w:rsidR="00625D2E" w:rsidRPr="009F29D5" w:rsidRDefault="00625D2E" w:rsidP="00625D2E">
            <w:pPr>
              <w:pStyle w:val="Balk3"/>
              <w:outlineLvl w:val="2"/>
              <w:rPr>
                <w:rFonts w:asciiTheme="minorHAnsi" w:hAnsiTheme="minorHAnsi"/>
                <w:b/>
                <w:sz w:val="17"/>
                <w:szCs w:val="17"/>
              </w:rPr>
            </w:pPr>
            <w:r w:rsidRPr="009F29D5">
              <w:rPr>
                <w:rFonts w:asciiTheme="minorHAnsi" w:hAnsiTheme="minorHAnsi"/>
                <w:sz w:val="17"/>
                <w:szCs w:val="17"/>
              </w:rPr>
              <w:t>Kurumda ulusal ve uluslararası düzeyde kurum içi ve kurumlar arası ortak programlar ve ortak araştırma birimleri ile araştırma ağlarına katılım ve işbirlikleri kurma gibi çoklu araştırma faaliyetlerine yönelik planlamalar ve tanımlı süreçler bulunmaktadır. Ancak bu planlar ve süreçler doğrultusunda yapılmış uygulamalar bulunmamaktadır veya uygulamalar tüm birimleri kapsamamaktadır.</w:t>
            </w:r>
          </w:p>
        </w:tc>
        <w:tc>
          <w:tcPr>
            <w:tcW w:w="1843" w:type="dxa"/>
            <w:shd w:val="clear" w:color="auto" w:fill="auto"/>
            <w:tcMar>
              <w:left w:w="57" w:type="dxa"/>
              <w:right w:w="57" w:type="dxa"/>
            </w:tcMar>
          </w:tcPr>
          <w:p w:rsidR="00625D2E" w:rsidRPr="009F29D5" w:rsidRDefault="00625D2E" w:rsidP="00625D2E">
            <w:pPr>
              <w:pStyle w:val="Balk3"/>
              <w:outlineLvl w:val="2"/>
              <w:rPr>
                <w:rFonts w:asciiTheme="minorHAnsi" w:hAnsiTheme="minorHAnsi"/>
                <w:b/>
                <w:i/>
                <w:sz w:val="17"/>
                <w:szCs w:val="17"/>
              </w:rPr>
            </w:pPr>
            <w:r w:rsidRPr="009F29D5">
              <w:rPr>
                <w:rFonts w:asciiTheme="minorHAnsi" w:hAnsiTheme="minorHAnsi"/>
                <w:sz w:val="17"/>
                <w:szCs w:val="17"/>
              </w:rPr>
              <w:t>Kurumda ulusal ve uluslararası düzeyde kurum içi ve kurumlar arası ortak programlar ve ortak araştırma birimleri ile araştırma ağlarına katılım ve işbirlikleri kurma gibi çoklu araştırma faaliyetleri ve uygulamalar tüm alanları kapsayacak şekilde yürütülmektedir. Ancak bu uygulamaların sonuçları izlenmemektedir.</w:t>
            </w:r>
          </w:p>
        </w:tc>
        <w:tc>
          <w:tcPr>
            <w:tcW w:w="1843" w:type="dxa"/>
            <w:shd w:val="clear" w:color="auto" w:fill="auto"/>
            <w:tcMar>
              <w:left w:w="57" w:type="dxa"/>
              <w:right w:w="57" w:type="dxa"/>
            </w:tcMar>
          </w:tcPr>
          <w:p w:rsidR="00625D2E" w:rsidRPr="009F29D5" w:rsidRDefault="00625D2E" w:rsidP="00625D2E">
            <w:pPr>
              <w:pStyle w:val="Balk3"/>
              <w:outlineLvl w:val="2"/>
              <w:rPr>
                <w:rFonts w:asciiTheme="minorHAnsi" w:hAnsiTheme="minorHAnsi"/>
                <w:b/>
                <w:i/>
                <w:sz w:val="17"/>
                <w:szCs w:val="17"/>
              </w:rPr>
            </w:pPr>
            <w:r w:rsidRPr="009F29D5">
              <w:rPr>
                <w:rFonts w:asciiTheme="minorHAnsi" w:hAnsiTheme="minorHAnsi"/>
                <w:sz w:val="17"/>
                <w:szCs w:val="17"/>
              </w:rPr>
              <w:t xml:space="preserve">Kurumda ulusal ve uluslararası düzeyde kurum içi ve kurumlar arası ortak programlar ve ortak araştırma birimleri ile araştırma ağlarına katılım ve işbirlikleri kurma gibi çoklu araştırma faaliyetler ve uygulamalar düzenli olarak izlenmekte ve izlem sonuçları paydaşlarla birlikte değerlendirilerek önlemler alınmaktadır. </w:t>
            </w:r>
          </w:p>
        </w:tc>
        <w:tc>
          <w:tcPr>
            <w:tcW w:w="2009" w:type="dxa"/>
            <w:shd w:val="clear" w:color="auto" w:fill="auto"/>
            <w:tcMar>
              <w:left w:w="57" w:type="dxa"/>
              <w:right w:w="57" w:type="dxa"/>
            </w:tcMar>
          </w:tcPr>
          <w:p w:rsidR="00625D2E" w:rsidRPr="009F29D5" w:rsidRDefault="00625D2E" w:rsidP="00625D2E">
            <w:pPr>
              <w:pStyle w:val="Balk3"/>
              <w:outlineLvl w:val="2"/>
              <w:rPr>
                <w:rFonts w:asciiTheme="minorHAnsi" w:hAnsiTheme="minorHAnsi"/>
                <w:b/>
                <w:i/>
                <w:sz w:val="17"/>
                <w:szCs w:val="17"/>
              </w:rPr>
            </w:pPr>
            <w:r w:rsidRPr="009F29D5">
              <w:rPr>
                <w:rFonts w:asciiTheme="minorHAnsi" w:hAnsiTheme="minorHAnsi"/>
                <w:sz w:val="17"/>
                <w:szCs w:val="17"/>
              </w:rPr>
              <w:t>Kurumda, kurumsal amaçlar (araştırma politikası, hedefleri, stratejisi) doğrultusunda kurum içi ve kurumlar arası, ulusal ve uluslararası düzeyde ortak programlar ve ortak araştırma birimleri, işbirlikleri ve araştırma ağlarına katılım gibi çoklu araştırma faaliyetlerine ve uygulamalarına ilişkin sürdürülebilir ve olgunlaşmış uygulamalar kurumun tamamında benimsenmiş ve güvence altına alınmıştır; kurumun kendine özgü ve yenilikçi birçok uygulaması bulunmakta ve bu uygulamaların bir kısmı diğer kurumlar tarafından örnek alınmaktadır.</w:t>
            </w:r>
          </w:p>
        </w:tc>
      </w:tr>
    </w:tbl>
    <w:p w:rsidR="000F42D1" w:rsidRPr="009F29D5" w:rsidRDefault="000F42D1" w:rsidP="000F7DA1">
      <w:pPr>
        <w:pStyle w:val="Balk3"/>
        <w:ind w:left="0"/>
        <w:rPr>
          <w:rFonts w:asciiTheme="minorHAnsi" w:hAnsiTheme="minorHAnsi"/>
        </w:rPr>
      </w:pPr>
    </w:p>
    <w:p w:rsidR="002C0E78" w:rsidRDefault="002C0E78" w:rsidP="00F061B7">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D555D8" w:rsidRPr="0067729C" w:rsidRDefault="000F7DA1" w:rsidP="00D555D8">
      <w:pPr>
        <w:pStyle w:val="Balk4"/>
        <w:numPr>
          <w:ilvl w:val="0"/>
          <w:numId w:val="42"/>
        </w:numPr>
        <w:ind w:left="426" w:right="63" w:hanging="284"/>
        <w:jc w:val="both"/>
        <w:rPr>
          <w:rFonts w:asciiTheme="minorHAnsi" w:hAnsiTheme="minorHAnsi" w:cstheme="majorHAnsi"/>
          <w:b w:val="0"/>
        </w:rPr>
      </w:pPr>
      <w:r w:rsidRPr="00B90B84">
        <w:rPr>
          <w:rFonts w:asciiTheme="minorHAnsi" w:hAnsiTheme="minorHAnsi" w:cstheme="majorHAnsi"/>
          <w:b w:val="0"/>
          <w:sz w:val="20"/>
          <w:szCs w:val="20"/>
        </w:rPr>
        <w:t xml:space="preserve"> </w:t>
      </w:r>
      <w:r w:rsidR="002C0E78" w:rsidRPr="00B90B84">
        <w:rPr>
          <w:rFonts w:asciiTheme="minorHAnsi" w:hAnsiTheme="minorHAnsi" w:cstheme="majorHAnsi"/>
          <w:b w:val="0"/>
          <w:sz w:val="20"/>
          <w:szCs w:val="20"/>
        </w:rPr>
        <w:t>(</w:t>
      </w:r>
      <w:r w:rsidR="0098124E">
        <w:rPr>
          <w:rFonts w:asciiTheme="minorHAnsi" w:hAnsiTheme="minorHAnsi" w:cstheme="majorHAnsi"/>
          <w:b w:val="0"/>
          <w:sz w:val="20"/>
          <w:szCs w:val="20"/>
        </w:rPr>
        <w:t>C.3.2.Ek.</w:t>
      </w:r>
      <w:r w:rsidR="00BD4C5D">
        <w:rPr>
          <w:rFonts w:asciiTheme="minorHAnsi" w:hAnsiTheme="minorHAnsi" w:cstheme="majorHAnsi"/>
          <w:b w:val="0"/>
          <w:sz w:val="20"/>
          <w:szCs w:val="20"/>
        </w:rPr>
        <w:t>7</w:t>
      </w:r>
      <w:r w:rsidR="002C0E78" w:rsidRPr="00B90B84">
        <w:rPr>
          <w:rFonts w:asciiTheme="minorHAnsi" w:hAnsiTheme="minorHAnsi" w:cstheme="majorHAnsi"/>
          <w:b w:val="0"/>
          <w:sz w:val="20"/>
          <w:szCs w:val="20"/>
        </w:rPr>
        <w:t>)</w:t>
      </w:r>
      <w:r>
        <w:rPr>
          <w:rFonts w:asciiTheme="minorHAnsi" w:hAnsiTheme="minorHAnsi" w:cstheme="majorHAnsi"/>
          <w:b w:val="0"/>
          <w:sz w:val="20"/>
          <w:szCs w:val="20"/>
        </w:rPr>
        <w:t xml:space="preserve"> TV Programları </w:t>
      </w:r>
      <w:r w:rsidR="002C0E78">
        <w:rPr>
          <w:rFonts w:asciiTheme="minorHAnsi" w:hAnsiTheme="minorHAnsi" w:cstheme="majorHAnsi"/>
          <w:b w:val="0"/>
          <w:sz w:val="20"/>
          <w:szCs w:val="20"/>
        </w:rPr>
        <w:t xml:space="preserve"> </w:t>
      </w:r>
    </w:p>
    <w:p w:rsidR="000F42D1" w:rsidRPr="009F29D5" w:rsidRDefault="000F42D1" w:rsidP="00991C12">
      <w:pPr>
        <w:pStyle w:val="Balk4"/>
        <w:ind w:left="0" w:right="63"/>
        <w:jc w:val="both"/>
        <w:rPr>
          <w:rFonts w:asciiTheme="minorHAnsi" w:hAnsiTheme="minorHAnsi" w:cstheme="majorHAnsi"/>
          <w:b w:val="0"/>
          <w:i w:val="0"/>
        </w:rPr>
      </w:pPr>
      <w:r w:rsidRPr="009F29D5">
        <w:rPr>
          <w:rFonts w:asciiTheme="minorHAnsi" w:hAnsiTheme="minorHAnsi"/>
          <w:i w:val="0"/>
        </w:rPr>
        <w:lastRenderedPageBreak/>
        <w:t>C.4. Araştırma Performansı</w:t>
      </w:r>
    </w:p>
    <w:p w:rsidR="000F42D1" w:rsidRPr="009F29D5" w:rsidRDefault="00F061B7" w:rsidP="000F42D1">
      <w:pPr>
        <w:ind w:right="63"/>
        <w:jc w:val="both"/>
        <w:rPr>
          <w:rFonts w:cstheme="majorHAnsi"/>
          <w:sz w:val="24"/>
          <w:szCs w:val="24"/>
        </w:rPr>
      </w:pPr>
      <w:r>
        <w:rPr>
          <w:rFonts w:cstheme="majorHAnsi"/>
          <w:sz w:val="24"/>
          <w:szCs w:val="24"/>
        </w:rPr>
        <w:t>A</w:t>
      </w:r>
      <w:r w:rsidR="000F42D1" w:rsidRPr="009F29D5">
        <w:rPr>
          <w:rFonts w:cstheme="majorHAnsi"/>
          <w:sz w:val="24"/>
          <w:szCs w:val="24"/>
        </w:rPr>
        <w:t>raştırma ve geliştirme faaliyetlerini</w:t>
      </w:r>
      <w:r w:rsidR="00E25901">
        <w:rPr>
          <w:rFonts w:cstheme="majorHAnsi"/>
          <w:sz w:val="24"/>
          <w:szCs w:val="24"/>
        </w:rPr>
        <w:t>n</w:t>
      </w:r>
      <w:r w:rsidR="000F42D1" w:rsidRPr="009F29D5">
        <w:rPr>
          <w:rFonts w:cstheme="majorHAnsi"/>
          <w:sz w:val="24"/>
          <w:szCs w:val="24"/>
        </w:rPr>
        <w:t xml:space="preserve"> periyodik olarak ölç</w:t>
      </w:r>
      <w:r w:rsidR="00E25901">
        <w:rPr>
          <w:rFonts w:cstheme="majorHAnsi"/>
          <w:sz w:val="24"/>
          <w:szCs w:val="24"/>
        </w:rPr>
        <w:t>ül</w:t>
      </w:r>
      <w:r w:rsidR="000F42D1" w:rsidRPr="009F29D5">
        <w:rPr>
          <w:rFonts w:cstheme="majorHAnsi"/>
          <w:sz w:val="24"/>
          <w:szCs w:val="24"/>
        </w:rPr>
        <w:t>me</w:t>
      </w:r>
      <w:r w:rsidR="00E25901">
        <w:rPr>
          <w:rFonts w:cstheme="majorHAnsi"/>
          <w:sz w:val="24"/>
          <w:szCs w:val="24"/>
        </w:rPr>
        <w:t>si, değerlendirmes</w:t>
      </w:r>
      <w:r w:rsidR="000F42D1" w:rsidRPr="009F29D5">
        <w:rPr>
          <w:rFonts w:cstheme="majorHAnsi"/>
          <w:sz w:val="24"/>
          <w:szCs w:val="24"/>
        </w:rPr>
        <w:t>i ve sonuçlarını</w:t>
      </w:r>
      <w:r w:rsidR="00E25901">
        <w:rPr>
          <w:rFonts w:cstheme="majorHAnsi"/>
          <w:sz w:val="24"/>
          <w:szCs w:val="24"/>
        </w:rPr>
        <w:t>n</w:t>
      </w:r>
      <w:r w:rsidR="000F42D1" w:rsidRPr="009F29D5">
        <w:rPr>
          <w:rFonts w:cstheme="majorHAnsi"/>
          <w:sz w:val="24"/>
          <w:szCs w:val="24"/>
        </w:rPr>
        <w:t xml:space="preserve"> yayımla</w:t>
      </w:r>
      <w:r w:rsidR="00E25901">
        <w:rPr>
          <w:rFonts w:cstheme="majorHAnsi"/>
          <w:sz w:val="24"/>
          <w:szCs w:val="24"/>
        </w:rPr>
        <w:t xml:space="preserve">nmasına ilişkin uygulamalar ile </w:t>
      </w:r>
      <w:r w:rsidR="000F42D1" w:rsidRPr="009F29D5">
        <w:rPr>
          <w:rFonts w:cstheme="majorHAnsi"/>
          <w:sz w:val="24"/>
          <w:szCs w:val="24"/>
        </w:rPr>
        <w:t>araştırma ve geliştirme performansını iyileştirilme</w:t>
      </w:r>
      <w:r w:rsidR="00E25901">
        <w:rPr>
          <w:rFonts w:cstheme="majorHAnsi"/>
          <w:sz w:val="24"/>
          <w:szCs w:val="24"/>
        </w:rPr>
        <w:t xml:space="preserve"> çalışmalarıyla ilgili açıklama yapılmalıdır. </w:t>
      </w:r>
      <w:r w:rsidR="0067729C">
        <w:rPr>
          <w:rFonts w:cstheme="majorHAnsi"/>
          <w:sz w:val="24"/>
          <w:szCs w:val="24"/>
        </w:rPr>
        <w:t xml:space="preserve"> </w:t>
      </w:r>
    </w:p>
    <w:p w:rsidR="000F42D1" w:rsidRPr="00991C12" w:rsidRDefault="000F42D1" w:rsidP="00991C12">
      <w:pPr>
        <w:rPr>
          <w:b/>
        </w:rPr>
      </w:pPr>
      <w:r w:rsidRPr="00991C12">
        <w:rPr>
          <w:b/>
        </w:rPr>
        <w:t>C.4.1. Öğretim elemanı performans değerlendirmesi</w:t>
      </w:r>
    </w:p>
    <w:p w:rsidR="000F42D1" w:rsidRPr="009F29D5" w:rsidRDefault="000F42D1" w:rsidP="00625D2E">
      <w:pPr>
        <w:pStyle w:val="Balk3"/>
        <w:rPr>
          <w:rFonts w:asciiTheme="minorHAnsi" w:hAnsiTheme="minorHAnsi"/>
        </w:rPr>
      </w:pPr>
    </w:p>
    <w:p w:rsidR="000F42D1" w:rsidRPr="009F29D5" w:rsidRDefault="000F42D1" w:rsidP="00BC0AA7">
      <w:pPr>
        <w:spacing w:line="360" w:lineRule="auto"/>
        <w:jc w:val="center"/>
      </w:pPr>
      <w:r w:rsidRPr="009F29D5">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959"/>
        <w:gridCol w:w="1842"/>
        <w:gridCol w:w="1727"/>
        <w:gridCol w:w="2100"/>
      </w:tblGrid>
      <w:tr w:rsidR="00BC0AA7" w:rsidRPr="009F29D5" w:rsidTr="00B1044A">
        <w:trPr>
          <w:jc w:val="center"/>
        </w:trPr>
        <w:tc>
          <w:tcPr>
            <w:tcW w:w="1728" w:type="dxa"/>
            <w:shd w:val="clear" w:color="auto" w:fill="002060"/>
          </w:tcPr>
          <w:p w:rsidR="00BC0AA7" w:rsidRPr="009F29D5" w:rsidRDefault="00BC0AA7" w:rsidP="00B4208A">
            <w:pPr>
              <w:pStyle w:val="Balk3"/>
              <w:jc w:val="center"/>
              <w:outlineLvl w:val="2"/>
              <w:rPr>
                <w:rFonts w:asciiTheme="minorHAnsi" w:hAnsiTheme="minorHAnsi"/>
                <w:b/>
              </w:rPr>
            </w:pPr>
            <w:r w:rsidRPr="009F29D5">
              <w:rPr>
                <w:rFonts w:asciiTheme="minorHAnsi" w:hAnsiTheme="minorHAnsi"/>
                <w:b/>
              </w:rPr>
              <w:t>1</w:t>
            </w:r>
          </w:p>
        </w:tc>
        <w:tc>
          <w:tcPr>
            <w:tcW w:w="1959" w:type="dxa"/>
            <w:shd w:val="clear" w:color="auto" w:fill="002060"/>
          </w:tcPr>
          <w:p w:rsidR="00BC0AA7" w:rsidRPr="009F29D5" w:rsidRDefault="00BC0AA7" w:rsidP="00B4208A">
            <w:pPr>
              <w:pStyle w:val="Balk3"/>
              <w:jc w:val="center"/>
              <w:outlineLvl w:val="2"/>
              <w:rPr>
                <w:rFonts w:asciiTheme="minorHAnsi" w:hAnsiTheme="minorHAnsi"/>
                <w:b/>
              </w:rPr>
            </w:pPr>
            <w:r w:rsidRPr="009F29D5">
              <w:rPr>
                <w:rFonts w:asciiTheme="minorHAnsi" w:hAnsiTheme="minorHAnsi"/>
                <w:b/>
              </w:rPr>
              <w:t>2</w:t>
            </w:r>
          </w:p>
        </w:tc>
        <w:tc>
          <w:tcPr>
            <w:tcW w:w="1842" w:type="dxa"/>
            <w:shd w:val="clear" w:color="auto" w:fill="002060"/>
          </w:tcPr>
          <w:p w:rsidR="00BC0AA7" w:rsidRPr="009F29D5" w:rsidRDefault="00BC0AA7" w:rsidP="00B4208A">
            <w:pPr>
              <w:pStyle w:val="Balk3"/>
              <w:jc w:val="center"/>
              <w:outlineLvl w:val="2"/>
              <w:rPr>
                <w:rFonts w:asciiTheme="minorHAnsi" w:hAnsiTheme="minorHAnsi"/>
                <w:b/>
              </w:rPr>
            </w:pPr>
            <w:r w:rsidRPr="009F29D5">
              <w:rPr>
                <w:rFonts w:asciiTheme="minorHAnsi" w:hAnsiTheme="minorHAnsi"/>
                <w:b/>
              </w:rPr>
              <w:t>3</w:t>
            </w:r>
          </w:p>
        </w:tc>
        <w:tc>
          <w:tcPr>
            <w:tcW w:w="1727" w:type="dxa"/>
            <w:shd w:val="clear" w:color="auto" w:fill="002060"/>
          </w:tcPr>
          <w:p w:rsidR="00BC0AA7" w:rsidRPr="009F29D5" w:rsidRDefault="00BC0AA7" w:rsidP="00B4208A">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BC0AA7" w:rsidRPr="009F29D5" w:rsidRDefault="00BC0AA7" w:rsidP="00B4208A">
            <w:pPr>
              <w:pStyle w:val="Balk3"/>
              <w:jc w:val="center"/>
              <w:outlineLvl w:val="2"/>
              <w:rPr>
                <w:rFonts w:asciiTheme="minorHAnsi" w:hAnsiTheme="minorHAnsi"/>
                <w:b/>
              </w:rPr>
            </w:pPr>
            <w:r w:rsidRPr="009F29D5">
              <w:rPr>
                <w:rFonts w:asciiTheme="minorHAnsi" w:hAnsiTheme="minorHAnsi"/>
                <w:b/>
              </w:rPr>
              <w:t>5</w:t>
            </w:r>
          </w:p>
        </w:tc>
      </w:tr>
      <w:tr w:rsidR="00BC0AA7" w:rsidRPr="009F29D5" w:rsidTr="00B1044A">
        <w:trPr>
          <w:jc w:val="center"/>
        </w:trPr>
        <w:sdt>
          <w:sdtPr>
            <w:rPr>
              <w:rFonts w:asciiTheme="minorHAnsi" w:hAnsiTheme="minorHAnsi"/>
              <w:b/>
            </w:rPr>
            <w:id w:val="-1524633955"/>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BC0AA7" w:rsidRPr="009F29D5" w:rsidRDefault="00BC0AA7"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757099372"/>
            <w14:checkbox>
              <w14:checked w14:val="0"/>
              <w14:checkedState w14:val="2612" w14:font="MS Gothic"/>
              <w14:uncheckedState w14:val="2610" w14:font="MS Gothic"/>
            </w14:checkbox>
          </w:sdtPr>
          <w:sdtEndPr/>
          <w:sdtContent>
            <w:tc>
              <w:tcPr>
                <w:tcW w:w="1959" w:type="dxa"/>
                <w:shd w:val="clear" w:color="auto" w:fill="DEEAF6" w:themeFill="accent1" w:themeFillTint="33"/>
              </w:tcPr>
              <w:p w:rsidR="00BC0AA7" w:rsidRPr="009F29D5" w:rsidRDefault="00BC0AA7"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18750338"/>
            <w14:checkbox>
              <w14:checked w14:val="1"/>
              <w14:checkedState w14:val="2612" w14:font="MS Gothic"/>
              <w14:uncheckedState w14:val="2610" w14:font="MS Gothic"/>
            </w14:checkbox>
          </w:sdtPr>
          <w:sdtEndPr/>
          <w:sdtContent>
            <w:tc>
              <w:tcPr>
                <w:tcW w:w="1842" w:type="dxa"/>
                <w:shd w:val="clear" w:color="auto" w:fill="DEEAF6" w:themeFill="accent1" w:themeFillTint="33"/>
              </w:tcPr>
              <w:p w:rsidR="00BC0AA7" w:rsidRPr="009F29D5" w:rsidRDefault="000F7DA1" w:rsidP="00B4208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232010277"/>
            <w14:checkbox>
              <w14:checked w14:val="0"/>
              <w14:checkedState w14:val="2612" w14:font="MS Gothic"/>
              <w14:uncheckedState w14:val="2610" w14:font="MS Gothic"/>
            </w14:checkbox>
          </w:sdtPr>
          <w:sdtEndPr/>
          <w:sdtContent>
            <w:tc>
              <w:tcPr>
                <w:tcW w:w="1727" w:type="dxa"/>
                <w:shd w:val="clear" w:color="auto" w:fill="DEEAF6" w:themeFill="accent1" w:themeFillTint="33"/>
              </w:tcPr>
              <w:p w:rsidR="00BC0AA7" w:rsidRPr="009F29D5" w:rsidRDefault="00BC0AA7"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368677674"/>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BC0AA7" w:rsidRPr="009F29D5" w:rsidRDefault="00BC0AA7"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BC0AA7" w:rsidRPr="009F29D5" w:rsidTr="00B1044A">
        <w:trPr>
          <w:jc w:val="center"/>
        </w:trPr>
        <w:tc>
          <w:tcPr>
            <w:tcW w:w="1728" w:type="dxa"/>
            <w:shd w:val="clear" w:color="auto" w:fill="auto"/>
            <w:tcMar>
              <w:left w:w="57" w:type="dxa"/>
              <w:right w:w="57" w:type="dxa"/>
            </w:tcMar>
          </w:tcPr>
          <w:p w:rsidR="00BC0AA7" w:rsidRPr="009F29D5" w:rsidRDefault="00BC0AA7" w:rsidP="001B6973">
            <w:pPr>
              <w:pStyle w:val="Balk3"/>
              <w:outlineLvl w:val="2"/>
              <w:rPr>
                <w:rFonts w:asciiTheme="minorHAnsi" w:hAnsiTheme="minorHAnsi"/>
                <w:b/>
                <w:i/>
                <w:sz w:val="17"/>
                <w:szCs w:val="17"/>
              </w:rPr>
            </w:pPr>
            <w:r w:rsidRPr="009F29D5">
              <w:rPr>
                <w:rFonts w:asciiTheme="minorHAnsi" w:hAnsiTheme="minorHAnsi"/>
                <w:sz w:val="17"/>
                <w:szCs w:val="17"/>
              </w:rPr>
              <w:t>Kurumda</w:t>
            </w:r>
            <w:r w:rsidR="00991C12">
              <w:rPr>
                <w:rFonts w:asciiTheme="minorHAnsi" w:hAnsiTheme="minorHAnsi"/>
                <w:sz w:val="17"/>
                <w:szCs w:val="17"/>
              </w:rPr>
              <w:t>/birimde</w:t>
            </w:r>
            <w:r w:rsidRPr="009F29D5">
              <w:rPr>
                <w:rFonts w:asciiTheme="minorHAnsi" w:hAnsiTheme="minorHAnsi"/>
                <w:sz w:val="17"/>
                <w:szCs w:val="17"/>
              </w:rPr>
              <w:t xml:space="preserve"> öğretim elemanlarının araştırma performansının izlenmesine ve değerlendirmesine yönelik uygulamalar bulunmamaktadır.</w:t>
            </w:r>
          </w:p>
        </w:tc>
        <w:tc>
          <w:tcPr>
            <w:tcW w:w="1959" w:type="dxa"/>
            <w:shd w:val="clear" w:color="auto" w:fill="auto"/>
            <w:tcMar>
              <w:left w:w="57" w:type="dxa"/>
              <w:right w:w="57" w:type="dxa"/>
            </w:tcMar>
          </w:tcPr>
          <w:p w:rsidR="00BC0AA7" w:rsidRPr="009F29D5" w:rsidRDefault="00BC0AA7" w:rsidP="001B6973">
            <w:pPr>
              <w:pStyle w:val="Balk3"/>
              <w:outlineLvl w:val="2"/>
              <w:rPr>
                <w:rFonts w:asciiTheme="minorHAnsi" w:hAnsiTheme="minorHAnsi"/>
                <w:b/>
                <w:sz w:val="17"/>
                <w:szCs w:val="17"/>
              </w:rPr>
            </w:pPr>
            <w:r w:rsidRPr="009F29D5">
              <w:rPr>
                <w:rFonts w:asciiTheme="minorHAnsi" w:hAnsiTheme="minorHAnsi"/>
                <w:sz w:val="17"/>
                <w:szCs w:val="17"/>
              </w:rPr>
              <w:t>Kurumda</w:t>
            </w:r>
            <w:r w:rsidR="00991C12">
              <w:rPr>
                <w:rFonts w:asciiTheme="minorHAnsi" w:hAnsiTheme="minorHAnsi"/>
                <w:sz w:val="17"/>
                <w:szCs w:val="17"/>
              </w:rPr>
              <w:t>/birimd</w:t>
            </w:r>
            <w:r w:rsidR="00F061B7">
              <w:rPr>
                <w:rFonts w:asciiTheme="minorHAnsi" w:hAnsiTheme="minorHAnsi"/>
                <w:sz w:val="17"/>
                <w:szCs w:val="17"/>
              </w:rPr>
              <w:t>e</w:t>
            </w:r>
            <w:r w:rsidRPr="009F29D5">
              <w:rPr>
                <w:rFonts w:asciiTheme="minorHAnsi" w:hAnsiTheme="minorHAnsi"/>
                <w:sz w:val="17"/>
                <w:szCs w:val="17"/>
              </w:rPr>
              <w:t xml:space="preserve"> öğretim elemanlarının araştırma performansının izlenmesine ve değerlendirmesine yönelik planlamalar ve tanımlı süreçler (yönetmelik, yönerge, süreç tanımı, ölçme araçları, rehber, kılavuz, takdir-tanıma sistemi, teşvik mekanizmaları vb.)  bulunmaktadır. Ancak bu planlar ve süreçler doğrultusunda yapılmış uygulamalar bulunmamaktadır veya tüm birimleri kapsamayan uygulamalar bulunmaktadır.</w:t>
            </w:r>
          </w:p>
        </w:tc>
        <w:tc>
          <w:tcPr>
            <w:tcW w:w="1842" w:type="dxa"/>
            <w:shd w:val="clear" w:color="auto" w:fill="auto"/>
            <w:tcMar>
              <w:left w:w="57" w:type="dxa"/>
              <w:right w:w="57" w:type="dxa"/>
            </w:tcMar>
          </w:tcPr>
          <w:p w:rsidR="00BC0AA7" w:rsidRPr="009F29D5" w:rsidRDefault="00BC0AA7" w:rsidP="00E25901">
            <w:pPr>
              <w:pStyle w:val="Balk3"/>
              <w:outlineLvl w:val="2"/>
              <w:rPr>
                <w:rFonts w:asciiTheme="minorHAnsi" w:hAnsiTheme="minorHAnsi"/>
                <w:b/>
                <w:i/>
                <w:sz w:val="17"/>
                <w:szCs w:val="17"/>
              </w:rPr>
            </w:pPr>
            <w:r w:rsidRPr="009F29D5">
              <w:rPr>
                <w:rFonts w:asciiTheme="minorHAnsi" w:hAnsiTheme="minorHAnsi"/>
                <w:sz w:val="17"/>
                <w:szCs w:val="17"/>
              </w:rPr>
              <w:t xml:space="preserve">Öğretim elemanlarının araştırma-geliştirme performansını izlemek ve değerlendirmek üzere tanımlı süreçler (yönetmelik, yönerge, süreç tanımı, ölçme araçları, rehber, kılavuz,  takdir-tanıma sistemi, teşvik mekanizmaları vb.) yürütülmektedir. Ancak bu uygulamaların sonuçları izlenmemektedir veya karar almalarda kullanılmamaktadır. </w:t>
            </w:r>
          </w:p>
        </w:tc>
        <w:tc>
          <w:tcPr>
            <w:tcW w:w="1727" w:type="dxa"/>
            <w:shd w:val="clear" w:color="auto" w:fill="auto"/>
            <w:tcMar>
              <w:left w:w="57" w:type="dxa"/>
              <w:right w:w="57" w:type="dxa"/>
            </w:tcMar>
          </w:tcPr>
          <w:p w:rsidR="00BC0AA7" w:rsidRPr="009F29D5" w:rsidRDefault="00BC0AA7" w:rsidP="00D555D8">
            <w:pPr>
              <w:ind w:right="63"/>
              <w:rPr>
                <w:rFonts w:cstheme="majorHAnsi"/>
                <w:color w:val="000000" w:themeColor="text1"/>
                <w:sz w:val="17"/>
                <w:szCs w:val="17"/>
              </w:rPr>
            </w:pPr>
            <w:r w:rsidRPr="009F29D5">
              <w:rPr>
                <w:rFonts w:cstheme="majorHAnsi"/>
                <w:color w:val="000000" w:themeColor="text1"/>
                <w:sz w:val="17"/>
                <w:szCs w:val="17"/>
              </w:rPr>
              <w:t>Öğretim elemanlarının araştırma-geliştirme performansını izlemek ve değerlendirmek üzere tüm alanları kapsayan uygulamalar düzenli olarak izlenmekte ve izlem sonuçları paydaşlarla birlikte değerlendirilerek önlemler alınmaktadır.</w:t>
            </w:r>
          </w:p>
          <w:p w:rsidR="00BC0AA7" w:rsidRPr="009F29D5" w:rsidRDefault="00BC0AA7" w:rsidP="00D555D8">
            <w:pPr>
              <w:ind w:right="63"/>
              <w:rPr>
                <w:rFonts w:cstheme="majorHAnsi"/>
                <w:color w:val="000000" w:themeColor="text1"/>
                <w:sz w:val="17"/>
                <w:szCs w:val="17"/>
              </w:rPr>
            </w:pPr>
          </w:p>
          <w:p w:rsidR="00BC0AA7" w:rsidRPr="009F29D5" w:rsidRDefault="00BC0AA7" w:rsidP="00D555D8">
            <w:pPr>
              <w:ind w:right="63"/>
              <w:rPr>
                <w:rFonts w:cstheme="majorHAnsi"/>
                <w:color w:val="000000" w:themeColor="text1"/>
                <w:sz w:val="17"/>
                <w:szCs w:val="17"/>
              </w:rPr>
            </w:pPr>
          </w:p>
          <w:p w:rsidR="00BC0AA7" w:rsidRPr="009F29D5" w:rsidRDefault="00BC0AA7" w:rsidP="00625D2E">
            <w:pPr>
              <w:pStyle w:val="Balk3"/>
              <w:outlineLvl w:val="2"/>
              <w:rPr>
                <w:rFonts w:asciiTheme="minorHAnsi" w:hAnsiTheme="minorHAnsi"/>
                <w:sz w:val="17"/>
                <w:szCs w:val="17"/>
              </w:rPr>
            </w:pPr>
          </w:p>
        </w:tc>
        <w:tc>
          <w:tcPr>
            <w:tcW w:w="2100" w:type="dxa"/>
            <w:shd w:val="clear" w:color="auto" w:fill="auto"/>
            <w:tcMar>
              <w:left w:w="57" w:type="dxa"/>
              <w:right w:w="57" w:type="dxa"/>
            </w:tcMar>
          </w:tcPr>
          <w:p w:rsidR="00BC0AA7" w:rsidRPr="009F29D5" w:rsidRDefault="00D81529" w:rsidP="00D81529">
            <w:pPr>
              <w:pStyle w:val="Balk3"/>
              <w:outlineLvl w:val="2"/>
              <w:rPr>
                <w:rFonts w:asciiTheme="minorHAnsi" w:hAnsiTheme="minorHAnsi"/>
                <w:b/>
                <w:i/>
                <w:sz w:val="17"/>
                <w:szCs w:val="17"/>
              </w:rPr>
            </w:pPr>
            <w:r>
              <w:rPr>
                <w:rFonts w:asciiTheme="minorHAnsi" w:hAnsiTheme="minorHAnsi"/>
                <w:sz w:val="17"/>
                <w:szCs w:val="17"/>
              </w:rPr>
              <w:t>K</w:t>
            </w:r>
            <w:r w:rsidR="00BC0AA7" w:rsidRPr="009F29D5">
              <w:rPr>
                <w:rFonts w:asciiTheme="minorHAnsi" w:hAnsiTheme="minorHAnsi"/>
                <w:sz w:val="17"/>
                <w:szCs w:val="17"/>
              </w:rPr>
              <w:t>urumsal amaçlar (araştırma politikası, hedefleri, stratejisi) doğrultusunda öğretim elemanlarının araştırma-geliştirme performansının izlenmesi ve değerlendirilmesine ilişkin sürdürülebilir ve olgunlaşmış uygulamalar kurumun</w:t>
            </w:r>
            <w:r>
              <w:rPr>
                <w:rFonts w:asciiTheme="minorHAnsi" w:hAnsiTheme="minorHAnsi"/>
                <w:sz w:val="17"/>
                <w:szCs w:val="17"/>
              </w:rPr>
              <w:t>/birimin</w:t>
            </w:r>
            <w:r w:rsidR="00BC0AA7" w:rsidRPr="009F29D5">
              <w:rPr>
                <w:rFonts w:asciiTheme="minorHAnsi" w:hAnsiTheme="minorHAnsi"/>
                <w:sz w:val="17"/>
                <w:szCs w:val="17"/>
              </w:rPr>
              <w:t xml:space="preserve"> tamamında benimsenmiş ve güvence altına alınmıştır; kurumun</w:t>
            </w:r>
            <w:r>
              <w:rPr>
                <w:rFonts w:asciiTheme="minorHAnsi" w:hAnsiTheme="minorHAnsi"/>
                <w:sz w:val="17"/>
                <w:szCs w:val="17"/>
              </w:rPr>
              <w:t>/birimin</w:t>
            </w:r>
            <w:r w:rsidR="00BC0AA7" w:rsidRPr="009F29D5">
              <w:rPr>
                <w:rFonts w:asciiTheme="minorHAnsi" w:hAnsiTheme="minorHAnsi"/>
                <w:sz w:val="17"/>
                <w:szCs w:val="17"/>
              </w:rPr>
              <w:t xml:space="preserve"> kendine özgü ve yenilikçi birçok uygulaması bulunmakta ve bu uygulamaların bir kısmı diğer kurumlar</w:t>
            </w:r>
            <w:r>
              <w:rPr>
                <w:rFonts w:asciiTheme="minorHAnsi" w:hAnsiTheme="minorHAnsi"/>
                <w:sz w:val="17"/>
                <w:szCs w:val="17"/>
              </w:rPr>
              <w:t>/birimler</w:t>
            </w:r>
            <w:r w:rsidR="00BC0AA7"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67729C" w:rsidRDefault="000F42D1" w:rsidP="0067729C">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67729C" w:rsidRDefault="00D81529" w:rsidP="0067729C">
      <w:pPr>
        <w:pStyle w:val="Balk4"/>
        <w:ind w:left="119" w:right="62"/>
        <w:jc w:val="both"/>
        <w:rPr>
          <w:rFonts w:asciiTheme="minorHAnsi" w:hAnsiTheme="minorHAnsi" w:cstheme="majorHAnsi"/>
          <w:sz w:val="20"/>
          <w:szCs w:val="20"/>
        </w:rPr>
      </w:pPr>
      <w:r>
        <w:rPr>
          <w:rFonts w:asciiTheme="minorHAnsi" w:hAnsiTheme="minorHAnsi" w:cstheme="majorHAnsi"/>
          <w:b w:val="0"/>
          <w:sz w:val="20"/>
          <w:szCs w:val="20"/>
        </w:rPr>
        <w:t xml:space="preserve"> </w:t>
      </w:r>
      <w:r w:rsidR="000F7DA1">
        <w:rPr>
          <w:rFonts w:asciiTheme="minorHAnsi" w:hAnsiTheme="minorHAnsi" w:cstheme="majorHAnsi"/>
          <w:b w:val="0"/>
          <w:sz w:val="20"/>
          <w:szCs w:val="20"/>
        </w:rPr>
        <w:t xml:space="preserve">MEÜ Yükseltme ve Atanma Ölçütleri </w:t>
      </w:r>
    </w:p>
    <w:p w:rsidR="0067729C" w:rsidRPr="00412D39" w:rsidRDefault="009214E3" w:rsidP="00412D39">
      <w:pPr>
        <w:pStyle w:val="Balk4"/>
        <w:numPr>
          <w:ilvl w:val="0"/>
          <w:numId w:val="43"/>
        </w:numPr>
        <w:ind w:right="63"/>
        <w:jc w:val="both"/>
        <w:rPr>
          <w:rFonts w:asciiTheme="minorHAnsi" w:hAnsiTheme="minorHAnsi"/>
          <w:b w:val="0"/>
        </w:rPr>
      </w:pPr>
      <w:hyperlink r:id="rId48" w:history="1">
        <w:r w:rsidR="0067729C" w:rsidRPr="0067729C">
          <w:rPr>
            <w:rStyle w:val="Kpr"/>
            <w:rFonts w:asciiTheme="minorHAnsi" w:hAnsiTheme="minorHAnsi"/>
            <w:b w:val="0"/>
          </w:rPr>
          <w:t>https://www.mevzuat.gov.tr/mevzuat?MevzuatNo=24672&amp;MevzuatTur=7&amp;MevzuatTertip=5</w:t>
        </w:r>
      </w:hyperlink>
    </w:p>
    <w:p w:rsidR="000F42D1" w:rsidRPr="00DD1964" w:rsidRDefault="000F42D1" w:rsidP="00DE503B">
      <w:pPr>
        <w:rPr>
          <w:b/>
        </w:rPr>
      </w:pPr>
      <w:r w:rsidRPr="00D81529">
        <w:rPr>
          <w:b/>
        </w:rPr>
        <w:t>C.4.2. Araştırma performansının değerlendirilmesi ve sonuçlara dayalı iyileştirilmesi</w:t>
      </w:r>
    </w:p>
    <w:p w:rsidR="000F42D1" w:rsidRPr="009F29D5" w:rsidRDefault="000F42D1" w:rsidP="00DE503B">
      <w:pPr>
        <w:spacing w:line="360" w:lineRule="auto"/>
        <w:jc w:val="center"/>
      </w:pPr>
      <w:r w:rsidRPr="009F29D5">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DE503B" w:rsidRPr="009F29D5" w:rsidTr="00B1044A">
        <w:trPr>
          <w:jc w:val="center"/>
        </w:trPr>
        <w:tc>
          <w:tcPr>
            <w:tcW w:w="1728" w:type="dxa"/>
            <w:shd w:val="clear" w:color="auto" w:fill="002060"/>
          </w:tcPr>
          <w:p w:rsidR="00DE503B" w:rsidRPr="009F29D5" w:rsidRDefault="00DE503B" w:rsidP="00B4208A">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DE503B" w:rsidRPr="009F29D5" w:rsidRDefault="00DE503B" w:rsidP="00B4208A">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DE503B" w:rsidRPr="009F29D5" w:rsidRDefault="00DE503B" w:rsidP="00B4208A">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DE503B" w:rsidRPr="009F29D5" w:rsidRDefault="00DE503B" w:rsidP="00B4208A">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DE503B" w:rsidRPr="009F29D5" w:rsidRDefault="00DE503B" w:rsidP="00B4208A">
            <w:pPr>
              <w:pStyle w:val="Balk3"/>
              <w:jc w:val="center"/>
              <w:outlineLvl w:val="2"/>
              <w:rPr>
                <w:rFonts w:asciiTheme="minorHAnsi" w:hAnsiTheme="minorHAnsi"/>
                <w:b/>
              </w:rPr>
            </w:pPr>
            <w:r w:rsidRPr="009F29D5">
              <w:rPr>
                <w:rFonts w:asciiTheme="minorHAnsi" w:hAnsiTheme="minorHAnsi"/>
                <w:b/>
              </w:rPr>
              <w:t>5</w:t>
            </w:r>
          </w:p>
        </w:tc>
      </w:tr>
      <w:tr w:rsidR="00DE503B" w:rsidRPr="009F29D5" w:rsidTr="00B1044A">
        <w:trPr>
          <w:jc w:val="center"/>
        </w:trPr>
        <w:sdt>
          <w:sdtPr>
            <w:rPr>
              <w:rFonts w:asciiTheme="minorHAnsi" w:hAnsiTheme="minorHAnsi"/>
              <w:b/>
            </w:rPr>
            <w:id w:val="-619069397"/>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DE503B" w:rsidRPr="009F29D5" w:rsidRDefault="00DE503B"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944440986"/>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DE503B" w:rsidRPr="009F29D5" w:rsidRDefault="00DE503B"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509205002"/>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DE503B" w:rsidRPr="009F29D5" w:rsidRDefault="000F7DA1" w:rsidP="00B4208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861559751"/>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DE503B" w:rsidRPr="009F29D5" w:rsidRDefault="00DE503B"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000772911"/>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DE503B" w:rsidRPr="009F29D5" w:rsidRDefault="00DE503B"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DE503B" w:rsidRPr="009F29D5" w:rsidTr="00B1044A">
        <w:trPr>
          <w:jc w:val="center"/>
        </w:trPr>
        <w:tc>
          <w:tcPr>
            <w:tcW w:w="1728" w:type="dxa"/>
            <w:shd w:val="clear" w:color="auto" w:fill="auto"/>
            <w:tcMar>
              <w:left w:w="57" w:type="dxa"/>
              <w:right w:w="57" w:type="dxa"/>
            </w:tcMar>
          </w:tcPr>
          <w:p w:rsidR="00DE503B" w:rsidRPr="009F29D5" w:rsidRDefault="00DE503B" w:rsidP="00625D2E">
            <w:pPr>
              <w:pStyle w:val="Balk3"/>
              <w:outlineLvl w:val="2"/>
              <w:rPr>
                <w:rFonts w:asciiTheme="minorHAnsi" w:hAnsiTheme="minorHAnsi"/>
                <w:b/>
                <w:i/>
                <w:sz w:val="17"/>
                <w:szCs w:val="17"/>
              </w:rPr>
            </w:pPr>
            <w:r w:rsidRPr="009F29D5">
              <w:rPr>
                <w:rFonts w:asciiTheme="minorHAnsi" w:hAnsiTheme="minorHAnsi"/>
                <w:sz w:val="17"/>
                <w:szCs w:val="17"/>
              </w:rPr>
              <w:t>Kurumda</w:t>
            </w:r>
            <w:r w:rsidR="00D81529">
              <w:rPr>
                <w:rFonts w:asciiTheme="minorHAnsi" w:hAnsiTheme="minorHAnsi"/>
                <w:sz w:val="17"/>
                <w:szCs w:val="17"/>
              </w:rPr>
              <w:t>/birimde</w:t>
            </w:r>
            <w:r w:rsidRPr="009F29D5">
              <w:rPr>
                <w:rFonts w:asciiTheme="minorHAnsi" w:hAnsiTheme="minorHAnsi"/>
                <w:sz w:val="17"/>
                <w:szCs w:val="17"/>
              </w:rPr>
              <w:t xml:space="preserve"> araştırma performansının izlenmesine ve değerlendirmesine yönelik uygulamalar bulunmamaktadır.</w:t>
            </w:r>
          </w:p>
        </w:tc>
        <w:tc>
          <w:tcPr>
            <w:tcW w:w="1842" w:type="dxa"/>
            <w:shd w:val="clear" w:color="auto" w:fill="auto"/>
            <w:tcMar>
              <w:left w:w="57" w:type="dxa"/>
              <w:right w:w="57" w:type="dxa"/>
            </w:tcMar>
          </w:tcPr>
          <w:p w:rsidR="00DE503B" w:rsidRPr="009F29D5" w:rsidRDefault="00DE503B" w:rsidP="00625D2E">
            <w:pPr>
              <w:pStyle w:val="Balk3"/>
              <w:outlineLvl w:val="2"/>
              <w:rPr>
                <w:rFonts w:asciiTheme="minorHAnsi" w:hAnsiTheme="minorHAnsi"/>
                <w:b/>
                <w:sz w:val="17"/>
                <w:szCs w:val="17"/>
              </w:rPr>
            </w:pPr>
            <w:r w:rsidRPr="009F29D5">
              <w:rPr>
                <w:rFonts w:asciiTheme="minorHAnsi" w:hAnsiTheme="minorHAnsi"/>
                <w:sz w:val="17"/>
                <w:szCs w:val="17"/>
              </w:rPr>
              <w:t>Kurumda</w:t>
            </w:r>
            <w:r w:rsidR="00D81529">
              <w:rPr>
                <w:rFonts w:asciiTheme="minorHAnsi" w:hAnsiTheme="minorHAnsi"/>
                <w:sz w:val="17"/>
                <w:szCs w:val="17"/>
              </w:rPr>
              <w:t>/birimde</w:t>
            </w:r>
            <w:r w:rsidRPr="009F29D5">
              <w:rPr>
                <w:rFonts w:asciiTheme="minorHAnsi" w:hAnsiTheme="minorHAnsi"/>
                <w:sz w:val="17"/>
                <w:szCs w:val="17"/>
              </w:rPr>
              <w:t xml:space="preserve"> araştırma performansının izlenmesine ve değerlendirmesine yönelik planlamalar ve tanımlı süreçler bulunmaktadır. Ancak bu planlar ve süreçler doğrultusunda yapılmış uygulamalar bulunmamaktadır veya tüm birimleri kapsamayan uygulamalar bulunmaktadır.</w:t>
            </w:r>
          </w:p>
        </w:tc>
        <w:tc>
          <w:tcPr>
            <w:tcW w:w="1843" w:type="dxa"/>
            <w:shd w:val="clear" w:color="auto" w:fill="auto"/>
            <w:tcMar>
              <w:left w:w="57" w:type="dxa"/>
              <w:right w:w="57" w:type="dxa"/>
            </w:tcMar>
          </w:tcPr>
          <w:p w:rsidR="00DE503B" w:rsidRPr="009F29D5" w:rsidRDefault="00D81529" w:rsidP="00D81529">
            <w:pPr>
              <w:pStyle w:val="Balk3"/>
              <w:outlineLvl w:val="2"/>
              <w:rPr>
                <w:rFonts w:asciiTheme="minorHAnsi" w:hAnsiTheme="minorHAnsi"/>
                <w:b/>
                <w:i/>
                <w:sz w:val="17"/>
                <w:szCs w:val="17"/>
              </w:rPr>
            </w:pPr>
            <w:r>
              <w:rPr>
                <w:rFonts w:asciiTheme="minorHAnsi" w:hAnsiTheme="minorHAnsi"/>
                <w:sz w:val="17"/>
                <w:szCs w:val="17"/>
              </w:rPr>
              <w:t>A</w:t>
            </w:r>
            <w:r w:rsidR="00DE503B" w:rsidRPr="009F29D5">
              <w:rPr>
                <w:rFonts w:asciiTheme="minorHAnsi" w:hAnsiTheme="minorHAnsi"/>
                <w:sz w:val="17"/>
                <w:szCs w:val="17"/>
              </w:rPr>
              <w:t>raştırma performansının izlenmesine ve değerlendirmesine yönelik uygulamalar (araştırma merkezleri de dâhil) yürütülmektedir. Ancak bu uygulamaların sonuçları izlenmemektedir veya karar almalarda kullanılmamaktadır.</w:t>
            </w:r>
          </w:p>
        </w:tc>
        <w:tc>
          <w:tcPr>
            <w:tcW w:w="1843" w:type="dxa"/>
            <w:shd w:val="clear" w:color="auto" w:fill="auto"/>
            <w:tcMar>
              <w:left w:w="57" w:type="dxa"/>
              <w:right w:w="57" w:type="dxa"/>
            </w:tcMar>
          </w:tcPr>
          <w:p w:rsidR="00DE503B" w:rsidRPr="009F29D5" w:rsidRDefault="00D81529" w:rsidP="00625D2E">
            <w:pPr>
              <w:pStyle w:val="Balk3"/>
              <w:outlineLvl w:val="2"/>
              <w:rPr>
                <w:rFonts w:asciiTheme="minorHAnsi" w:hAnsiTheme="minorHAnsi"/>
                <w:b/>
                <w:i/>
                <w:sz w:val="17"/>
                <w:szCs w:val="17"/>
              </w:rPr>
            </w:pPr>
            <w:r>
              <w:rPr>
                <w:rFonts w:asciiTheme="minorHAnsi" w:hAnsiTheme="minorHAnsi"/>
                <w:sz w:val="17"/>
                <w:szCs w:val="17"/>
              </w:rPr>
              <w:t>A</w:t>
            </w:r>
            <w:r w:rsidR="00DE503B" w:rsidRPr="009F29D5">
              <w:rPr>
                <w:rFonts w:asciiTheme="minorHAnsi" w:hAnsiTheme="minorHAnsi"/>
                <w:sz w:val="17"/>
                <w:szCs w:val="17"/>
              </w:rPr>
              <w:t>raştırma performansı izlenerek değerlendirilmekte ve karar almalarda (performans temelli teşvik-takdir mekanizmaları vb.) kullanılmaktadır. Buna ilişkin uygulamalar düzenli olarak izlenmekte ve izlem sonuçları paydaşlarla birlikte değerlendirilerek önlemler alınmaktadır.</w:t>
            </w:r>
          </w:p>
        </w:tc>
        <w:tc>
          <w:tcPr>
            <w:tcW w:w="2100" w:type="dxa"/>
            <w:shd w:val="clear" w:color="auto" w:fill="auto"/>
            <w:tcMar>
              <w:left w:w="57" w:type="dxa"/>
              <w:right w:w="57" w:type="dxa"/>
            </w:tcMar>
          </w:tcPr>
          <w:p w:rsidR="00DE503B" w:rsidRPr="009F29D5" w:rsidRDefault="00D81529" w:rsidP="00625D2E">
            <w:pPr>
              <w:pStyle w:val="Balk3"/>
              <w:outlineLvl w:val="2"/>
              <w:rPr>
                <w:rFonts w:asciiTheme="minorHAnsi" w:hAnsiTheme="minorHAnsi"/>
                <w:b/>
                <w:i/>
                <w:sz w:val="17"/>
                <w:szCs w:val="17"/>
              </w:rPr>
            </w:pPr>
            <w:r>
              <w:rPr>
                <w:rFonts w:asciiTheme="minorHAnsi" w:hAnsiTheme="minorHAnsi"/>
                <w:sz w:val="17"/>
                <w:szCs w:val="17"/>
              </w:rPr>
              <w:t>K</w:t>
            </w:r>
            <w:r w:rsidR="00DE503B" w:rsidRPr="009F29D5">
              <w:rPr>
                <w:rFonts w:asciiTheme="minorHAnsi" w:hAnsiTheme="minorHAnsi"/>
                <w:sz w:val="17"/>
                <w:szCs w:val="17"/>
              </w:rPr>
              <w:t>urumsal amaçlar (araştırma politikası, hedefleri, stratejisi) doğrultusunda tüm birimlerin araştırma performansının izlenmesi ve değerlendirilmesine ilişkin sürdürülebilir ve olgunlaşmış uygulamalar kurumun</w:t>
            </w:r>
            <w:r>
              <w:rPr>
                <w:rFonts w:asciiTheme="minorHAnsi" w:hAnsiTheme="minorHAnsi"/>
                <w:sz w:val="17"/>
                <w:szCs w:val="17"/>
              </w:rPr>
              <w:t>/birimin</w:t>
            </w:r>
            <w:r w:rsidR="00DE503B" w:rsidRPr="009F29D5">
              <w:rPr>
                <w:rFonts w:asciiTheme="minorHAnsi" w:hAnsiTheme="minorHAnsi"/>
                <w:sz w:val="17"/>
                <w:szCs w:val="17"/>
              </w:rPr>
              <w:t xml:space="preserve"> tamamında benimsenmiş ve güvence altına alınmıştır; kurumun</w:t>
            </w:r>
            <w:r>
              <w:rPr>
                <w:rFonts w:asciiTheme="minorHAnsi" w:hAnsiTheme="minorHAnsi"/>
                <w:sz w:val="17"/>
                <w:szCs w:val="17"/>
              </w:rPr>
              <w:t>/ birimin</w:t>
            </w:r>
            <w:r w:rsidR="00DE503B" w:rsidRPr="009F29D5">
              <w:rPr>
                <w:rFonts w:asciiTheme="minorHAnsi" w:hAnsiTheme="minorHAnsi"/>
                <w:sz w:val="17"/>
                <w:szCs w:val="17"/>
              </w:rPr>
              <w:t xml:space="preserve"> kendine özgü ve yenilikçi birçok uygulaması bulunmakta ve bu uygulamaların bir kısmı diğer kurumlar</w:t>
            </w:r>
            <w:r>
              <w:rPr>
                <w:rFonts w:asciiTheme="minorHAnsi" w:hAnsiTheme="minorHAnsi"/>
                <w:sz w:val="17"/>
                <w:szCs w:val="17"/>
              </w:rPr>
              <w:t>/ birimler</w:t>
            </w:r>
            <w:r w:rsidR="00DE503B"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D81529" w:rsidRDefault="00D81529" w:rsidP="001B6973">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Pr="0067729C" w:rsidRDefault="000F7DA1" w:rsidP="0067729C">
      <w:pPr>
        <w:pStyle w:val="Balk4"/>
        <w:ind w:left="0" w:right="63"/>
        <w:jc w:val="both"/>
        <w:rPr>
          <w:rFonts w:asciiTheme="minorHAnsi" w:hAnsiTheme="minorHAnsi" w:cstheme="majorHAnsi"/>
          <w:sz w:val="20"/>
          <w:szCs w:val="20"/>
        </w:rPr>
      </w:pPr>
      <w:r w:rsidRPr="0067729C">
        <w:rPr>
          <w:rFonts w:asciiTheme="minorHAnsi" w:hAnsiTheme="minorHAnsi" w:cstheme="majorHAnsi"/>
          <w:sz w:val="20"/>
          <w:szCs w:val="20"/>
        </w:rPr>
        <w:t>Paydaş katılımlar</w:t>
      </w:r>
    </w:p>
    <w:p w:rsidR="000F42D1" w:rsidRPr="0067729C" w:rsidRDefault="009214E3" w:rsidP="0067729C">
      <w:pPr>
        <w:pStyle w:val="Balk4"/>
        <w:numPr>
          <w:ilvl w:val="0"/>
          <w:numId w:val="44"/>
        </w:numPr>
        <w:ind w:right="63"/>
        <w:jc w:val="both"/>
        <w:rPr>
          <w:rFonts w:asciiTheme="minorHAnsi" w:hAnsiTheme="minorHAnsi" w:cstheme="majorHAnsi"/>
          <w:b w:val="0"/>
          <w:sz w:val="20"/>
          <w:szCs w:val="20"/>
        </w:rPr>
      </w:pPr>
      <w:hyperlink r:id="rId49" w:history="1">
        <w:r w:rsidR="00E85963" w:rsidRPr="00A3084E">
          <w:rPr>
            <w:rStyle w:val="Kpr"/>
            <w:rFonts w:asciiTheme="minorHAnsi" w:hAnsiTheme="minorHAnsi" w:cstheme="majorHAnsi"/>
            <w:b w:val="0"/>
            <w:sz w:val="20"/>
            <w:szCs w:val="20"/>
          </w:rPr>
          <w:t>http://www.mersin.edu.tr/bulut/birim_1745/Dis_Paydaslarla_Gerceklestirilen_Toplantilara_Iliskin_Kararlar/MUFTULUK_MEB_PROTOKOL.pdf</w:t>
        </w:r>
      </w:hyperlink>
    </w:p>
    <w:p w:rsidR="00111C3B" w:rsidRDefault="00111C3B" w:rsidP="00DD1964">
      <w:pPr>
        <w:pStyle w:val="Balk4"/>
        <w:ind w:left="0" w:right="63"/>
        <w:jc w:val="both"/>
        <w:rPr>
          <w:rFonts w:asciiTheme="minorHAnsi" w:hAnsiTheme="minorHAnsi" w:cstheme="majorHAnsi"/>
          <w:b w:val="0"/>
          <w:sz w:val="20"/>
          <w:szCs w:val="20"/>
        </w:rPr>
      </w:pPr>
    </w:p>
    <w:p w:rsidR="000F42D1" w:rsidRPr="00D7295C" w:rsidRDefault="00915068" w:rsidP="000F42D1">
      <w:pPr>
        <w:pStyle w:val="Balk1"/>
        <w:spacing w:before="120" w:line="360" w:lineRule="auto"/>
        <w:ind w:left="0" w:right="63"/>
        <w:jc w:val="both"/>
        <w:rPr>
          <w:rFonts w:asciiTheme="minorHAnsi" w:hAnsiTheme="minorHAnsi" w:cstheme="majorHAnsi"/>
          <w:sz w:val="28"/>
          <w:szCs w:val="28"/>
        </w:rPr>
      </w:pPr>
      <w:bookmarkStart w:id="27" w:name="_Toc38538209"/>
      <w:r>
        <w:rPr>
          <w:rFonts w:asciiTheme="minorHAnsi" w:hAnsiTheme="minorHAnsi" w:cstheme="majorHAnsi"/>
          <w:sz w:val="28"/>
          <w:szCs w:val="28"/>
        </w:rPr>
        <w:t>D</w:t>
      </w:r>
      <w:r w:rsidR="000F42D1" w:rsidRPr="00D7295C">
        <w:rPr>
          <w:rFonts w:asciiTheme="minorHAnsi" w:hAnsiTheme="minorHAnsi" w:cstheme="majorHAnsi"/>
          <w:sz w:val="28"/>
          <w:szCs w:val="28"/>
        </w:rPr>
        <w:t>. TOPLUMSAL KATKI</w:t>
      </w:r>
      <w:bookmarkEnd w:id="27"/>
    </w:p>
    <w:p w:rsidR="000F42D1" w:rsidRPr="009F29D5" w:rsidRDefault="000F42D1" w:rsidP="000F42D1">
      <w:pPr>
        <w:ind w:right="63"/>
        <w:jc w:val="both"/>
        <w:rPr>
          <w:rFonts w:cstheme="majorHAnsi"/>
          <w:sz w:val="24"/>
          <w:szCs w:val="24"/>
        </w:rPr>
      </w:pPr>
    </w:p>
    <w:p w:rsidR="0031501B" w:rsidRDefault="0031501B" w:rsidP="009B768A">
      <w:pPr>
        <w:pStyle w:val="Balk2"/>
      </w:pPr>
      <w:bookmarkStart w:id="28" w:name="_Toc38538211"/>
      <w:r>
        <w:t>D.1. Toplumsal katkı stratejisi</w:t>
      </w:r>
    </w:p>
    <w:p w:rsidR="0031501B" w:rsidRDefault="00403664" w:rsidP="001E399E">
      <w:pPr>
        <w:jc w:val="both"/>
      </w:pPr>
      <w:r>
        <w:rPr>
          <w:rFonts w:cstheme="majorHAnsi"/>
          <w:sz w:val="24"/>
          <w:szCs w:val="24"/>
        </w:rPr>
        <w:t>F</w:t>
      </w:r>
      <w:r w:rsidR="001E399E">
        <w:rPr>
          <w:rFonts w:cstheme="majorHAnsi"/>
          <w:sz w:val="24"/>
          <w:szCs w:val="24"/>
        </w:rPr>
        <w:t xml:space="preserve">akültemizin toplumsal katkı stratejisi öncelikle Mersin Üniversitesi tarafından belirlenen stratejik planlar kapsamında ele alınmaktadır. Mersin Üniversitesi tarafından tasarlanan 2018-2022 Dönemi Stratejik Planı kapsamında belirlenen stratejik amaçlardan üçüncüsü ‘’ paydaşlara ve topluma katkı sunmak’’ olarak belirlenmiş ve bu amacı gerçekleştirmek üzere hedefler ve performans göstergeleri oluşturulmuştur. Fakültemiz yerel/bölgesel/ulusal kalkınma hedefleri doğrultusunda ilgili stratejik amaca ulaşabilmek için sosyal, kültürel, bilimsel gelişmeye katkı sağlayacak araştırma, toplantı, proje </w:t>
      </w:r>
      <w:r w:rsidR="001E399E" w:rsidRPr="00757636">
        <w:rPr>
          <w:rFonts w:cstheme="majorHAnsi"/>
          <w:sz w:val="24"/>
          <w:szCs w:val="24"/>
        </w:rPr>
        <w:t xml:space="preserve">ve yayınlar yapmaktadır. Öğrencilerimizin STK üyelikleri (Kızılay-Yeşilay) ve Eğitimcilerimizin </w:t>
      </w:r>
      <w:r w:rsidR="001E399E" w:rsidRPr="00757636">
        <w:t xml:space="preserve"> Mersin Üniversitesi ile Mersin İl Müftülüğünün </w:t>
      </w:r>
      <w:r w:rsidR="00757636" w:rsidRPr="00757636">
        <w:t>ortak programı doğrultusunda Kanal 33 TV ve İçel TV programları</w:t>
      </w:r>
      <w:r w:rsidR="00757636">
        <w:t>.</w:t>
      </w:r>
    </w:p>
    <w:p w:rsidR="00757636" w:rsidRDefault="00757636" w:rsidP="001E399E">
      <w:pPr>
        <w:jc w:val="both"/>
        <w:rPr>
          <w:b/>
        </w:rPr>
      </w:pPr>
    </w:p>
    <w:p w:rsidR="0031501B" w:rsidRPr="00DD1964" w:rsidRDefault="0031501B" w:rsidP="00DD1964">
      <w:pPr>
        <w:rPr>
          <w:b/>
        </w:rPr>
      </w:pPr>
      <w:r>
        <w:rPr>
          <w:b/>
        </w:rPr>
        <w:t>D.1</w:t>
      </w:r>
      <w:r w:rsidRPr="009F29D5">
        <w:rPr>
          <w:b/>
        </w:rPr>
        <w:t xml:space="preserve">.1. </w:t>
      </w:r>
      <w:r w:rsidR="00005291">
        <w:rPr>
          <w:b/>
        </w:rPr>
        <w:t xml:space="preserve">Kurumun toplumsal katkı </w:t>
      </w:r>
      <w:r w:rsidRPr="009F29D5">
        <w:rPr>
          <w:b/>
        </w:rPr>
        <w:t>politikası</w:t>
      </w:r>
      <w:r>
        <w:rPr>
          <w:b/>
        </w:rPr>
        <w:t>, stratejisi ve hedefleri kapsamındaki uygulamalar</w:t>
      </w:r>
    </w:p>
    <w:p w:rsidR="0031501B" w:rsidRPr="009F29D5" w:rsidRDefault="0031501B" w:rsidP="0031501B">
      <w:pPr>
        <w:pStyle w:val="Balk4"/>
        <w:spacing w:line="360" w:lineRule="auto"/>
        <w:ind w:left="119" w:right="62"/>
        <w:jc w:val="center"/>
        <w:rPr>
          <w:rFonts w:asciiTheme="minorHAnsi" w:hAnsiTheme="minorHAnsi" w:cstheme="majorHAnsi"/>
          <w:i w:val="0"/>
          <w:sz w:val="20"/>
          <w:szCs w:val="20"/>
        </w:rPr>
      </w:pPr>
      <w:r w:rsidRPr="009F29D5">
        <w:rPr>
          <w:rFonts w:asciiTheme="minorHAnsi" w:hAnsiTheme="minorHAnsi" w:cstheme="majorHAnsi"/>
          <w:i w:val="0"/>
          <w:sz w:val="20"/>
          <w:szCs w:val="20"/>
        </w:rPr>
        <w:t>Olgunluk düzeyi</w:t>
      </w:r>
    </w:p>
    <w:tbl>
      <w:tblPr>
        <w:tblStyle w:val="TabloKlavuzu"/>
        <w:tblW w:w="9356" w:type="dxa"/>
        <w:tblInd w:w="50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31501B" w:rsidRPr="009F29D5" w:rsidTr="00E12DD6">
        <w:tc>
          <w:tcPr>
            <w:tcW w:w="1728" w:type="dxa"/>
            <w:shd w:val="clear" w:color="auto" w:fill="002060"/>
          </w:tcPr>
          <w:p w:rsidR="0031501B" w:rsidRPr="009F29D5" w:rsidRDefault="0031501B" w:rsidP="00E12DD6">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31501B" w:rsidRPr="009F29D5" w:rsidRDefault="0031501B" w:rsidP="00E12DD6">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31501B" w:rsidRPr="009F29D5" w:rsidRDefault="0031501B" w:rsidP="00E12DD6">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31501B" w:rsidRPr="009F29D5" w:rsidRDefault="0031501B" w:rsidP="00E12DD6">
            <w:pPr>
              <w:pStyle w:val="Balk3"/>
              <w:jc w:val="center"/>
              <w:outlineLvl w:val="2"/>
              <w:rPr>
                <w:rFonts w:asciiTheme="minorHAnsi" w:hAnsiTheme="minorHAnsi"/>
                <w:b/>
              </w:rPr>
            </w:pPr>
            <w:r w:rsidRPr="009F29D5">
              <w:rPr>
                <w:rFonts w:asciiTheme="minorHAnsi" w:hAnsiTheme="minorHAnsi"/>
                <w:b/>
              </w:rPr>
              <w:t>4</w:t>
            </w:r>
          </w:p>
        </w:tc>
        <w:tc>
          <w:tcPr>
            <w:tcW w:w="2100" w:type="dxa"/>
            <w:shd w:val="clear" w:color="auto" w:fill="002060"/>
          </w:tcPr>
          <w:p w:rsidR="0031501B" w:rsidRPr="009F29D5" w:rsidRDefault="0031501B" w:rsidP="00E12DD6">
            <w:pPr>
              <w:pStyle w:val="Balk3"/>
              <w:jc w:val="center"/>
              <w:outlineLvl w:val="2"/>
              <w:rPr>
                <w:rFonts w:asciiTheme="minorHAnsi" w:hAnsiTheme="minorHAnsi"/>
                <w:b/>
              </w:rPr>
            </w:pPr>
            <w:r w:rsidRPr="009F29D5">
              <w:rPr>
                <w:rFonts w:asciiTheme="minorHAnsi" w:hAnsiTheme="minorHAnsi"/>
                <w:b/>
              </w:rPr>
              <w:t>5</w:t>
            </w:r>
          </w:p>
        </w:tc>
      </w:tr>
      <w:tr w:rsidR="0031501B" w:rsidRPr="009F29D5" w:rsidTr="00E12DD6">
        <w:sdt>
          <w:sdtPr>
            <w:rPr>
              <w:rFonts w:asciiTheme="minorHAnsi" w:hAnsiTheme="minorHAnsi"/>
              <w:b/>
            </w:rPr>
            <w:id w:val="410892632"/>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31501B" w:rsidRPr="009F29D5" w:rsidRDefault="0031501B"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77890198"/>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31501B" w:rsidRPr="009F29D5" w:rsidRDefault="0031501B"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54178098"/>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31501B" w:rsidRPr="009F29D5" w:rsidRDefault="00111C3B" w:rsidP="00E12D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403640076"/>
            <w14:checkbox>
              <w14:checked w14:val="0"/>
              <w14:checkedState w14:val="2612" w14:font="MS Gothic"/>
              <w14:uncheckedState w14:val="2610" w14:font="MS Gothic"/>
            </w14:checkbox>
          </w:sdtPr>
          <w:sdtEndPr/>
          <w:sdtContent>
            <w:tc>
              <w:tcPr>
                <w:tcW w:w="1843" w:type="dxa"/>
                <w:shd w:val="clear" w:color="auto" w:fill="DEEAF6" w:themeFill="accent1" w:themeFillTint="33"/>
              </w:tcPr>
              <w:p w:rsidR="0031501B" w:rsidRPr="009F29D5" w:rsidRDefault="0031501B"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9154507"/>
            <w14:checkbox>
              <w14:checked w14:val="0"/>
              <w14:checkedState w14:val="2612" w14:font="MS Gothic"/>
              <w14:uncheckedState w14:val="2610" w14:font="MS Gothic"/>
            </w14:checkbox>
          </w:sdtPr>
          <w:sdtEndPr/>
          <w:sdtContent>
            <w:tc>
              <w:tcPr>
                <w:tcW w:w="2100" w:type="dxa"/>
                <w:shd w:val="clear" w:color="auto" w:fill="DEEAF6" w:themeFill="accent1" w:themeFillTint="33"/>
              </w:tcPr>
              <w:p w:rsidR="0031501B" w:rsidRPr="009F29D5" w:rsidRDefault="0031501B"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31501B" w:rsidRPr="009F29D5" w:rsidTr="00B1044A">
        <w:tc>
          <w:tcPr>
            <w:tcW w:w="1728" w:type="dxa"/>
            <w:shd w:val="clear" w:color="auto" w:fill="auto"/>
            <w:tcMar>
              <w:left w:w="57" w:type="dxa"/>
              <w:right w:w="57" w:type="dxa"/>
            </w:tcMar>
          </w:tcPr>
          <w:p w:rsidR="0031501B" w:rsidRPr="005D7BBF" w:rsidRDefault="0031501B" w:rsidP="00E12DD6">
            <w:pPr>
              <w:pStyle w:val="Balk3"/>
              <w:outlineLvl w:val="2"/>
              <w:rPr>
                <w:rFonts w:asciiTheme="minorHAnsi" w:hAnsiTheme="minorHAnsi"/>
                <w:b/>
                <w:i/>
                <w:sz w:val="17"/>
                <w:szCs w:val="17"/>
              </w:rPr>
            </w:pPr>
            <w:r w:rsidRPr="005D7BBF">
              <w:rPr>
                <w:rFonts w:asciiTheme="minorHAnsi" w:hAnsiTheme="minorHAnsi"/>
                <w:sz w:val="17"/>
                <w:szCs w:val="17"/>
              </w:rPr>
              <w:t>Kurumun tanımlı toplumsal katkı politikası, hedefleri ve stratejisi bulunmamaktadır.</w:t>
            </w:r>
          </w:p>
        </w:tc>
        <w:tc>
          <w:tcPr>
            <w:tcW w:w="1842" w:type="dxa"/>
            <w:shd w:val="clear" w:color="auto" w:fill="auto"/>
            <w:tcMar>
              <w:left w:w="57" w:type="dxa"/>
              <w:right w:w="57" w:type="dxa"/>
            </w:tcMar>
          </w:tcPr>
          <w:p w:rsidR="0031501B" w:rsidRPr="005D7BBF" w:rsidRDefault="0031501B" w:rsidP="00E12DD6">
            <w:pPr>
              <w:pStyle w:val="Balk3"/>
              <w:outlineLvl w:val="2"/>
              <w:rPr>
                <w:rFonts w:asciiTheme="minorHAnsi" w:hAnsiTheme="minorHAnsi"/>
                <w:b/>
                <w:i/>
                <w:sz w:val="17"/>
                <w:szCs w:val="17"/>
              </w:rPr>
            </w:pPr>
            <w:r w:rsidRPr="005D7BBF">
              <w:rPr>
                <w:rFonts w:asciiTheme="minorHAnsi" w:hAnsiTheme="minorHAnsi"/>
                <w:sz w:val="17"/>
                <w:szCs w:val="17"/>
              </w:rPr>
              <w:t xml:space="preserve">Kurumun, toplumsal katkı faaliyetlerinde izleyeceği ilkeleri, öncelikleri ve kaynaklarını yönetmedeki tercihlerini ifade eden toplumsal katkı politikası, hedefleri ve stratejisi bulunmaktadır. Ancak bu politika doğrultusunda </w:t>
            </w:r>
            <w:r w:rsidRPr="005D7BBF">
              <w:rPr>
                <w:rFonts w:asciiTheme="minorHAnsi" w:hAnsiTheme="minorHAnsi"/>
                <w:sz w:val="17"/>
                <w:szCs w:val="17"/>
                <w:u w:val="single"/>
              </w:rPr>
              <w:t xml:space="preserve">birimde </w:t>
            </w:r>
            <w:r w:rsidRPr="005D7BBF">
              <w:rPr>
                <w:rFonts w:asciiTheme="minorHAnsi" w:hAnsiTheme="minorHAnsi"/>
                <w:sz w:val="17"/>
                <w:szCs w:val="17"/>
              </w:rPr>
              <w:t>gerçekleştirilmiş uygulamalar bulunmamaktadır.</w:t>
            </w:r>
          </w:p>
        </w:tc>
        <w:tc>
          <w:tcPr>
            <w:tcW w:w="1843" w:type="dxa"/>
            <w:shd w:val="clear" w:color="auto" w:fill="auto"/>
            <w:tcMar>
              <w:left w:w="57" w:type="dxa"/>
              <w:right w:w="57" w:type="dxa"/>
            </w:tcMar>
          </w:tcPr>
          <w:p w:rsidR="0031501B" w:rsidRPr="005D7BBF" w:rsidRDefault="0031501B" w:rsidP="00E12DD6">
            <w:pPr>
              <w:pStyle w:val="Balk3"/>
              <w:outlineLvl w:val="2"/>
              <w:rPr>
                <w:rFonts w:asciiTheme="minorHAnsi" w:hAnsiTheme="minorHAnsi"/>
                <w:b/>
                <w:i/>
                <w:sz w:val="17"/>
                <w:szCs w:val="17"/>
              </w:rPr>
            </w:pPr>
            <w:r w:rsidRPr="005D7BBF">
              <w:rPr>
                <w:rFonts w:asciiTheme="minorHAnsi" w:hAnsiTheme="minorHAnsi"/>
                <w:sz w:val="17"/>
                <w:szCs w:val="17"/>
              </w:rPr>
              <w:t>Kurumun tanımlı toplumsal katkı politikası, hedefleri ve stratejisi doğrultusunda</w:t>
            </w:r>
            <w:r w:rsidRPr="005D7BBF">
              <w:rPr>
                <w:rFonts w:asciiTheme="minorHAnsi" w:hAnsiTheme="minorHAnsi"/>
                <w:sz w:val="17"/>
                <w:szCs w:val="17"/>
                <w:u w:val="single"/>
              </w:rPr>
              <w:t xml:space="preserve"> birimde</w:t>
            </w:r>
            <w:r w:rsidRPr="005D7BBF">
              <w:rPr>
                <w:rFonts w:asciiTheme="minorHAnsi" w:hAnsiTheme="minorHAnsi"/>
                <w:sz w:val="17"/>
                <w:szCs w:val="17"/>
              </w:rPr>
              <w:t xml:space="preserve"> bazı uygulamaları bulunmaktadır ve bu uygulamalardan bazı sonuçlar elde edilmiştir. Ancak bu uygulamaların sonuçları izlenmemektedir.</w:t>
            </w:r>
          </w:p>
        </w:tc>
        <w:tc>
          <w:tcPr>
            <w:tcW w:w="1843" w:type="dxa"/>
            <w:shd w:val="clear" w:color="auto" w:fill="auto"/>
            <w:tcMar>
              <w:left w:w="57" w:type="dxa"/>
              <w:right w:w="57" w:type="dxa"/>
            </w:tcMar>
          </w:tcPr>
          <w:p w:rsidR="0031501B" w:rsidRPr="005D7BBF" w:rsidRDefault="0031501B" w:rsidP="00E12DD6">
            <w:pPr>
              <w:pStyle w:val="Balk3"/>
              <w:outlineLvl w:val="2"/>
              <w:rPr>
                <w:rFonts w:asciiTheme="minorHAnsi" w:hAnsiTheme="minorHAnsi"/>
                <w:b/>
                <w:i/>
                <w:sz w:val="17"/>
                <w:szCs w:val="17"/>
              </w:rPr>
            </w:pPr>
            <w:r w:rsidRPr="005D7BBF">
              <w:rPr>
                <w:rFonts w:asciiTheme="minorHAnsi" w:hAnsiTheme="minorHAnsi"/>
                <w:sz w:val="17"/>
                <w:szCs w:val="17"/>
              </w:rPr>
              <w:t xml:space="preserve">Kurumun toplumsal katkı politikası, hedefleri ve stratejisi doğrultusunda </w:t>
            </w:r>
            <w:r w:rsidRPr="005D7BBF">
              <w:rPr>
                <w:rFonts w:asciiTheme="minorHAnsi" w:hAnsiTheme="minorHAnsi"/>
                <w:sz w:val="17"/>
                <w:szCs w:val="17"/>
                <w:u w:val="single"/>
              </w:rPr>
              <w:t>birimde</w:t>
            </w:r>
            <w:r w:rsidRPr="005D7BBF">
              <w:rPr>
                <w:rFonts w:asciiTheme="minorHAnsi" w:hAnsiTheme="minorHAnsi"/>
                <w:sz w:val="17"/>
                <w:szCs w:val="17"/>
              </w:rPr>
              <w:t xml:space="preserve"> yapılan uygulamalar sistematik ve kurumun iç kalite güvencesi sistemi ile uyumlu olarak izlenmekte ve paydaşlarla birlikte değerlendirilerek önlemler alınmaktadır.</w:t>
            </w:r>
          </w:p>
        </w:tc>
        <w:tc>
          <w:tcPr>
            <w:tcW w:w="2100" w:type="dxa"/>
            <w:shd w:val="clear" w:color="auto" w:fill="auto"/>
            <w:tcMar>
              <w:left w:w="57" w:type="dxa"/>
              <w:right w:w="57" w:type="dxa"/>
            </w:tcMar>
          </w:tcPr>
          <w:p w:rsidR="0031501B" w:rsidRPr="005D7BBF" w:rsidRDefault="0031501B" w:rsidP="00E12DD6">
            <w:pPr>
              <w:pStyle w:val="Balk3"/>
              <w:outlineLvl w:val="2"/>
              <w:rPr>
                <w:rFonts w:asciiTheme="minorHAnsi" w:hAnsiTheme="minorHAnsi"/>
                <w:b/>
                <w:i/>
                <w:sz w:val="17"/>
                <w:szCs w:val="17"/>
              </w:rPr>
            </w:pPr>
            <w:r w:rsidRPr="005D7BBF">
              <w:rPr>
                <w:rFonts w:asciiTheme="minorHAnsi" w:hAnsiTheme="minorHAnsi"/>
                <w:sz w:val="17"/>
                <w:szCs w:val="17"/>
              </w:rPr>
              <w:t>Kurumda/birimde toplumsal katkı faaliyetlerinin, toplumsal katkı politikası doğrultusunda değer üretebilmesi ve toplumsal faydaya dönüşebilmesi güvence altına alınmış ve olgunlaşmış uygulamalarla paydaşlarca benimsenmesi sağlanmıştır;  kurumun/birimin kendine özgü ve yenilikçi birçok uygulaması bulunmakta ve bu uygulamaların bir kısmı diğer kurumlar/birimler tarafından örnek alınmaktadır.</w:t>
            </w:r>
          </w:p>
        </w:tc>
      </w:tr>
    </w:tbl>
    <w:p w:rsidR="0031501B" w:rsidRPr="009F29D5" w:rsidRDefault="0031501B" w:rsidP="0031501B">
      <w:pPr>
        <w:pStyle w:val="Balk3"/>
        <w:rPr>
          <w:rFonts w:asciiTheme="minorHAnsi" w:hAnsiTheme="minorHAnsi"/>
        </w:rPr>
      </w:pPr>
    </w:p>
    <w:p w:rsidR="0031501B" w:rsidRPr="009F29D5" w:rsidRDefault="0031501B" w:rsidP="0031501B">
      <w:pPr>
        <w:pStyle w:val="Balk4"/>
        <w:spacing w:line="360" w:lineRule="auto"/>
        <w:ind w:right="63"/>
        <w:jc w:val="both"/>
        <w:rPr>
          <w:rFonts w:asciiTheme="minorHAnsi" w:hAnsiTheme="minorHAnsi" w:cstheme="majorHAnsi"/>
          <w:sz w:val="20"/>
          <w:szCs w:val="20"/>
        </w:rPr>
      </w:pPr>
      <w:r w:rsidRPr="009F29D5">
        <w:rPr>
          <w:rFonts w:asciiTheme="minorHAnsi" w:hAnsiTheme="minorHAnsi" w:cstheme="majorHAnsi"/>
        </w:rPr>
        <w:t xml:space="preserve">      </w:t>
      </w:r>
      <w:r w:rsidRPr="009F29D5">
        <w:rPr>
          <w:rFonts w:asciiTheme="minorHAnsi" w:hAnsiTheme="minorHAnsi" w:cstheme="majorHAnsi"/>
          <w:sz w:val="20"/>
          <w:szCs w:val="20"/>
        </w:rPr>
        <w:t>Kanıtlar</w:t>
      </w:r>
    </w:p>
    <w:p w:rsidR="0031501B" w:rsidRPr="005D7BBF" w:rsidRDefault="00111C3B" w:rsidP="00E43E1C">
      <w:pPr>
        <w:pStyle w:val="Balk4"/>
        <w:numPr>
          <w:ilvl w:val="0"/>
          <w:numId w:val="46"/>
        </w:numPr>
        <w:ind w:left="709" w:right="63" w:hanging="283"/>
        <w:jc w:val="both"/>
        <w:rPr>
          <w:rFonts w:asciiTheme="minorHAnsi" w:hAnsiTheme="minorHAnsi" w:cstheme="majorHAnsi"/>
          <w:b w:val="0"/>
          <w:sz w:val="20"/>
          <w:szCs w:val="20"/>
        </w:rPr>
      </w:pPr>
      <w:r w:rsidRPr="00B90B84">
        <w:rPr>
          <w:rFonts w:asciiTheme="minorHAnsi" w:hAnsiTheme="minorHAnsi" w:cstheme="majorHAnsi"/>
          <w:b w:val="0"/>
          <w:sz w:val="20"/>
          <w:szCs w:val="20"/>
        </w:rPr>
        <w:t xml:space="preserve"> </w:t>
      </w:r>
      <w:r w:rsidR="0031501B" w:rsidRPr="00B90B84">
        <w:rPr>
          <w:rFonts w:asciiTheme="minorHAnsi" w:hAnsiTheme="minorHAnsi" w:cstheme="majorHAnsi"/>
          <w:b w:val="0"/>
          <w:sz w:val="20"/>
          <w:szCs w:val="20"/>
        </w:rPr>
        <w:t>(</w:t>
      </w:r>
      <w:r w:rsidR="00BD4C5D">
        <w:rPr>
          <w:rFonts w:asciiTheme="minorHAnsi" w:hAnsiTheme="minorHAnsi" w:cstheme="majorHAnsi"/>
          <w:b w:val="0"/>
          <w:sz w:val="20"/>
          <w:szCs w:val="20"/>
        </w:rPr>
        <w:t>D.1.1.Ek.7</w:t>
      </w:r>
      <w:r w:rsidR="0031501B" w:rsidRPr="00B90B84">
        <w:rPr>
          <w:rFonts w:asciiTheme="minorHAnsi" w:hAnsiTheme="minorHAnsi" w:cstheme="majorHAnsi"/>
          <w:b w:val="0"/>
          <w:sz w:val="20"/>
          <w:szCs w:val="20"/>
        </w:rPr>
        <w:t>)</w:t>
      </w:r>
      <w:r>
        <w:rPr>
          <w:rFonts w:asciiTheme="minorHAnsi" w:hAnsiTheme="minorHAnsi" w:cstheme="majorHAnsi"/>
          <w:b w:val="0"/>
          <w:sz w:val="20"/>
          <w:szCs w:val="20"/>
        </w:rPr>
        <w:t xml:space="preserve"> Tv Programları </w:t>
      </w:r>
      <w:r w:rsidR="0031501B">
        <w:rPr>
          <w:rFonts w:asciiTheme="minorHAnsi" w:hAnsiTheme="minorHAnsi" w:cstheme="majorHAnsi"/>
          <w:b w:val="0"/>
          <w:sz w:val="20"/>
          <w:szCs w:val="20"/>
        </w:rPr>
        <w:t xml:space="preserve"> </w:t>
      </w:r>
    </w:p>
    <w:p w:rsidR="00A36734" w:rsidRDefault="00111C3B" w:rsidP="00757636">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 xml:space="preserve"> STK Üyelikleri (Kızılay-Yeşilay)</w:t>
      </w:r>
    </w:p>
    <w:p w:rsidR="00757636" w:rsidRPr="00DD1964" w:rsidRDefault="00757636" w:rsidP="00757636">
      <w:pPr>
        <w:pStyle w:val="Balk4"/>
        <w:ind w:left="0" w:right="63"/>
        <w:jc w:val="both"/>
        <w:rPr>
          <w:rFonts w:asciiTheme="minorHAnsi" w:hAnsiTheme="minorHAnsi" w:cstheme="majorHAnsi"/>
          <w:b w:val="0"/>
          <w:sz w:val="20"/>
          <w:szCs w:val="20"/>
        </w:rPr>
      </w:pPr>
    </w:p>
    <w:p w:rsidR="000F42D1" w:rsidRPr="009F29D5" w:rsidRDefault="000F42D1" w:rsidP="009B768A">
      <w:pPr>
        <w:pStyle w:val="Balk2"/>
      </w:pPr>
      <w:r w:rsidRPr="009F29D5">
        <w:t>D.</w:t>
      </w:r>
      <w:r w:rsidR="0031501B">
        <w:t>2</w:t>
      </w:r>
      <w:r w:rsidRPr="009F29D5">
        <w:t>. Toplumsal Katkı Kaynakları</w:t>
      </w:r>
      <w:bookmarkEnd w:id="28"/>
    </w:p>
    <w:p w:rsidR="000F42D1" w:rsidRPr="009F29D5" w:rsidRDefault="00757636" w:rsidP="000F42D1">
      <w:pPr>
        <w:ind w:right="63"/>
        <w:jc w:val="both"/>
        <w:rPr>
          <w:rFonts w:cstheme="majorHAnsi"/>
          <w:sz w:val="24"/>
          <w:szCs w:val="24"/>
        </w:rPr>
      </w:pPr>
      <w:r>
        <w:rPr>
          <w:rFonts w:cstheme="majorHAnsi"/>
          <w:sz w:val="24"/>
          <w:szCs w:val="24"/>
        </w:rPr>
        <w:t xml:space="preserve">Fakültemiz, ’’paydaşlarına ve topluma katkı sunmak ‘’ adı altında belirlenen stratejik hedeflere ve performans gösterge </w:t>
      </w:r>
      <w:r w:rsidR="00CC1A41">
        <w:rPr>
          <w:rFonts w:cstheme="majorHAnsi"/>
          <w:sz w:val="24"/>
          <w:szCs w:val="24"/>
        </w:rPr>
        <w:t>değerlerine ulaşabilmek için araştırma, toplantı, proje ve yayınlar yapmaktadır. Faaliyetlerin yürütülmesi için ihtiyaç duyulan finansman Mersin Üniversitesinin sağladığı genel bütçe, döner sermaye gelirleri ve projeler kapsamında ulusal ve uluslararası kuruluşlardan sağlanan hibelerle karşılanmaktadır. Alt yapı, donanım ve teknik ihtiyaçlar ise Mersin Üniversitesinin sağladığı imkanlar ile veya projelerin bütçeleri ile karşılanmaktadır.</w:t>
      </w:r>
    </w:p>
    <w:p w:rsidR="00D555D8" w:rsidRPr="009F29D5" w:rsidRDefault="00D555D8" w:rsidP="00DD1964">
      <w:pPr>
        <w:pStyle w:val="Balk3"/>
        <w:ind w:left="0"/>
        <w:rPr>
          <w:rFonts w:asciiTheme="minorHAnsi" w:hAnsiTheme="minorHAnsi"/>
        </w:rPr>
      </w:pPr>
    </w:p>
    <w:p w:rsidR="000F42D1" w:rsidRPr="00DD1964" w:rsidRDefault="00145FA2" w:rsidP="00DD1964">
      <w:pPr>
        <w:rPr>
          <w:b/>
        </w:rPr>
      </w:pPr>
      <w:r>
        <w:rPr>
          <w:b/>
        </w:rPr>
        <w:t>D.</w:t>
      </w:r>
      <w:r w:rsidR="0031501B">
        <w:rPr>
          <w:b/>
        </w:rPr>
        <w:t>2</w:t>
      </w:r>
      <w:r>
        <w:rPr>
          <w:b/>
        </w:rPr>
        <w:t>.</w:t>
      </w:r>
      <w:r w:rsidR="0031501B">
        <w:rPr>
          <w:b/>
        </w:rPr>
        <w:t>1</w:t>
      </w:r>
      <w:r w:rsidR="000F42D1" w:rsidRPr="008832BF">
        <w:rPr>
          <w:b/>
        </w:rPr>
        <w:t>. Kaynaklar</w:t>
      </w:r>
    </w:p>
    <w:p w:rsidR="000F42D1" w:rsidRPr="009F29D5" w:rsidRDefault="000F42D1" w:rsidP="007C087C">
      <w:pPr>
        <w:spacing w:line="360" w:lineRule="auto"/>
        <w:jc w:val="center"/>
      </w:pPr>
      <w:r w:rsidRPr="009F29D5">
        <w:rPr>
          <w:b/>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7C087C" w:rsidRPr="009F29D5" w:rsidTr="00B1044A">
        <w:trPr>
          <w:jc w:val="center"/>
        </w:trPr>
        <w:tc>
          <w:tcPr>
            <w:tcW w:w="1728" w:type="dxa"/>
            <w:shd w:val="clear" w:color="auto" w:fill="002060"/>
          </w:tcPr>
          <w:p w:rsidR="007C087C" w:rsidRPr="009F29D5" w:rsidRDefault="007C087C" w:rsidP="00B4208A">
            <w:pPr>
              <w:pStyle w:val="Balk3"/>
              <w:jc w:val="center"/>
              <w:outlineLvl w:val="2"/>
              <w:rPr>
                <w:rFonts w:asciiTheme="minorHAnsi" w:hAnsiTheme="minorHAnsi"/>
                <w:b/>
              </w:rPr>
            </w:pPr>
            <w:r w:rsidRPr="009F29D5">
              <w:rPr>
                <w:rFonts w:asciiTheme="minorHAnsi" w:hAnsiTheme="minorHAnsi"/>
                <w:b/>
              </w:rPr>
              <w:t>1</w:t>
            </w:r>
          </w:p>
        </w:tc>
        <w:tc>
          <w:tcPr>
            <w:tcW w:w="1842" w:type="dxa"/>
            <w:shd w:val="clear" w:color="auto" w:fill="002060"/>
          </w:tcPr>
          <w:p w:rsidR="007C087C" w:rsidRPr="009F29D5" w:rsidRDefault="007C087C" w:rsidP="00B4208A">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7C087C" w:rsidRPr="009F29D5" w:rsidRDefault="007C087C" w:rsidP="00B4208A">
            <w:pPr>
              <w:pStyle w:val="Balk3"/>
              <w:jc w:val="center"/>
              <w:outlineLvl w:val="2"/>
              <w:rPr>
                <w:rFonts w:asciiTheme="minorHAnsi" w:hAnsiTheme="minorHAnsi"/>
                <w:b/>
              </w:rPr>
            </w:pPr>
            <w:r w:rsidRPr="009F29D5">
              <w:rPr>
                <w:rFonts w:asciiTheme="minorHAnsi" w:hAnsiTheme="minorHAnsi"/>
                <w:b/>
              </w:rPr>
              <w:t>3</w:t>
            </w:r>
          </w:p>
        </w:tc>
        <w:tc>
          <w:tcPr>
            <w:tcW w:w="1985" w:type="dxa"/>
            <w:shd w:val="clear" w:color="auto" w:fill="002060"/>
          </w:tcPr>
          <w:p w:rsidR="007C087C" w:rsidRPr="009F29D5" w:rsidRDefault="007C087C" w:rsidP="00B4208A">
            <w:pPr>
              <w:pStyle w:val="Balk3"/>
              <w:jc w:val="center"/>
              <w:outlineLvl w:val="2"/>
              <w:rPr>
                <w:rFonts w:asciiTheme="minorHAnsi" w:hAnsiTheme="minorHAnsi"/>
                <w:b/>
              </w:rPr>
            </w:pPr>
            <w:r w:rsidRPr="009F29D5">
              <w:rPr>
                <w:rFonts w:asciiTheme="minorHAnsi" w:hAnsiTheme="minorHAnsi"/>
                <w:b/>
              </w:rPr>
              <w:t>4</w:t>
            </w:r>
          </w:p>
        </w:tc>
        <w:tc>
          <w:tcPr>
            <w:tcW w:w="1946" w:type="dxa"/>
            <w:shd w:val="clear" w:color="auto" w:fill="002060"/>
          </w:tcPr>
          <w:p w:rsidR="007C087C" w:rsidRPr="009F29D5" w:rsidRDefault="007C087C" w:rsidP="00B4208A">
            <w:pPr>
              <w:pStyle w:val="Balk3"/>
              <w:jc w:val="center"/>
              <w:outlineLvl w:val="2"/>
              <w:rPr>
                <w:rFonts w:asciiTheme="minorHAnsi" w:hAnsiTheme="minorHAnsi"/>
                <w:b/>
              </w:rPr>
            </w:pPr>
            <w:r w:rsidRPr="009F29D5">
              <w:rPr>
                <w:rFonts w:asciiTheme="minorHAnsi" w:hAnsiTheme="minorHAnsi"/>
                <w:b/>
              </w:rPr>
              <w:t>5</w:t>
            </w:r>
          </w:p>
        </w:tc>
      </w:tr>
      <w:tr w:rsidR="007C087C" w:rsidRPr="009F29D5" w:rsidTr="00B1044A">
        <w:trPr>
          <w:jc w:val="center"/>
        </w:trPr>
        <w:sdt>
          <w:sdtPr>
            <w:rPr>
              <w:rFonts w:asciiTheme="minorHAnsi" w:hAnsiTheme="minorHAnsi"/>
              <w:b/>
            </w:rPr>
            <w:id w:val="-1201623837"/>
            <w14:checkbox>
              <w14:checked w14:val="0"/>
              <w14:checkedState w14:val="2612" w14:font="MS Gothic"/>
              <w14:uncheckedState w14:val="2610" w14:font="MS Gothic"/>
            </w14:checkbox>
          </w:sdtPr>
          <w:sdtEndPr/>
          <w:sdtContent>
            <w:tc>
              <w:tcPr>
                <w:tcW w:w="1728" w:type="dxa"/>
                <w:shd w:val="clear" w:color="auto" w:fill="DEEAF6" w:themeFill="accent1" w:themeFillTint="33"/>
              </w:tcPr>
              <w:p w:rsidR="007C087C" w:rsidRPr="009F29D5" w:rsidRDefault="007C087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08422439"/>
            <w14:checkbox>
              <w14:checked w14:val="0"/>
              <w14:checkedState w14:val="2612" w14:font="MS Gothic"/>
              <w14:uncheckedState w14:val="2610" w14:font="MS Gothic"/>
            </w14:checkbox>
          </w:sdtPr>
          <w:sdtEndPr/>
          <w:sdtContent>
            <w:tc>
              <w:tcPr>
                <w:tcW w:w="1842" w:type="dxa"/>
                <w:shd w:val="clear" w:color="auto" w:fill="DEEAF6" w:themeFill="accent1" w:themeFillTint="33"/>
              </w:tcPr>
              <w:p w:rsidR="007C087C" w:rsidRPr="009F29D5" w:rsidRDefault="007C087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361714214"/>
            <w14:checkbox>
              <w14:checked w14:val="1"/>
              <w14:checkedState w14:val="2612" w14:font="MS Gothic"/>
              <w14:uncheckedState w14:val="2610" w14:font="MS Gothic"/>
            </w14:checkbox>
          </w:sdtPr>
          <w:sdtEndPr/>
          <w:sdtContent>
            <w:tc>
              <w:tcPr>
                <w:tcW w:w="1843" w:type="dxa"/>
                <w:shd w:val="clear" w:color="auto" w:fill="DEEAF6" w:themeFill="accent1" w:themeFillTint="33"/>
              </w:tcPr>
              <w:p w:rsidR="007C087C" w:rsidRPr="009F29D5" w:rsidRDefault="00111C3B" w:rsidP="00B4208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763527542"/>
            <w14:checkbox>
              <w14:checked w14:val="0"/>
              <w14:checkedState w14:val="2612" w14:font="MS Gothic"/>
              <w14:uncheckedState w14:val="2610" w14:font="MS Gothic"/>
            </w14:checkbox>
          </w:sdtPr>
          <w:sdtEndPr/>
          <w:sdtContent>
            <w:tc>
              <w:tcPr>
                <w:tcW w:w="1985" w:type="dxa"/>
                <w:shd w:val="clear" w:color="auto" w:fill="DEEAF6" w:themeFill="accent1" w:themeFillTint="33"/>
              </w:tcPr>
              <w:p w:rsidR="007C087C" w:rsidRPr="009F29D5" w:rsidRDefault="007C087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77571390"/>
            <w14:checkbox>
              <w14:checked w14:val="0"/>
              <w14:checkedState w14:val="2612" w14:font="MS Gothic"/>
              <w14:uncheckedState w14:val="2610" w14:font="MS Gothic"/>
            </w14:checkbox>
          </w:sdtPr>
          <w:sdtEndPr/>
          <w:sdtContent>
            <w:tc>
              <w:tcPr>
                <w:tcW w:w="1946" w:type="dxa"/>
                <w:shd w:val="clear" w:color="auto" w:fill="DEEAF6" w:themeFill="accent1" w:themeFillTint="33"/>
              </w:tcPr>
              <w:p w:rsidR="007C087C" w:rsidRPr="009F29D5" w:rsidRDefault="007C087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7C087C" w:rsidRPr="009F29D5" w:rsidTr="00B1044A">
        <w:trPr>
          <w:jc w:val="center"/>
        </w:trPr>
        <w:tc>
          <w:tcPr>
            <w:tcW w:w="1728" w:type="dxa"/>
            <w:shd w:val="clear" w:color="auto" w:fill="auto"/>
            <w:tcMar>
              <w:left w:w="57" w:type="dxa"/>
              <w:right w:w="57" w:type="dxa"/>
            </w:tcMar>
          </w:tcPr>
          <w:p w:rsidR="007C087C" w:rsidRPr="009F29D5" w:rsidRDefault="008832BF" w:rsidP="008832BF">
            <w:pPr>
              <w:pStyle w:val="Balk3"/>
              <w:outlineLvl w:val="2"/>
              <w:rPr>
                <w:rFonts w:asciiTheme="minorHAnsi" w:hAnsiTheme="minorHAnsi"/>
                <w:b/>
                <w:i/>
                <w:sz w:val="17"/>
                <w:szCs w:val="17"/>
              </w:rPr>
            </w:pPr>
            <w:r>
              <w:rPr>
                <w:rFonts w:asciiTheme="minorHAnsi" w:hAnsiTheme="minorHAnsi"/>
                <w:sz w:val="17"/>
                <w:szCs w:val="17"/>
              </w:rPr>
              <w:t>Birimde, t</w:t>
            </w:r>
            <w:r w:rsidR="007C087C" w:rsidRPr="009F29D5">
              <w:rPr>
                <w:rFonts w:asciiTheme="minorHAnsi" w:hAnsiTheme="minorHAnsi"/>
                <w:sz w:val="17"/>
                <w:szCs w:val="17"/>
              </w:rPr>
              <w:t>oplumsal katkı faaliyetlerini</w:t>
            </w:r>
            <w:r>
              <w:rPr>
                <w:rFonts w:asciiTheme="minorHAnsi" w:hAnsiTheme="minorHAnsi"/>
                <w:sz w:val="17"/>
                <w:szCs w:val="17"/>
              </w:rPr>
              <w:t>n</w:t>
            </w:r>
            <w:r w:rsidR="007C087C" w:rsidRPr="009F29D5">
              <w:rPr>
                <w:rFonts w:asciiTheme="minorHAnsi" w:hAnsiTheme="minorHAnsi"/>
                <w:sz w:val="17"/>
                <w:szCs w:val="17"/>
              </w:rPr>
              <w:t xml:space="preserve"> sürdürebilmesi için uygun nitelik ve nicelikte f</w:t>
            </w:r>
            <w:r>
              <w:rPr>
                <w:rFonts w:asciiTheme="minorHAnsi" w:hAnsiTheme="minorHAnsi"/>
                <w:sz w:val="17"/>
                <w:szCs w:val="17"/>
              </w:rPr>
              <w:t xml:space="preserve">iziki, teknik </w:t>
            </w:r>
            <w:r>
              <w:rPr>
                <w:rFonts w:asciiTheme="minorHAnsi" w:hAnsiTheme="minorHAnsi"/>
                <w:sz w:val="17"/>
                <w:szCs w:val="17"/>
              </w:rPr>
              <w:lastRenderedPageBreak/>
              <w:t>ve mali kaynaklar</w:t>
            </w:r>
            <w:r w:rsidR="007C087C" w:rsidRPr="009F29D5">
              <w:rPr>
                <w:rFonts w:asciiTheme="minorHAnsi" w:hAnsiTheme="minorHAnsi"/>
                <w:sz w:val="17"/>
                <w:szCs w:val="17"/>
              </w:rPr>
              <w:t xml:space="preserve"> bulunmamaktadır.</w:t>
            </w:r>
          </w:p>
        </w:tc>
        <w:tc>
          <w:tcPr>
            <w:tcW w:w="1842" w:type="dxa"/>
            <w:shd w:val="clear" w:color="auto" w:fill="auto"/>
            <w:tcMar>
              <w:left w:w="57" w:type="dxa"/>
              <w:right w:w="57" w:type="dxa"/>
            </w:tcMar>
          </w:tcPr>
          <w:p w:rsidR="007C087C" w:rsidRPr="009F29D5" w:rsidRDefault="008832BF" w:rsidP="008832BF">
            <w:pPr>
              <w:pStyle w:val="Balk3"/>
              <w:outlineLvl w:val="2"/>
              <w:rPr>
                <w:rFonts w:asciiTheme="minorHAnsi" w:hAnsiTheme="minorHAnsi"/>
                <w:b/>
                <w:sz w:val="17"/>
                <w:szCs w:val="17"/>
              </w:rPr>
            </w:pPr>
            <w:r>
              <w:rPr>
                <w:rFonts w:asciiTheme="minorHAnsi" w:hAnsiTheme="minorHAnsi"/>
                <w:sz w:val="17"/>
                <w:szCs w:val="17"/>
              </w:rPr>
              <w:lastRenderedPageBreak/>
              <w:t>T</w:t>
            </w:r>
            <w:r w:rsidR="007C087C" w:rsidRPr="009F29D5">
              <w:rPr>
                <w:rFonts w:asciiTheme="minorHAnsi" w:hAnsiTheme="minorHAnsi"/>
                <w:sz w:val="17"/>
                <w:szCs w:val="17"/>
              </w:rPr>
              <w:t>oplumsal ka</w:t>
            </w:r>
            <w:r>
              <w:rPr>
                <w:rFonts w:asciiTheme="minorHAnsi" w:hAnsiTheme="minorHAnsi"/>
                <w:sz w:val="17"/>
                <w:szCs w:val="17"/>
              </w:rPr>
              <w:t>tkı faaliyetlerini sürdürebilmesi</w:t>
            </w:r>
            <w:r w:rsidR="007C087C" w:rsidRPr="009F29D5">
              <w:rPr>
                <w:rFonts w:asciiTheme="minorHAnsi" w:hAnsiTheme="minorHAnsi"/>
                <w:sz w:val="17"/>
                <w:szCs w:val="17"/>
              </w:rPr>
              <w:t xml:space="preserve"> için uygun nitelik ve nicelikte fiziki, teknik ve </w:t>
            </w:r>
            <w:r w:rsidR="007C087C" w:rsidRPr="009F29D5">
              <w:rPr>
                <w:rFonts w:asciiTheme="minorHAnsi" w:hAnsiTheme="minorHAnsi"/>
                <w:sz w:val="17"/>
                <w:szCs w:val="17"/>
              </w:rPr>
              <w:lastRenderedPageBreak/>
              <w:t>mali kaynakların oluşturulmasına yönelik planlar bulunmaktadır. Ancak bu planlar doğrultusunda yapılmış uygulamalar bulunmamaktadır</w:t>
            </w:r>
            <w:r>
              <w:rPr>
                <w:rFonts w:asciiTheme="minorHAnsi" w:hAnsiTheme="minorHAnsi"/>
                <w:sz w:val="17"/>
                <w:szCs w:val="17"/>
              </w:rPr>
              <w:t>.</w:t>
            </w:r>
            <w:r w:rsidR="007C087C" w:rsidRPr="009F29D5">
              <w:rPr>
                <w:rFonts w:asciiTheme="minorHAnsi" w:hAnsiTheme="minorHAnsi"/>
                <w:sz w:val="17"/>
                <w:szCs w:val="17"/>
              </w:rPr>
              <w:t xml:space="preserve"> </w:t>
            </w:r>
          </w:p>
        </w:tc>
        <w:tc>
          <w:tcPr>
            <w:tcW w:w="1843" w:type="dxa"/>
            <w:shd w:val="clear" w:color="auto" w:fill="auto"/>
            <w:tcMar>
              <w:left w:w="57" w:type="dxa"/>
              <w:right w:w="57" w:type="dxa"/>
            </w:tcMar>
          </w:tcPr>
          <w:p w:rsidR="007C087C" w:rsidRPr="009F29D5" w:rsidRDefault="008832BF" w:rsidP="008832BF">
            <w:pPr>
              <w:pStyle w:val="Balk3"/>
              <w:outlineLvl w:val="2"/>
              <w:rPr>
                <w:rFonts w:asciiTheme="minorHAnsi" w:hAnsiTheme="minorHAnsi"/>
                <w:b/>
                <w:i/>
                <w:sz w:val="17"/>
                <w:szCs w:val="17"/>
              </w:rPr>
            </w:pPr>
            <w:r>
              <w:rPr>
                <w:rFonts w:asciiTheme="minorHAnsi" w:hAnsiTheme="minorHAnsi"/>
                <w:sz w:val="17"/>
                <w:szCs w:val="17"/>
              </w:rPr>
              <w:lastRenderedPageBreak/>
              <w:t>T</w:t>
            </w:r>
            <w:r w:rsidR="007C087C" w:rsidRPr="009F29D5">
              <w:rPr>
                <w:rFonts w:asciiTheme="minorHAnsi" w:hAnsiTheme="minorHAnsi"/>
                <w:sz w:val="17"/>
                <w:szCs w:val="17"/>
              </w:rPr>
              <w:t xml:space="preserve">oplumsal katkı faaliyetlerini sürdürebilmek için uygun nitelik ve nicelikte fiziki, teknik ve </w:t>
            </w:r>
            <w:r w:rsidR="007C087C" w:rsidRPr="009F29D5">
              <w:rPr>
                <w:rFonts w:asciiTheme="minorHAnsi" w:hAnsiTheme="minorHAnsi"/>
                <w:sz w:val="17"/>
                <w:szCs w:val="17"/>
              </w:rPr>
              <w:lastRenderedPageBreak/>
              <w:t xml:space="preserve">mali kaynaklar </w:t>
            </w:r>
            <w:r>
              <w:rPr>
                <w:rFonts w:asciiTheme="minorHAnsi" w:hAnsiTheme="minorHAnsi"/>
                <w:sz w:val="17"/>
                <w:szCs w:val="17"/>
              </w:rPr>
              <w:t>bulunmaktadır</w:t>
            </w:r>
            <w:r w:rsidR="007C087C" w:rsidRPr="009F29D5">
              <w:rPr>
                <w:rFonts w:asciiTheme="minorHAnsi" w:hAnsiTheme="minorHAnsi"/>
                <w:sz w:val="17"/>
                <w:szCs w:val="17"/>
              </w:rPr>
              <w:t>. Ancak bu kaynakların kullanımına yönelik sonuçlar izlenmemektedir.</w:t>
            </w:r>
          </w:p>
        </w:tc>
        <w:tc>
          <w:tcPr>
            <w:tcW w:w="1985" w:type="dxa"/>
            <w:shd w:val="clear" w:color="auto" w:fill="auto"/>
            <w:tcMar>
              <w:left w:w="57" w:type="dxa"/>
              <w:right w:w="57" w:type="dxa"/>
            </w:tcMar>
          </w:tcPr>
          <w:p w:rsidR="007C087C" w:rsidRPr="009F29D5" w:rsidRDefault="007C087C" w:rsidP="00625D2E">
            <w:pPr>
              <w:pStyle w:val="Balk3"/>
              <w:outlineLvl w:val="2"/>
              <w:rPr>
                <w:rFonts w:asciiTheme="minorHAnsi" w:hAnsiTheme="minorHAnsi"/>
                <w:b/>
                <w:i/>
                <w:sz w:val="17"/>
                <w:szCs w:val="17"/>
              </w:rPr>
            </w:pPr>
            <w:r w:rsidRPr="009F29D5">
              <w:rPr>
                <w:rFonts w:asciiTheme="minorHAnsi" w:hAnsiTheme="minorHAnsi"/>
                <w:sz w:val="17"/>
                <w:szCs w:val="17"/>
              </w:rPr>
              <w:lastRenderedPageBreak/>
              <w:t>Kurumda</w:t>
            </w:r>
            <w:r w:rsidR="009A5C38">
              <w:rPr>
                <w:rFonts w:asciiTheme="minorHAnsi" w:hAnsiTheme="minorHAnsi"/>
                <w:sz w:val="17"/>
                <w:szCs w:val="17"/>
              </w:rPr>
              <w:t>/birimde</w:t>
            </w:r>
            <w:r w:rsidRPr="009F29D5">
              <w:rPr>
                <w:rFonts w:asciiTheme="minorHAnsi" w:hAnsiTheme="minorHAnsi"/>
                <w:sz w:val="17"/>
                <w:szCs w:val="17"/>
              </w:rPr>
              <w:t xml:space="preserve"> fiziki, teknik ve mali kaynaklar, toplumsal katkı faaliyetlerini destekleyecek ve tüm </w:t>
            </w:r>
            <w:r w:rsidRPr="009F29D5">
              <w:rPr>
                <w:rFonts w:asciiTheme="minorHAnsi" w:hAnsiTheme="minorHAnsi"/>
                <w:sz w:val="17"/>
                <w:szCs w:val="17"/>
              </w:rPr>
              <w:lastRenderedPageBreak/>
              <w:t>birimleri</w:t>
            </w:r>
            <w:r w:rsidR="009A5C38">
              <w:rPr>
                <w:rFonts w:asciiTheme="minorHAnsi" w:hAnsiTheme="minorHAnsi"/>
                <w:sz w:val="17"/>
                <w:szCs w:val="17"/>
              </w:rPr>
              <w:t>/bölümleri</w:t>
            </w:r>
            <w:r w:rsidRPr="009F29D5">
              <w:rPr>
                <w:rFonts w:asciiTheme="minorHAnsi" w:hAnsiTheme="minorHAnsi"/>
                <w:sz w:val="17"/>
                <w:szCs w:val="17"/>
              </w:rPr>
              <w:t xml:space="preserve"> kapsayacak şekilde yönetilmektedir. Tüm bu uygulamalardan elde edilen bulgular, sistematik olarak izlenmekte ve izlem sonuçları paydaşlarla birlikte değerlendirilerek önlemler alınmakta ve ihtiyaçlar/talepler doğrultusunda kaynaklar çeşitlendirilmektedir.</w:t>
            </w:r>
          </w:p>
        </w:tc>
        <w:tc>
          <w:tcPr>
            <w:tcW w:w="1946" w:type="dxa"/>
            <w:shd w:val="clear" w:color="auto" w:fill="auto"/>
            <w:tcMar>
              <w:left w:w="57" w:type="dxa"/>
              <w:right w:w="57" w:type="dxa"/>
            </w:tcMar>
          </w:tcPr>
          <w:p w:rsidR="007C087C" w:rsidRPr="009F29D5" w:rsidRDefault="009A5C38" w:rsidP="00625D2E">
            <w:pPr>
              <w:pStyle w:val="Balk3"/>
              <w:outlineLvl w:val="2"/>
              <w:rPr>
                <w:rFonts w:asciiTheme="minorHAnsi" w:hAnsiTheme="minorHAnsi"/>
                <w:b/>
                <w:i/>
                <w:sz w:val="17"/>
                <w:szCs w:val="17"/>
              </w:rPr>
            </w:pPr>
            <w:r>
              <w:rPr>
                <w:rFonts w:asciiTheme="minorHAnsi" w:hAnsiTheme="minorHAnsi"/>
                <w:sz w:val="17"/>
                <w:szCs w:val="17"/>
              </w:rPr>
              <w:lastRenderedPageBreak/>
              <w:t>U</w:t>
            </w:r>
            <w:r w:rsidR="007C087C" w:rsidRPr="009F29D5">
              <w:rPr>
                <w:rFonts w:asciiTheme="minorHAnsi" w:hAnsiTheme="minorHAnsi"/>
                <w:sz w:val="17"/>
                <w:szCs w:val="17"/>
              </w:rPr>
              <w:t>ygun nicelik ve nitelikte</w:t>
            </w:r>
            <w:r>
              <w:rPr>
                <w:rFonts w:asciiTheme="minorHAnsi" w:hAnsiTheme="minorHAnsi"/>
                <w:sz w:val="17"/>
                <w:szCs w:val="17"/>
              </w:rPr>
              <w:t>ki</w:t>
            </w:r>
            <w:r w:rsidR="007C087C" w:rsidRPr="009F29D5">
              <w:rPr>
                <w:rFonts w:asciiTheme="minorHAnsi" w:hAnsiTheme="minorHAnsi"/>
                <w:sz w:val="17"/>
                <w:szCs w:val="17"/>
              </w:rPr>
              <w:t xml:space="preserve"> fiziki, teknik ve mali kaynaklar, kurumsal amaçlar (toplumsal katkı hedefleri ve stratejisi) </w:t>
            </w:r>
            <w:r w:rsidR="007C087C" w:rsidRPr="009F29D5">
              <w:rPr>
                <w:rFonts w:asciiTheme="minorHAnsi" w:hAnsiTheme="minorHAnsi"/>
                <w:sz w:val="17"/>
                <w:szCs w:val="17"/>
              </w:rPr>
              <w:lastRenderedPageBreak/>
              <w:t>doğrultusunda ve sürdürülebilir şekilde yönetilmektedir; kurumun</w:t>
            </w:r>
            <w:r>
              <w:rPr>
                <w:rFonts w:asciiTheme="minorHAnsi" w:hAnsiTheme="minorHAnsi"/>
                <w:sz w:val="17"/>
                <w:szCs w:val="17"/>
              </w:rPr>
              <w:t>/birimin</w:t>
            </w:r>
            <w:r w:rsidR="007C087C" w:rsidRPr="009F29D5">
              <w:rPr>
                <w:rFonts w:asciiTheme="minorHAnsi" w:hAnsiTheme="minorHAnsi"/>
                <w:sz w:val="17"/>
                <w:szCs w:val="17"/>
              </w:rPr>
              <w:t xml:space="preserve"> bu kapsamda kendine özgü ve yenilikçi birçok uygulaması bulunmakta ve bu uygulamaların bir kısmı diğer kurumlar</w:t>
            </w:r>
            <w:r>
              <w:rPr>
                <w:rFonts w:asciiTheme="minorHAnsi" w:hAnsiTheme="minorHAnsi"/>
                <w:sz w:val="17"/>
                <w:szCs w:val="17"/>
              </w:rPr>
              <w:t>/ birimler</w:t>
            </w:r>
            <w:r w:rsidR="007C087C"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A36734" w:rsidRPr="00DD1964" w:rsidRDefault="000F42D1" w:rsidP="00DD1964">
      <w:pPr>
        <w:pStyle w:val="Balk4"/>
        <w:ind w:left="119" w:right="62"/>
        <w:jc w:val="both"/>
        <w:rPr>
          <w:rFonts w:asciiTheme="minorHAnsi" w:hAnsiTheme="minorHAnsi" w:cstheme="majorHAnsi"/>
          <w:sz w:val="20"/>
          <w:szCs w:val="20"/>
        </w:rPr>
      </w:pPr>
      <w:r w:rsidRPr="009F29D5">
        <w:rPr>
          <w:rFonts w:asciiTheme="minorHAnsi" w:hAnsiTheme="minorHAnsi" w:cstheme="majorHAnsi"/>
        </w:rPr>
        <w:t xml:space="preserve"> </w:t>
      </w:r>
      <w:bookmarkStart w:id="29" w:name="_Toc38538212"/>
      <w:r w:rsidR="00DD1964">
        <w:rPr>
          <w:rFonts w:asciiTheme="minorHAnsi" w:hAnsiTheme="minorHAnsi" w:cstheme="majorHAnsi"/>
          <w:sz w:val="20"/>
          <w:szCs w:val="20"/>
        </w:rPr>
        <w:t>Kanıtlar</w:t>
      </w:r>
    </w:p>
    <w:p w:rsidR="00A36734" w:rsidRPr="009F29D5" w:rsidRDefault="00A36734" w:rsidP="009B768A">
      <w:pPr>
        <w:pStyle w:val="Balk2"/>
      </w:pPr>
    </w:p>
    <w:p w:rsidR="000F42D1" w:rsidRPr="009F29D5" w:rsidRDefault="00145FA2" w:rsidP="009B768A">
      <w:pPr>
        <w:pStyle w:val="Balk2"/>
      </w:pPr>
      <w:r>
        <w:t>D.</w:t>
      </w:r>
      <w:r w:rsidR="00E12DD6">
        <w:t>3</w:t>
      </w:r>
      <w:r w:rsidR="000F42D1" w:rsidRPr="009F29D5">
        <w:t>. Toplumsal Katkı Performansı</w:t>
      </w:r>
      <w:bookmarkEnd w:id="29"/>
    </w:p>
    <w:p w:rsidR="00D555D8" w:rsidRPr="009F29D5" w:rsidRDefault="00D555D8" w:rsidP="00625D2E">
      <w:pPr>
        <w:pStyle w:val="Balk3"/>
        <w:rPr>
          <w:rFonts w:asciiTheme="minorHAnsi" w:hAnsiTheme="minorHAnsi"/>
        </w:rPr>
      </w:pPr>
    </w:p>
    <w:p w:rsidR="000F42D1" w:rsidRPr="00735E0C" w:rsidRDefault="00E12DD6" w:rsidP="00735E0C">
      <w:pPr>
        <w:rPr>
          <w:b/>
        </w:rPr>
      </w:pPr>
      <w:r>
        <w:rPr>
          <w:b/>
        </w:rPr>
        <w:t>D.3</w:t>
      </w:r>
      <w:r w:rsidR="000F42D1" w:rsidRPr="00735E0C">
        <w:rPr>
          <w:b/>
        </w:rPr>
        <w:t>.1.Toplumsal katkı performansının izlenmesi ve iyileştirilmesi</w:t>
      </w:r>
    </w:p>
    <w:p w:rsidR="000F42D1" w:rsidRPr="009F29D5" w:rsidRDefault="000F42D1" w:rsidP="00625D2E">
      <w:pPr>
        <w:pStyle w:val="Balk3"/>
        <w:rPr>
          <w:rFonts w:asciiTheme="minorHAnsi" w:hAnsiTheme="minorHAnsi"/>
        </w:rPr>
      </w:pPr>
    </w:p>
    <w:p w:rsidR="000F42D1" w:rsidRPr="009F29D5" w:rsidRDefault="000F42D1" w:rsidP="0098323C">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784"/>
        <w:gridCol w:w="1843"/>
        <w:gridCol w:w="1842"/>
        <w:gridCol w:w="2093"/>
      </w:tblGrid>
      <w:tr w:rsidR="0098323C" w:rsidRPr="009F29D5" w:rsidTr="00915068">
        <w:trPr>
          <w:jc w:val="center"/>
        </w:trPr>
        <w:tc>
          <w:tcPr>
            <w:tcW w:w="1728" w:type="dxa"/>
            <w:shd w:val="clear" w:color="auto" w:fill="002060"/>
          </w:tcPr>
          <w:p w:rsidR="0098323C" w:rsidRPr="009F29D5" w:rsidRDefault="0098323C" w:rsidP="00B4208A">
            <w:pPr>
              <w:pStyle w:val="Balk3"/>
              <w:jc w:val="center"/>
              <w:outlineLvl w:val="2"/>
              <w:rPr>
                <w:rFonts w:asciiTheme="minorHAnsi" w:hAnsiTheme="minorHAnsi"/>
                <w:b/>
              </w:rPr>
            </w:pPr>
            <w:r w:rsidRPr="009F29D5">
              <w:rPr>
                <w:rFonts w:asciiTheme="minorHAnsi" w:hAnsiTheme="minorHAnsi"/>
                <w:b/>
              </w:rPr>
              <w:t>1</w:t>
            </w:r>
          </w:p>
        </w:tc>
        <w:tc>
          <w:tcPr>
            <w:tcW w:w="1784" w:type="dxa"/>
            <w:shd w:val="clear" w:color="auto" w:fill="002060"/>
          </w:tcPr>
          <w:p w:rsidR="0098323C" w:rsidRPr="009F29D5" w:rsidRDefault="0098323C" w:rsidP="00B4208A">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98323C" w:rsidRPr="009F29D5" w:rsidRDefault="0098323C" w:rsidP="00B4208A">
            <w:pPr>
              <w:pStyle w:val="Balk3"/>
              <w:jc w:val="center"/>
              <w:outlineLvl w:val="2"/>
              <w:rPr>
                <w:rFonts w:asciiTheme="minorHAnsi" w:hAnsiTheme="minorHAnsi"/>
                <w:b/>
              </w:rPr>
            </w:pPr>
            <w:r w:rsidRPr="009F29D5">
              <w:rPr>
                <w:rFonts w:asciiTheme="minorHAnsi" w:hAnsiTheme="minorHAnsi"/>
                <w:b/>
              </w:rPr>
              <w:t>3</w:t>
            </w:r>
          </w:p>
        </w:tc>
        <w:tc>
          <w:tcPr>
            <w:tcW w:w="1842" w:type="dxa"/>
            <w:shd w:val="clear" w:color="auto" w:fill="002060"/>
          </w:tcPr>
          <w:p w:rsidR="0098323C" w:rsidRPr="009F29D5" w:rsidRDefault="0098323C" w:rsidP="00B4208A">
            <w:pPr>
              <w:pStyle w:val="Balk3"/>
              <w:jc w:val="center"/>
              <w:outlineLvl w:val="2"/>
              <w:rPr>
                <w:rFonts w:asciiTheme="minorHAnsi" w:hAnsiTheme="minorHAnsi"/>
                <w:b/>
              </w:rPr>
            </w:pPr>
            <w:r w:rsidRPr="009F29D5">
              <w:rPr>
                <w:rFonts w:asciiTheme="minorHAnsi" w:hAnsiTheme="minorHAnsi"/>
                <w:b/>
              </w:rPr>
              <w:t>4</w:t>
            </w:r>
          </w:p>
        </w:tc>
        <w:tc>
          <w:tcPr>
            <w:tcW w:w="2093" w:type="dxa"/>
            <w:shd w:val="clear" w:color="auto" w:fill="002060"/>
          </w:tcPr>
          <w:p w:rsidR="0098323C" w:rsidRPr="009F29D5" w:rsidRDefault="0098323C" w:rsidP="00B4208A">
            <w:pPr>
              <w:pStyle w:val="Balk3"/>
              <w:jc w:val="center"/>
              <w:outlineLvl w:val="2"/>
              <w:rPr>
                <w:rFonts w:asciiTheme="minorHAnsi" w:hAnsiTheme="minorHAnsi"/>
                <w:b/>
              </w:rPr>
            </w:pPr>
            <w:r w:rsidRPr="009F29D5">
              <w:rPr>
                <w:rFonts w:asciiTheme="minorHAnsi" w:hAnsiTheme="minorHAnsi"/>
                <w:b/>
              </w:rPr>
              <w:t>5</w:t>
            </w:r>
          </w:p>
        </w:tc>
      </w:tr>
      <w:tr w:rsidR="0098323C" w:rsidRPr="009F29D5" w:rsidTr="00915068">
        <w:trPr>
          <w:jc w:val="center"/>
        </w:trPr>
        <w:sdt>
          <w:sdtPr>
            <w:rPr>
              <w:rFonts w:asciiTheme="minorHAnsi" w:hAnsiTheme="minorHAnsi"/>
              <w:b/>
            </w:rPr>
            <w:id w:val="347305123"/>
            <w14:checkbox>
              <w14:checked w14:val="0"/>
              <w14:checkedState w14:val="2612" w14:font="MS Gothic"/>
              <w14:uncheckedState w14:val="2610" w14:font="MS Gothic"/>
            </w14:checkbox>
          </w:sdtPr>
          <w:sdtEndPr/>
          <w:sdtContent>
            <w:tc>
              <w:tcPr>
                <w:tcW w:w="1728" w:type="dxa"/>
                <w:tcBorders>
                  <w:bottom w:val="single" w:sz="4" w:space="0" w:color="00B0F0"/>
                </w:tcBorders>
                <w:shd w:val="clear" w:color="auto" w:fill="DEEAF6" w:themeFill="accent1" w:themeFillTint="33"/>
              </w:tcPr>
              <w:p w:rsidR="0098323C" w:rsidRPr="009F29D5" w:rsidRDefault="0098323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0319380"/>
            <w14:checkbox>
              <w14:checked w14:val="0"/>
              <w14:checkedState w14:val="2612" w14:font="MS Gothic"/>
              <w14:uncheckedState w14:val="2610" w14:font="MS Gothic"/>
            </w14:checkbox>
          </w:sdtPr>
          <w:sdtEndPr/>
          <w:sdtContent>
            <w:tc>
              <w:tcPr>
                <w:tcW w:w="1784" w:type="dxa"/>
                <w:tcBorders>
                  <w:bottom w:val="single" w:sz="4" w:space="0" w:color="00B0F0"/>
                </w:tcBorders>
                <w:shd w:val="clear" w:color="auto" w:fill="DEEAF6" w:themeFill="accent1" w:themeFillTint="33"/>
              </w:tcPr>
              <w:p w:rsidR="0098323C" w:rsidRPr="009F29D5" w:rsidRDefault="0098323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104693313"/>
            <w14:checkbox>
              <w14:checked w14:val="1"/>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rsidR="0098323C" w:rsidRPr="009F29D5" w:rsidRDefault="00A36734" w:rsidP="00B4208A">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881309443"/>
            <w14:checkbox>
              <w14:checked w14:val="0"/>
              <w14:checkedState w14:val="2612" w14:font="MS Gothic"/>
              <w14:uncheckedState w14:val="2610" w14:font="MS Gothic"/>
            </w14:checkbox>
          </w:sdtPr>
          <w:sdtEndPr/>
          <w:sdtContent>
            <w:tc>
              <w:tcPr>
                <w:tcW w:w="1842" w:type="dxa"/>
                <w:tcBorders>
                  <w:bottom w:val="single" w:sz="4" w:space="0" w:color="00B0F0"/>
                </w:tcBorders>
                <w:shd w:val="clear" w:color="auto" w:fill="DEEAF6" w:themeFill="accent1" w:themeFillTint="33"/>
              </w:tcPr>
              <w:p w:rsidR="0098323C" w:rsidRPr="009F29D5" w:rsidRDefault="0098323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46649437"/>
            <w14:checkbox>
              <w14:checked w14:val="0"/>
              <w14:checkedState w14:val="2612" w14:font="MS Gothic"/>
              <w14:uncheckedState w14:val="2610" w14:font="MS Gothic"/>
            </w14:checkbox>
          </w:sdtPr>
          <w:sdtEndPr/>
          <w:sdtContent>
            <w:tc>
              <w:tcPr>
                <w:tcW w:w="2093" w:type="dxa"/>
                <w:tcBorders>
                  <w:bottom w:val="single" w:sz="4" w:space="0" w:color="00B0F0"/>
                </w:tcBorders>
                <w:shd w:val="clear" w:color="auto" w:fill="DEEAF6" w:themeFill="accent1" w:themeFillTint="33"/>
              </w:tcPr>
              <w:p w:rsidR="0098323C" w:rsidRPr="009F29D5" w:rsidRDefault="0098323C" w:rsidP="00B4208A">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98323C" w:rsidRPr="009F29D5" w:rsidTr="00915068">
        <w:trPr>
          <w:jc w:val="center"/>
        </w:trPr>
        <w:tc>
          <w:tcPr>
            <w:tcW w:w="1728" w:type="dxa"/>
            <w:shd w:val="clear" w:color="auto" w:fill="auto"/>
            <w:tcMar>
              <w:left w:w="57" w:type="dxa"/>
              <w:right w:w="57" w:type="dxa"/>
            </w:tcMar>
          </w:tcPr>
          <w:p w:rsidR="0098323C" w:rsidRPr="009F29D5" w:rsidRDefault="00735E0C" w:rsidP="00625D2E">
            <w:pPr>
              <w:pStyle w:val="Balk3"/>
              <w:outlineLvl w:val="2"/>
              <w:rPr>
                <w:rFonts w:asciiTheme="minorHAnsi" w:hAnsiTheme="minorHAnsi"/>
                <w:b/>
                <w:i/>
                <w:sz w:val="17"/>
                <w:szCs w:val="17"/>
              </w:rPr>
            </w:pPr>
            <w:r>
              <w:rPr>
                <w:rFonts w:asciiTheme="minorHAnsi" w:hAnsiTheme="minorHAnsi"/>
                <w:sz w:val="17"/>
                <w:szCs w:val="17"/>
              </w:rPr>
              <w:t>T</w:t>
            </w:r>
            <w:r w:rsidR="0098323C" w:rsidRPr="009F29D5">
              <w:rPr>
                <w:rFonts w:asciiTheme="minorHAnsi" w:hAnsiTheme="minorHAnsi"/>
                <w:sz w:val="17"/>
                <w:szCs w:val="17"/>
              </w:rPr>
              <w:t>oplumsal katkı performansının izlenmesine ve iyileştirilmesine yönelik uygulamalar bulunmamaktadır.</w:t>
            </w:r>
          </w:p>
        </w:tc>
        <w:tc>
          <w:tcPr>
            <w:tcW w:w="1784" w:type="dxa"/>
            <w:shd w:val="clear" w:color="auto" w:fill="auto"/>
            <w:tcMar>
              <w:left w:w="57" w:type="dxa"/>
              <w:right w:w="57" w:type="dxa"/>
            </w:tcMar>
          </w:tcPr>
          <w:p w:rsidR="0098323C" w:rsidRPr="009F29D5" w:rsidRDefault="00735E0C" w:rsidP="00915068">
            <w:pPr>
              <w:pStyle w:val="Balk3"/>
              <w:outlineLvl w:val="2"/>
              <w:rPr>
                <w:rFonts w:asciiTheme="minorHAnsi" w:hAnsiTheme="minorHAnsi"/>
                <w:b/>
                <w:sz w:val="17"/>
                <w:szCs w:val="17"/>
              </w:rPr>
            </w:pPr>
            <w:r>
              <w:rPr>
                <w:rFonts w:asciiTheme="minorHAnsi" w:hAnsiTheme="minorHAnsi"/>
                <w:sz w:val="17"/>
                <w:szCs w:val="17"/>
              </w:rPr>
              <w:t>T</w:t>
            </w:r>
            <w:r w:rsidR="0098323C" w:rsidRPr="009F29D5">
              <w:rPr>
                <w:rFonts w:asciiTheme="minorHAnsi" w:hAnsiTheme="minorHAnsi"/>
                <w:sz w:val="17"/>
                <w:szCs w:val="17"/>
              </w:rPr>
              <w:t>oplumsal katkı performansının izlenmesine ve iyileştirilmesine yönelik planlamalar ve tanımlı süreçler bulunmaktadır. Ancak bu planlar ve süreçler doğrultusunda yapılmış uygulamalar bulunmamaktadır</w:t>
            </w:r>
            <w:r w:rsidR="00915068">
              <w:rPr>
                <w:rFonts w:asciiTheme="minorHAnsi" w:hAnsiTheme="minorHAnsi"/>
                <w:sz w:val="17"/>
                <w:szCs w:val="17"/>
              </w:rPr>
              <w:t>.</w:t>
            </w:r>
            <w:r w:rsidR="0098323C" w:rsidRPr="009F29D5">
              <w:rPr>
                <w:rFonts w:asciiTheme="minorHAnsi" w:hAnsiTheme="minorHAnsi"/>
                <w:sz w:val="17"/>
                <w:szCs w:val="17"/>
              </w:rPr>
              <w:t xml:space="preserve"> </w:t>
            </w:r>
          </w:p>
        </w:tc>
        <w:tc>
          <w:tcPr>
            <w:tcW w:w="1843" w:type="dxa"/>
            <w:shd w:val="clear" w:color="auto" w:fill="auto"/>
            <w:tcMar>
              <w:left w:w="57" w:type="dxa"/>
              <w:right w:w="57" w:type="dxa"/>
            </w:tcMar>
          </w:tcPr>
          <w:p w:rsidR="0098323C" w:rsidRPr="009F29D5" w:rsidRDefault="00735E0C" w:rsidP="00735E0C">
            <w:pPr>
              <w:pStyle w:val="Balk3"/>
              <w:outlineLvl w:val="2"/>
              <w:rPr>
                <w:rFonts w:asciiTheme="minorHAnsi" w:hAnsiTheme="minorHAnsi"/>
                <w:b/>
                <w:i/>
                <w:sz w:val="17"/>
                <w:szCs w:val="17"/>
              </w:rPr>
            </w:pPr>
            <w:r>
              <w:rPr>
                <w:rFonts w:asciiTheme="minorHAnsi" w:hAnsiTheme="minorHAnsi"/>
                <w:sz w:val="17"/>
                <w:szCs w:val="17"/>
              </w:rPr>
              <w:t>T</w:t>
            </w:r>
            <w:r w:rsidR="0098323C" w:rsidRPr="009F29D5">
              <w:rPr>
                <w:rFonts w:asciiTheme="minorHAnsi" w:hAnsiTheme="minorHAnsi"/>
                <w:sz w:val="17"/>
                <w:szCs w:val="17"/>
              </w:rPr>
              <w:t>oplumsal katkı performansının izlenmesine ve iyileştirilmesine yönelik uygulamalar yürütülmektedir. Ancak bu uygulamaların sonuçları izlenmemektedir veya karar almalarda kullanılmamaktadır.</w:t>
            </w:r>
          </w:p>
        </w:tc>
        <w:tc>
          <w:tcPr>
            <w:tcW w:w="1842" w:type="dxa"/>
            <w:shd w:val="clear" w:color="auto" w:fill="auto"/>
            <w:tcMar>
              <w:left w:w="57" w:type="dxa"/>
              <w:right w:w="57" w:type="dxa"/>
            </w:tcMar>
          </w:tcPr>
          <w:p w:rsidR="0098323C" w:rsidRPr="009F29D5" w:rsidRDefault="00735E0C" w:rsidP="00625D2E">
            <w:pPr>
              <w:pStyle w:val="Balk3"/>
              <w:outlineLvl w:val="2"/>
              <w:rPr>
                <w:rFonts w:asciiTheme="minorHAnsi" w:hAnsiTheme="minorHAnsi"/>
                <w:b/>
                <w:i/>
                <w:sz w:val="17"/>
                <w:szCs w:val="17"/>
              </w:rPr>
            </w:pPr>
            <w:r>
              <w:rPr>
                <w:rFonts w:asciiTheme="minorHAnsi" w:hAnsiTheme="minorHAnsi"/>
                <w:sz w:val="17"/>
                <w:szCs w:val="17"/>
              </w:rPr>
              <w:t>T</w:t>
            </w:r>
            <w:r w:rsidR="0098323C" w:rsidRPr="009F29D5">
              <w:rPr>
                <w:rFonts w:asciiTheme="minorHAnsi" w:hAnsiTheme="minorHAnsi"/>
                <w:sz w:val="17"/>
                <w:szCs w:val="17"/>
              </w:rPr>
              <w:t>oplumsal katkı performansı izlenerek değerlendirilmekte ve karar almalarda kullanılmaktadır. Buna ilişkin uygulamalar düzenli olarak izlenmekte ve izlem sonuçları paydaşlarla birlikte değerlendirilerek önlemler alınmaktadır.</w:t>
            </w:r>
          </w:p>
        </w:tc>
        <w:tc>
          <w:tcPr>
            <w:tcW w:w="2093" w:type="dxa"/>
            <w:shd w:val="clear" w:color="auto" w:fill="auto"/>
            <w:tcMar>
              <w:left w:w="57" w:type="dxa"/>
              <w:right w:w="57" w:type="dxa"/>
            </w:tcMar>
          </w:tcPr>
          <w:p w:rsidR="0098323C" w:rsidRPr="009F29D5" w:rsidRDefault="00735E0C" w:rsidP="00625D2E">
            <w:pPr>
              <w:pStyle w:val="Balk3"/>
              <w:outlineLvl w:val="2"/>
              <w:rPr>
                <w:rFonts w:asciiTheme="minorHAnsi" w:hAnsiTheme="minorHAnsi"/>
                <w:b/>
                <w:i/>
                <w:sz w:val="17"/>
                <w:szCs w:val="17"/>
              </w:rPr>
            </w:pPr>
            <w:r>
              <w:rPr>
                <w:rFonts w:asciiTheme="minorHAnsi" w:hAnsiTheme="minorHAnsi"/>
                <w:sz w:val="17"/>
                <w:szCs w:val="17"/>
              </w:rPr>
              <w:t>K</w:t>
            </w:r>
            <w:r w:rsidR="0098323C" w:rsidRPr="009F29D5">
              <w:rPr>
                <w:rFonts w:asciiTheme="minorHAnsi" w:hAnsiTheme="minorHAnsi"/>
                <w:sz w:val="17"/>
                <w:szCs w:val="17"/>
              </w:rPr>
              <w:t>urumsal amaçlar (toplumsal katkı politikası, hedefleri, stratejisi) doğrultusunda tüm birimlerin toplumsal katkı performansının izlenmesi ve değerlendirilmesine ilişkin sürdürülebilir ve olgunlaşmış uygulamalar kurumun tamamında benimsenmiş ve güvence altına alınmıştır; kurumun</w:t>
            </w:r>
            <w:r>
              <w:rPr>
                <w:rFonts w:asciiTheme="minorHAnsi" w:hAnsiTheme="minorHAnsi"/>
                <w:sz w:val="17"/>
                <w:szCs w:val="17"/>
              </w:rPr>
              <w:t>/birimin</w:t>
            </w:r>
            <w:r w:rsidR="0098323C" w:rsidRPr="009F29D5">
              <w:rPr>
                <w:rFonts w:asciiTheme="minorHAnsi" w:hAnsiTheme="minorHAnsi"/>
                <w:sz w:val="17"/>
                <w:szCs w:val="17"/>
              </w:rPr>
              <w:t xml:space="preserve"> kendine özgü ve yenilikçi birçok uygulaması bulunmakta ve bu uygulamaların bir kısmı diğer kurumlar</w:t>
            </w:r>
            <w:r>
              <w:rPr>
                <w:rFonts w:asciiTheme="minorHAnsi" w:hAnsiTheme="minorHAnsi"/>
                <w:sz w:val="17"/>
                <w:szCs w:val="17"/>
              </w:rPr>
              <w:t>/birimler</w:t>
            </w:r>
            <w:r w:rsidR="0098323C" w:rsidRPr="009F29D5">
              <w:rPr>
                <w:rFonts w:asciiTheme="minorHAnsi" w:hAnsiTheme="minorHAnsi"/>
                <w:sz w:val="17"/>
                <w:szCs w:val="17"/>
              </w:rPr>
              <w:t xml:space="preserve"> tarafından örnek alınmaktadır.</w:t>
            </w:r>
          </w:p>
        </w:tc>
      </w:tr>
    </w:tbl>
    <w:p w:rsidR="000F42D1" w:rsidRPr="009F29D5" w:rsidRDefault="000F42D1" w:rsidP="00625D2E">
      <w:pPr>
        <w:pStyle w:val="Balk3"/>
        <w:rPr>
          <w:rFonts w:asciiTheme="minorHAnsi" w:hAnsiTheme="minorHAnsi"/>
        </w:rPr>
      </w:pPr>
    </w:p>
    <w:p w:rsidR="00735E0C" w:rsidRDefault="00735E0C" w:rsidP="001609C1">
      <w:pPr>
        <w:pStyle w:val="Balk4"/>
        <w:ind w:left="119"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0F42D1" w:rsidRDefault="00A36734" w:rsidP="001609C1">
      <w:pPr>
        <w:pStyle w:val="Balk4"/>
        <w:numPr>
          <w:ilvl w:val="0"/>
          <w:numId w:val="49"/>
        </w:numPr>
        <w:ind w:left="426" w:right="63" w:hanging="284"/>
        <w:jc w:val="both"/>
        <w:rPr>
          <w:rFonts w:asciiTheme="minorHAnsi" w:hAnsiTheme="minorHAnsi" w:cstheme="majorHAnsi"/>
          <w:b w:val="0"/>
          <w:sz w:val="20"/>
          <w:szCs w:val="20"/>
        </w:rPr>
      </w:pPr>
      <w:r w:rsidRPr="001609C1">
        <w:rPr>
          <w:rFonts w:asciiTheme="minorHAnsi" w:hAnsiTheme="minorHAnsi" w:cstheme="majorHAnsi"/>
          <w:b w:val="0"/>
          <w:sz w:val="20"/>
          <w:szCs w:val="20"/>
        </w:rPr>
        <w:t xml:space="preserve"> </w:t>
      </w:r>
      <w:r w:rsidR="00735E0C" w:rsidRPr="001609C1">
        <w:rPr>
          <w:rFonts w:asciiTheme="minorHAnsi" w:hAnsiTheme="minorHAnsi" w:cstheme="majorHAnsi"/>
          <w:b w:val="0"/>
          <w:sz w:val="20"/>
          <w:szCs w:val="20"/>
        </w:rPr>
        <w:t>(</w:t>
      </w:r>
      <w:r w:rsidR="00CA7B6B">
        <w:rPr>
          <w:rFonts w:asciiTheme="minorHAnsi" w:hAnsiTheme="minorHAnsi" w:cstheme="majorHAnsi"/>
          <w:b w:val="0"/>
          <w:sz w:val="20"/>
          <w:szCs w:val="20"/>
        </w:rPr>
        <w:t>D.3.1.Ek.2</w:t>
      </w:r>
      <w:r w:rsidR="00735E0C" w:rsidRPr="001609C1">
        <w:rPr>
          <w:rFonts w:asciiTheme="minorHAnsi" w:hAnsiTheme="minorHAnsi" w:cstheme="majorHAnsi"/>
          <w:b w:val="0"/>
          <w:sz w:val="20"/>
          <w:szCs w:val="20"/>
        </w:rPr>
        <w:t xml:space="preserve">) </w:t>
      </w:r>
      <w:r>
        <w:rPr>
          <w:rFonts w:asciiTheme="minorHAnsi" w:hAnsiTheme="minorHAnsi" w:cstheme="majorHAnsi"/>
          <w:b w:val="0"/>
          <w:sz w:val="20"/>
          <w:szCs w:val="20"/>
        </w:rPr>
        <w:t>Protokoller</w:t>
      </w:r>
    </w:p>
    <w:p w:rsidR="00E85963" w:rsidRDefault="009214E3" w:rsidP="00E85963">
      <w:pPr>
        <w:pStyle w:val="Balk4"/>
        <w:numPr>
          <w:ilvl w:val="0"/>
          <w:numId w:val="49"/>
        </w:numPr>
        <w:ind w:right="63"/>
        <w:jc w:val="both"/>
        <w:rPr>
          <w:rFonts w:asciiTheme="minorHAnsi" w:hAnsiTheme="minorHAnsi" w:cstheme="majorHAnsi"/>
          <w:b w:val="0"/>
          <w:sz w:val="20"/>
          <w:szCs w:val="20"/>
        </w:rPr>
      </w:pPr>
      <w:hyperlink r:id="rId50" w:history="1">
        <w:r w:rsidR="00E85963" w:rsidRPr="00A3084E">
          <w:rPr>
            <w:rStyle w:val="Kpr"/>
            <w:rFonts w:asciiTheme="minorHAnsi" w:hAnsiTheme="minorHAnsi" w:cstheme="majorHAnsi"/>
            <w:b w:val="0"/>
            <w:sz w:val="20"/>
            <w:szCs w:val="20"/>
          </w:rPr>
          <w:t>http://www.mersin.edu.tr/bulut/birim_1745/Dis_Paydaslarla_Gerceklestirilen_Toplantilara_Iliskin_Kararlar/MUFTULUK_MEB_PROTOKOL.pdf</w:t>
        </w:r>
      </w:hyperlink>
    </w:p>
    <w:p w:rsidR="00E12DD6" w:rsidRDefault="00E12DD6" w:rsidP="00E12DD6">
      <w:pPr>
        <w:pStyle w:val="Balk1"/>
        <w:spacing w:before="120" w:line="360" w:lineRule="auto"/>
        <w:ind w:left="0" w:right="63"/>
        <w:jc w:val="both"/>
        <w:rPr>
          <w:rFonts w:asciiTheme="minorHAnsi" w:hAnsiTheme="minorHAnsi" w:cstheme="majorHAnsi"/>
          <w:sz w:val="28"/>
          <w:szCs w:val="28"/>
        </w:rPr>
      </w:pPr>
      <w:bookmarkStart w:id="30" w:name="_Toc38538219"/>
      <w:r>
        <w:rPr>
          <w:rFonts w:asciiTheme="minorHAnsi" w:hAnsiTheme="minorHAnsi" w:cstheme="majorHAnsi"/>
          <w:sz w:val="28"/>
          <w:szCs w:val="28"/>
        </w:rPr>
        <w:t>E</w:t>
      </w:r>
      <w:r w:rsidRPr="00D7295C">
        <w:rPr>
          <w:rFonts w:asciiTheme="minorHAnsi" w:hAnsiTheme="minorHAnsi" w:cstheme="majorHAnsi"/>
          <w:sz w:val="28"/>
          <w:szCs w:val="28"/>
        </w:rPr>
        <w:t xml:space="preserve">. </w:t>
      </w:r>
      <w:r>
        <w:rPr>
          <w:rFonts w:asciiTheme="minorHAnsi" w:hAnsiTheme="minorHAnsi" w:cstheme="majorHAnsi"/>
          <w:sz w:val="28"/>
          <w:szCs w:val="28"/>
        </w:rPr>
        <w:t>YÖNETİM SİSTEMİ</w:t>
      </w:r>
    </w:p>
    <w:p w:rsidR="00E12DD6" w:rsidRPr="00095F59" w:rsidRDefault="00E12DD6" w:rsidP="00E12DD6">
      <w:pPr>
        <w:pStyle w:val="Balk2"/>
      </w:pPr>
      <w:bookmarkStart w:id="31" w:name="_Toc38538214"/>
      <w:r w:rsidRPr="00095F59">
        <w:t>E.1. Yönetim ve İdari Birimlerin Yapısı</w:t>
      </w:r>
      <w:bookmarkEnd w:id="31"/>
    </w:p>
    <w:p w:rsidR="00090702" w:rsidRDefault="00090702" w:rsidP="00E12DD6">
      <w:pPr>
        <w:ind w:right="63"/>
        <w:jc w:val="both"/>
        <w:rPr>
          <w:rFonts w:asciiTheme="majorHAnsi" w:hAnsiTheme="majorHAnsi" w:cstheme="majorHAnsi"/>
          <w:sz w:val="24"/>
          <w:szCs w:val="24"/>
        </w:rPr>
      </w:pPr>
      <w:r>
        <w:rPr>
          <w:rFonts w:asciiTheme="majorHAnsi" w:hAnsiTheme="majorHAnsi" w:cstheme="majorHAnsi"/>
          <w:sz w:val="24"/>
          <w:szCs w:val="24"/>
        </w:rPr>
        <w:t>Fakültemizde 6 İdari Personel, 16 Akademik Personel görev yapmaktadır.</w:t>
      </w:r>
    </w:p>
    <w:p w:rsidR="00E12DD6" w:rsidRDefault="00090702" w:rsidP="00E12DD6">
      <w:pPr>
        <w:ind w:right="63"/>
        <w:jc w:val="both"/>
        <w:rPr>
          <w:rFonts w:asciiTheme="majorHAnsi" w:hAnsiTheme="majorHAnsi" w:cstheme="majorHAnsi"/>
          <w:sz w:val="24"/>
          <w:szCs w:val="24"/>
        </w:rPr>
      </w:pPr>
      <w:r>
        <w:rPr>
          <w:rFonts w:asciiTheme="majorHAnsi" w:hAnsiTheme="majorHAnsi" w:cstheme="majorHAnsi"/>
          <w:sz w:val="24"/>
          <w:szCs w:val="24"/>
        </w:rPr>
        <w:t xml:space="preserve"> </w:t>
      </w:r>
    </w:p>
    <w:p w:rsidR="00E12DD6" w:rsidRPr="009F29D5" w:rsidRDefault="00E12DD6" w:rsidP="00E12DD6">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5"/>
        <w:gridCol w:w="1795"/>
        <w:gridCol w:w="1840"/>
        <w:gridCol w:w="1987"/>
        <w:gridCol w:w="2093"/>
      </w:tblGrid>
      <w:tr w:rsidR="00E12DD6" w:rsidRPr="009F29D5" w:rsidTr="00915068">
        <w:trPr>
          <w:jc w:val="center"/>
        </w:trPr>
        <w:tc>
          <w:tcPr>
            <w:tcW w:w="1575" w:type="dxa"/>
            <w:shd w:val="clear" w:color="auto" w:fill="002060"/>
          </w:tcPr>
          <w:p w:rsidR="00E12DD6" w:rsidRPr="009F29D5" w:rsidRDefault="00E12DD6" w:rsidP="00E12DD6">
            <w:pPr>
              <w:pStyle w:val="Balk3"/>
              <w:jc w:val="center"/>
              <w:outlineLvl w:val="2"/>
              <w:rPr>
                <w:rFonts w:asciiTheme="minorHAnsi" w:hAnsiTheme="minorHAnsi"/>
                <w:b/>
              </w:rPr>
            </w:pPr>
            <w:r w:rsidRPr="009F29D5">
              <w:rPr>
                <w:rFonts w:asciiTheme="minorHAnsi" w:hAnsiTheme="minorHAnsi"/>
                <w:b/>
              </w:rPr>
              <w:t>1</w:t>
            </w:r>
          </w:p>
        </w:tc>
        <w:tc>
          <w:tcPr>
            <w:tcW w:w="1795" w:type="dxa"/>
            <w:shd w:val="clear" w:color="auto" w:fill="002060"/>
          </w:tcPr>
          <w:p w:rsidR="00E12DD6" w:rsidRPr="009F29D5" w:rsidRDefault="00E12DD6" w:rsidP="00E12DD6">
            <w:pPr>
              <w:pStyle w:val="Balk3"/>
              <w:jc w:val="center"/>
              <w:outlineLvl w:val="2"/>
              <w:rPr>
                <w:rFonts w:asciiTheme="minorHAnsi" w:hAnsiTheme="minorHAnsi"/>
                <w:b/>
              </w:rPr>
            </w:pPr>
            <w:r w:rsidRPr="009F29D5">
              <w:rPr>
                <w:rFonts w:asciiTheme="minorHAnsi" w:hAnsiTheme="minorHAnsi"/>
                <w:b/>
              </w:rPr>
              <w:t>2</w:t>
            </w:r>
          </w:p>
        </w:tc>
        <w:tc>
          <w:tcPr>
            <w:tcW w:w="1840" w:type="dxa"/>
            <w:shd w:val="clear" w:color="auto" w:fill="002060"/>
          </w:tcPr>
          <w:p w:rsidR="00E12DD6" w:rsidRPr="009F29D5" w:rsidRDefault="00E12DD6" w:rsidP="00E12DD6">
            <w:pPr>
              <w:pStyle w:val="Balk3"/>
              <w:jc w:val="center"/>
              <w:outlineLvl w:val="2"/>
              <w:rPr>
                <w:rFonts w:asciiTheme="minorHAnsi" w:hAnsiTheme="minorHAnsi"/>
                <w:b/>
              </w:rPr>
            </w:pPr>
            <w:r w:rsidRPr="009F29D5">
              <w:rPr>
                <w:rFonts w:asciiTheme="minorHAnsi" w:hAnsiTheme="minorHAnsi"/>
                <w:b/>
              </w:rPr>
              <w:t>3</w:t>
            </w:r>
          </w:p>
        </w:tc>
        <w:tc>
          <w:tcPr>
            <w:tcW w:w="1987" w:type="dxa"/>
            <w:shd w:val="clear" w:color="auto" w:fill="002060"/>
          </w:tcPr>
          <w:p w:rsidR="00E12DD6" w:rsidRPr="009F29D5" w:rsidRDefault="00E12DD6" w:rsidP="00E12DD6">
            <w:pPr>
              <w:pStyle w:val="Balk3"/>
              <w:jc w:val="center"/>
              <w:outlineLvl w:val="2"/>
              <w:rPr>
                <w:rFonts w:asciiTheme="minorHAnsi" w:hAnsiTheme="minorHAnsi"/>
                <w:b/>
              </w:rPr>
            </w:pPr>
            <w:r w:rsidRPr="009F29D5">
              <w:rPr>
                <w:rFonts w:asciiTheme="minorHAnsi" w:hAnsiTheme="minorHAnsi"/>
                <w:b/>
              </w:rPr>
              <w:t>4</w:t>
            </w:r>
          </w:p>
        </w:tc>
        <w:tc>
          <w:tcPr>
            <w:tcW w:w="2093" w:type="dxa"/>
            <w:shd w:val="clear" w:color="auto" w:fill="002060"/>
          </w:tcPr>
          <w:p w:rsidR="00E12DD6" w:rsidRPr="009F29D5" w:rsidRDefault="00E12DD6" w:rsidP="00E12DD6">
            <w:pPr>
              <w:pStyle w:val="Balk3"/>
              <w:jc w:val="center"/>
              <w:outlineLvl w:val="2"/>
              <w:rPr>
                <w:rFonts w:asciiTheme="minorHAnsi" w:hAnsiTheme="minorHAnsi"/>
                <w:b/>
              </w:rPr>
            </w:pPr>
            <w:r w:rsidRPr="009F29D5">
              <w:rPr>
                <w:rFonts w:asciiTheme="minorHAnsi" w:hAnsiTheme="minorHAnsi"/>
                <w:b/>
              </w:rPr>
              <w:t>5</w:t>
            </w:r>
          </w:p>
        </w:tc>
      </w:tr>
      <w:tr w:rsidR="00E12DD6" w:rsidRPr="009F29D5" w:rsidTr="00915068">
        <w:trPr>
          <w:jc w:val="center"/>
        </w:trPr>
        <w:sdt>
          <w:sdtPr>
            <w:rPr>
              <w:rFonts w:asciiTheme="minorHAnsi" w:hAnsiTheme="minorHAnsi"/>
              <w:b/>
            </w:rPr>
            <w:id w:val="-475065242"/>
            <w14:checkbox>
              <w14:checked w14:val="0"/>
              <w14:checkedState w14:val="2612" w14:font="MS Gothic"/>
              <w14:uncheckedState w14:val="2610" w14:font="MS Gothic"/>
            </w14:checkbox>
          </w:sdtPr>
          <w:sdtEndPr/>
          <w:sdtContent>
            <w:tc>
              <w:tcPr>
                <w:tcW w:w="1575" w:type="dxa"/>
                <w:tcBorders>
                  <w:bottom w:val="single" w:sz="4" w:space="0" w:color="00B0F0"/>
                </w:tcBorders>
                <w:shd w:val="clear" w:color="auto" w:fill="DEEAF6" w:themeFill="accent1" w:themeFillTint="33"/>
              </w:tcPr>
              <w:p w:rsidR="00E12DD6" w:rsidRPr="009F29D5" w:rsidRDefault="00E12DD6"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868600629"/>
            <w14:checkbox>
              <w14:checked w14:val="1"/>
              <w14:checkedState w14:val="2612" w14:font="MS Gothic"/>
              <w14:uncheckedState w14:val="2610" w14:font="MS Gothic"/>
            </w14:checkbox>
          </w:sdtPr>
          <w:sdtEndPr/>
          <w:sdtContent>
            <w:tc>
              <w:tcPr>
                <w:tcW w:w="1795" w:type="dxa"/>
                <w:tcBorders>
                  <w:bottom w:val="single" w:sz="4" w:space="0" w:color="00B0F0"/>
                </w:tcBorders>
                <w:shd w:val="clear" w:color="auto" w:fill="DEEAF6" w:themeFill="accent1" w:themeFillTint="33"/>
              </w:tcPr>
              <w:p w:rsidR="00E12DD6" w:rsidRPr="009F29D5" w:rsidRDefault="006D7D8C" w:rsidP="00E12D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899974944"/>
            <w14:checkbox>
              <w14:checked w14:val="0"/>
              <w14:checkedState w14:val="2612" w14:font="MS Gothic"/>
              <w14:uncheckedState w14:val="2610" w14:font="MS Gothic"/>
            </w14:checkbox>
          </w:sdtPr>
          <w:sdtEndPr/>
          <w:sdtContent>
            <w:tc>
              <w:tcPr>
                <w:tcW w:w="1840" w:type="dxa"/>
                <w:tcBorders>
                  <w:bottom w:val="single" w:sz="4" w:space="0" w:color="00B0F0"/>
                </w:tcBorders>
                <w:shd w:val="clear" w:color="auto" w:fill="DEEAF6" w:themeFill="accent1" w:themeFillTint="33"/>
              </w:tcPr>
              <w:p w:rsidR="00E12DD6" w:rsidRPr="009F29D5" w:rsidRDefault="00475967" w:rsidP="00E12DD6">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521824955"/>
            <w14:checkbox>
              <w14:checked w14:val="0"/>
              <w14:checkedState w14:val="2612" w14:font="MS Gothic"/>
              <w14:uncheckedState w14:val="2610" w14:font="MS Gothic"/>
            </w14:checkbox>
          </w:sdtPr>
          <w:sdtEndPr/>
          <w:sdtContent>
            <w:tc>
              <w:tcPr>
                <w:tcW w:w="1987" w:type="dxa"/>
                <w:tcBorders>
                  <w:bottom w:val="single" w:sz="4" w:space="0" w:color="00B0F0"/>
                </w:tcBorders>
                <w:shd w:val="clear" w:color="auto" w:fill="DEEAF6" w:themeFill="accent1" w:themeFillTint="33"/>
              </w:tcPr>
              <w:p w:rsidR="00E12DD6" w:rsidRPr="009F29D5" w:rsidRDefault="00E12DD6"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263837195"/>
            <w14:checkbox>
              <w14:checked w14:val="0"/>
              <w14:checkedState w14:val="2612" w14:font="MS Gothic"/>
              <w14:uncheckedState w14:val="2610" w14:font="MS Gothic"/>
            </w14:checkbox>
          </w:sdtPr>
          <w:sdtEndPr/>
          <w:sdtContent>
            <w:tc>
              <w:tcPr>
                <w:tcW w:w="2093" w:type="dxa"/>
                <w:tcBorders>
                  <w:bottom w:val="single" w:sz="4" w:space="0" w:color="00B0F0"/>
                </w:tcBorders>
                <w:shd w:val="clear" w:color="auto" w:fill="DEEAF6" w:themeFill="accent1" w:themeFillTint="33"/>
              </w:tcPr>
              <w:p w:rsidR="00E12DD6" w:rsidRPr="009F29D5" w:rsidRDefault="00E12DD6" w:rsidP="00E12DD6">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E12DD6" w:rsidRPr="009F29D5" w:rsidTr="00915068">
        <w:trPr>
          <w:jc w:val="center"/>
        </w:trPr>
        <w:tc>
          <w:tcPr>
            <w:tcW w:w="1575" w:type="dxa"/>
            <w:shd w:val="clear" w:color="auto" w:fill="auto"/>
            <w:tcMar>
              <w:left w:w="57" w:type="dxa"/>
              <w:right w:w="57" w:type="dxa"/>
            </w:tcMar>
          </w:tcPr>
          <w:p w:rsidR="00E12DD6" w:rsidRPr="00824E83" w:rsidRDefault="00E12DD6" w:rsidP="00E12DD6">
            <w:pPr>
              <w:pStyle w:val="Balk3"/>
              <w:outlineLvl w:val="2"/>
              <w:rPr>
                <w:rFonts w:asciiTheme="minorHAnsi" w:hAnsiTheme="minorHAnsi"/>
                <w:b/>
                <w:i/>
                <w:sz w:val="17"/>
                <w:szCs w:val="17"/>
              </w:rPr>
            </w:pPr>
            <w:r w:rsidRPr="00824E83">
              <w:rPr>
                <w:rFonts w:asciiTheme="minorHAnsi" w:hAnsiTheme="minorHAnsi"/>
                <w:sz w:val="17"/>
                <w:szCs w:val="17"/>
              </w:rPr>
              <w:t xml:space="preserve">Birimde, Kurumun misyonuyla uyumlu ve stratejik hedeflerini gerçekleştirmeyi sağlayacak bir yönetim modeli ve organizasyonel yapılanması </w:t>
            </w:r>
            <w:r w:rsidRPr="00824E83">
              <w:rPr>
                <w:rFonts w:asciiTheme="minorHAnsi" w:hAnsiTheme="minorHAnsi"/>
                <w:sz w:val="17"/>
                <w:szCs w:val="17"/>
              </w:rPr>
              <w:lastRenderedPageBreak/>
              <w:t>bulunmamaktadır.</w:t>
            </w:r>
          </w:p>
        </w:tc>
        <w:tc>
          <w:tcPr>
            <w:tcW w:w="1795" w:type="dxa"/>
            <w:shd w:val="clear" w:color="auto" w:fill="auto"/>
            <w:tcMar>
              <w:left w:w="57" w:type="dxa"/>
              <w:right w:w="57" w:type="dxa"/>
            </w:tcMar>
          </w:tcPr>
          <w:p w:rsidR="00E12DD6" w:rsidRPr="00824E83" w:rsidRDefault="00E12DD6" w:rsidP="00915068">
            <w:pPr>
              <w:pStyle w:val="Balk3"/>
              <w:outlineLvl w:val="2"/>
              <w:rPr>
                <w:rFonts w:asciiTheme="minorHAnsi" w:hAnsiTheme="minorHAnsi"/>
                <w:b/>
                <w:sz w:val="17"/>
                <w:szCs w:val="17"/>
              </w:rPr>
            </w:pPr>
            <w:r w:rsidRPr="00824E83">
              <w:rPr>
                <w:rFonts w:asciiTheme="minorHAnsi" w:hAnsiTheme="minorHAnsi"/>
                <w:sz w:val="17"/>
                <w:szCs w:val="17"/>
              </w:rPr>
              <w:lastRenderedPageBreak/>
              <w:t xml:space="preserve">Kurumun misyon ve stratejik hedeflerine ulaşmasını güvence altına alan yönetim modeli ve idari yapılanması; tüm süreçler tanımlanarak, süreçlerle uyumlu yetki, görev ve </w:t>
            </w:r>
            <w:r w:rsidRPr="00824E83">
              <w:rPr>
                <w:rFonts w:asciiTheme="minorHAnsi" w:hAnsiTheme="minorHAnsi"/>
                <w:sz w:val="17"/>
                <w:szCs w:val="17"/>
              </w:rPr>
              <w:lastRenderedPageBreak/>
              <w:t xml:space="preserve">sorumluluklar belirlenerek tanımlanmıştır. Ancak bu model doğrultusunda yapılmış uygulamalar bulunmamaktadır </w:t>
            </w:r>
            <w:r w:rsidR="00915068">
              <w:rPr>
                <w:rFonts w:asciiTheme="minorHAnsi" w:hAnsiTheme="minorHAnsi"/>
                <w:sz w:val="17"/>
                <w:szCs w:val="17"/>
              </w:rPr>
              <w:t>.</w:t>
            </w:r>
            <w:r w:rsidRPr="00824E83">
              <w:rPr>
                <w:rFonts w:asciiTheme="minorHAnsi" w:hAnsiTheme="minorHAnsi"/>
                <w:sz w:val="17"/>
                <w:szCs w:val="17"/>
              </w:rPr>
              <w:t xml:space="preserve"> </w:t>
            </w:r>
          </w:p>
        </w:tc>
        <w:tc>
          <w:tcPr>
            <w:tcW w:w="1840" w:type="dxa"/>
            <w:shd w:val="clear" w:color="auto" w:fill="auto"/>
            <w:tcMar>
              <w:left w:w="57" w:type="dxa"/>
              <w:right w:w="57" w:type="dxa"/>
            </w:tcMar>
          </w:tcPr>
          <w:p w:rsidR="00E12DD6" w:rsidRPr="00824E83" w:rsidRDefault="00E12DD6" w:rsidP="00824E83">
            <w:pPr>
              <w:pStyle w:val="Balk3"/>
              <w:outlineLvl w:val="2"/>
              <w:rPr>
                <w:rFonts w:asciiTheme="minorHAnsi" w:hAnsiTheme="minorHAnsi"/>
                <w:b/>
                <w:i/>
                <w:sz w:val="17"/>
                <w:szCs w:val="17"/>
              </w:rPr>
            </w:pPr>
            <w:r w:rsidRPr="00824E83">
              <w:rPr>
                <w:rFonts w:asciiTheme="minorHAnsi" w:hAnsiTheme="minorHAnsi"/>
                <w:sz w:val="17"/>
                <w:szCs w:val="17"/>
              </w:rPr>
              <w:lastRenderedPageBreak/>
              <w:t xml:space="preserve">Kurumun misyon ve stratejik hedeflerine ulaşmasını güvence altına alan yönetim modeli ve idari yapılanması, süreçlerle uyumlu olarak oluşturulmuştur ve bu doğrultuda yapılan </w:t>
            </w:r>
            <w:r w:rsidRPr="00824E83">
              <w:rPr>
                <w:rFonts w:asciiTheme="minorHAnsi" w:hAnsiTheme="minorHAnsi"/>
                <w:sz w:val="17"/>
                <w:szCs w:val="17"/>
              </w:rPr>
              <w:lastRenderedPageBreak/>
              <w:t xml:space="preserve">uygulamalardan bazı sonuçlar elde edilmiştir. Ancak bu sonuçların izlenmesi yapılmamaktadır. </w:t>
            </w:r>
          </w:p>
        </w:tc>
        <w:tc>
          <w:tcPr>
            <w:tcW w:w="1987" w:type="dxa"/>
            <w:shd w:val="clear" w:color="auto" w:fill="auto"/>
            <w:tcMar>
              <w:left w:w="57" w:type="dxa"/>
              <w:right w:w="57" w:type="dxa"/>
            </w:tcMar>
          </w:tcPr>
          <w:p w:rsidR="00E12DD6" w:rsidRPr="00824E83" w:rsidRDefault="00824E83" w:rsidP="00E12DD6">
            <w:pPr>
              <w:pStyle w:val="Balk3"/>
              <w:outlineLvl w:val="2"/>
              <w:rPr>
                <w:rFonts w:asciiTheme="minorHAnsi" w:hAnsiTheme="minorHAnsi"/>
                <w:b/>
                <w:i/>
                <w:sz w:val="17"/>
                <w:szCs w:val="17"/>
              </w:rPr>
            </w:pPr>
            <w:r w:rsidRPr="00824E83">
              <w:rPr>
                <w:rFonts w:asciiTheme="minorHAnsi" w:hAnsiTheme="minorHAnsi"/>
                <w:sz w:val="17"/>
                <w:szCs w:val="17"/>
              </w:rPr>
              <w:lastRenderedPageBreak/>
              <w:t>Y</w:t>
            </w:r>
            <w:r w:rsidR="00E12DD6" w:rsidRPr="00824E83">
              <w:rPr>
                <w:rFonts w:asciiTheme="minorHAnsi" w:hAnsiTheme="minorHAnsi"/>
                <w:sz w:val="17"/>
                <w:szCs w:val="17"/>
              </w:rPr>
              <w:t xml:space="preserve">önetim modeli ve idari yapılanması ile ilişkili uygulamalardan elde edilen bulgular, sistematik olarak izlenmekte, paydaşların görüşleri alınmakta ve izlem sonuçları paydaşlarla birlikte </w:t>
            </w:r>
            <w:r w:rsidR="00E12DD6" w:rsidRPr="00824E83">
              <w:rPr>
                <w:rFonts w:asciiTheme="minorHAnsi" w:hAnsiTheme="minorHAnsi"/>
                <w:sz w:val="17"/>
                <w:szCs w:val="17"/>
              </w:rPr>
              <w:lastRenderedPageBreak/>
              <w:t xml:space="preserve">değerlendirilerek önlemler alınmakta ve ihtiyaçlar/talepler doğrultusunda güncellemeler gerçekleştirilmektedir. </w:t>
            </w:r>
          </w:p>
        </w:tc>
        <w:tc>
          <w:tcPr>
            <w:tcW w:w="2093" w:type="dxa"/>
            <w:shd w:val="clear" w:color="auto" w:fill="auto"/>
            <w:tcMar>
              <w:left w:w="57" w:type="dxa"/>
              <w:right w:w="57" w:type="dxa"/>
            </w:tcMar>
          </w:tcPr>
          <w:p w:rsidR="00E12DD6" w:rsidRPr="00824E83" w:rsidRDefault="00E12DD6" w:rsidP="00E12DD6">
            <w:pPr>
              <w:pStyle w:val="Balk3"/>
              <w:outlineLvl w:val="2"/>
              <w:rPr>
                <w:rFonts w:asciiTheme="minorHAnsi" w:hAnsiTheme="minorHAnsi"/>
                <w:b/>
                <w:i/>
                <w:sz w:val="17"/>
                <w:szCs w:val="17"/>
              </w:rPr>
            </w:pPr>
            <w:r w:rsidRPr="00824E83">
              <w:rPr>
                <w:rFonts w:asciiTheme="minorHAnsi" w:hAnsiTheme="minorHAnsi"/>
                <w:sz w:val="17"/>
                <w:szCs w:val="17"/>
              </w:rPr>
              <w:lastRenderedPageBreak/>
              <w:t>Kurumda</w:t>
            </w:r>
            <w:r w:rsidR="00824E83" w:rsidRPr="00824E83">
              <w:rPr>
                <w:rFonts w:asciiTheme="minorHAnsi" w:hAnsiTheme="minorHAnsi"/>
                <w:sz w:val="17"/>
                <w:szCs w:val="17"/>
              </w:rPr>
              <w:t>/birimde</w:t>
            </w:r>
            <w:r w:rsidRPr="00824E83">
              <w:rPr>
                <w:rFonts w:asciiTheme="minorHAnsi" w:hAnsiTheme="minorHAnsi"/>
                <w:sz w:val="17"/>
                <w:szCs w:val="17"/>
              </w:rPr>
              <w:t xml:space="preserve"> çok sesliliği, etkin karar vermeyi, değişime uyum sağlamayı ve paydaşların temsil edilmesini güvence altına alan ve kurumsal amaçların gerçekleştirilmesi için gerekli ortamı sağlayan </w:t>
            </w:r>
            <w:r w:rsidRPr="00824E83">
              <w:rPr>
                <w:rFonts w:asciiTheme="minorHAnsi" w:hAnsiTheme="minorHAnsi"/>
                <w:sz w:val="17"/>
                <w:szCs w:val="17"/>
              </w:rPr>
              <w:lastRenderedPageBreak/>
              <w:t>yönetim modeli ve idari yapılanması (yasal düzenlemeler çerçevesinde kurumsal yaklaşım, gelenekler, tercihler) kurumun</w:t>
            </w:r>
            <w:r w:rsidR="00824E83" w:rsidRPr="00824E83">
              <w:rPr>
                <w:rFonts w:asciiTheme="minorHAnsi" w:hAnsiTheme="minorHAnsi"/>
                <w:sz w:val="17"/>
                <w:szCs w:val="17"/>
              </w:rPr>
              <w:t>/birimin</w:t>
            </w:r>
            <w:r w:rsidRPr="00824E83">
              <w:rPr>
                <w:rFonts w:asciiTheme="minorHAnsi" w:hAnsiTheme="minorHAnsi"/>
                <w:sz w:val="17"/>
                <w:szCs w:val="17"/>
              </w:rPr>
              <w:t xml:space="preserve"> tamamında benimsenmiştir; kurumun</w:t>
            </w:r>
            <w:r w:rsidR="00824E83" w:rsidRPr="00824E83">
              <w:rPr>
                <w:rFonts w:asciiTheme="minorHAnsi" w:hAnsiTheme="minorHAnsi"/>
                <w:sz w:val="17"/>
                <w:szCs w:val="17"/>
              </w:rPr>
              <w:t>/birimin</w:t>
            </w:r>
            <w:r w:rsidRPr="00824E83">
              <w:rPr>
                <w:rFonts w:asciiTheme="minorHAnsi" w:hAnsiTheme="minorHAnsi"/>
                <w:sz w:val="17"/>
                <w:szCs w:val="17"/>
              </w:rPr>
              <w:t xml:space="preserve"> kendine özgü ve yenilikçi birçok uygulaması bulunmakta ve bu uygulamaların bir kısmı diğer kurumlar</w:t>
            </w:r>
            <w:r w:rsidR="00824E83" w:rsidRPr="00824E83">
              <w:rPr>
                <w:rFonts w:asciiTheme="minorHAnsi" w:hAnsiTheme="minorHAnsi"/>
                <w:sz w:val="17"/>
                <w:szCs w:val="17"/>
              </w:rPr>
              <w:t>/birimler</w:t>
            </w:r>
            <w:r w:rsidRPr="00824E83">
              <w:rPr>
                <w:rFonts w:asciiTheme="minorHAnsi" w:hAnsiTheme="minorHAnsi"/>
                <w:sz w:val="17"/>
                <w:szCs w:val="17"/>
              </w:rPr>
              <w:t xml:space="preserve"> tarafından örnek alınmaktadır.</w:t>
            </w:r>
          </w:p>
        </w:tc>
      </w:tr>
    </w:tbl>
    <w:p w:rsidR="00E12DD6" w:rsidRDefault="00E12DD6" w:rsidP="00E12DD6">
      <w:pPr>
        <w:pStyle w:val="Balk3"/>
        <w:rPr>
          <w:rFonts w:asciiTheme="minorHAnsi" w:hAnsiTheme="minorHAnsi"/>
        </w:rPr>
      </w:pPr>
    </w:p>
    <w:p w:rsidR="007E0907" w:rsidRDefault="007E0907" w:rsidP="001609C1">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7E0907" w:rsidRDefault="00CA7B6B" w:rsidP="00CA7B6B">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7E0907">
        <w:rPr>
          <w:rFonts w:asciiTheme="minorHAnsi" w:hAnsiTheme="minorHAnsi" w:cstheme="majorHAnsi"/>
          <w:b w:val="0"/>
          <w:sz w:val="20"/>
          <w:szCs w:val="20"/>
        </w:rPr>
        <w:t xml:space="preserve"> </w:t>
      </w:r>
      <w:r w:rsidR="00F822C7">
        <w:rPr>
          <w:rFonts w:asciiTheme="minorHAnsi" w:hAnsiTheme="minorHAnsi" w:cstheme="majorHAnsi"/>
          <w:b w:val="0"/>
          <w:sz w:val="20"/>
          <w:szCs w:val="20"/>
        </w:rPr>
        <w:t>Birimin y</w:t>
      </w:r>
      <w:r w:rsidR="007E0907" w:rsidRPr="007E0907">
        <w:rPr>
          <w:rFonts w:asciiTheme="minorHAnsi" w:hAnsiTheme="minorHAnsi" w:cstheme="majorHAnsi"/>
          <w:b w:val="0"/>
          <w:sz w:val="20"/>
          <w:szCs w:val="20"/>
        </w:rPr>
        <w:t>önetim modeli ve organizasyon şeması</w:t>
      </w:r>
    </w:p>
    <w:p w:rsidR="006D7D8C" w:rsidRDefault="009214E3" w:rsidP="006D7D8C">
      <w:pPr>
        <w:pStyle w:val="Balk4"/>
        <w:numPr>
          <w:ilvl w:val="0"/>
          <w:numId w:val="50"/>
        </w:numPr>
        <w:ind w:right="63"/>
        <w:jc w:val="both"/>
        <w:rPr>
          <w:rFonts w:asciiTheme="minorHAnsi" w:hAnsiTheme="minorHAnsi" w:cstheme="majorHAnsi"/>
          <w:sz w:val="20"/>
          <w:szCs w:val="20"/>
        </w:rPr>
      </w:pPr>
      <w:hyperlink r:id="rId51" w:history="1">
        <w:r w:rsidR="00090702" w:rsidRPr="007E230C">
          <w:rPr>
            <w:rStyle w:val="Kpr"/>
            <w:rFonts w:asciiTheme="minorHAnsi" w:hAnsiTheme="minorHAnsi" w:cstheme="majorHAnsi"/>
            <w:sz w:val="20"/>
            <w:szCs w:val="20"/>
          </w:rPr>
          <w:t>http://www.mersin.edu.tr/akademik/islami-ilimler-fakultesi/yonetim</w:t>
        </w:r>
      </w:hyperlink>
    </w:p>
    <w:p w:rsidR="006D7D8C" w:rsidRPr="00412D39" w:rsidRDefault="006D7D8C" w:rsidP="00412D39">
      <w:pPr>
        <w:pStyle w:val="Balk4"/>
        <w:ind w:left="927" w:right="63"/>
        <w:jc w:val="both"/>
        <w:rPr>
          <w:rFonts w:asciiTheme="majorHAnsi" w:hAnsiTheme="majorHAnsi" w:cstheme="majorHAnsi"/>
        </w:rPr>
      </w:pPr>
    </w:p>
    <w:p w:rsidR="00103EC7" w:rsidRPr="00DD1964" w:rsidRDefault="00AD2AF6" w:rsidP="00DD1964">
      <w:pPr>
        <w:pStyle w:val="Balk4"/>
        <w:ind w:right="63"/>
        <w:jc w:val="both"/>
        <w:rPr>
          <w:rFonts w:asciiTheme="minorHAnsi" w:hAnsiTheme="minorHAnsi" w:cstheme="majorHAnsi"/>
          <w:b w:val="0"/>
          <w:i w:val="0"/>
        </w:rPr>
      </w:pPr>
      <w:r w:rsidRPr="00AD2AF6">
        <w:rPr>
          <w:rFonts w:asciiTheme="minorHAnsi" w:hAnsiTheme="minorHAnsi"/>
          <w:i w:val="0"/>
        </w:rPr>
        <w:t>E.1.2. Süreç yönetimi</w:t>
      </w:r>
    </w:p>
    <w:p w:rsidR="00103EC7" w:rsidRPr="009F29D5" w:rsidRDefault="00103EC7" w:rsidP="00103EC7">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2"/>
        <w:gridCol w:w="1917"/>
        <w:gridCol w:w="1747"/>
        <w:gridCol w:w="1980"/>
        <w:gridCol w:w="2074"/>
      </w:tblGrid>
      <w:tr w:rsidR="00103EC7" w:rsidRPr="009F29D5" w:rsidTr="00B1044A">
        <w:trPr>
          <w:jc w:val="center"/>
        </w:trPr>
        <w:tc>
          <w:tcPr>
            <w:tcW w:w="1575" w:type="dxa"/>
            <w:shd w:val="clear" w:color="auto" w:fill="002060"/>
          </w:tcPr>
          <w:p w:rsidR="00103EC7" w:rsidRPr="009F29D5" w:rsidRDefault="00103EC7" w:rsidP="00323A9B">
            <w:pPr>
              <w:pStyle w:val="Balk3"/>
              <w:jc w:val="center"/>
              <w:outlineLvl w:val="2"/>
              <w:rPr>
                <w:rFonts w:asciiTheme="minorHAnsi" w:hAnsiTheme="minorHAnsi"/>
                <w:b/>
              </w:rPr>
            </w:pPr>
            <w:r w:rsidRPr="009F29D5">
              <w:rPr>
                <w:rFonts w:asciiTheme="minorHAnsi" w:hAnsiTheme="minorHAnsi"/>
                <w:b/>
              </w:rPr>
              <w:t>1</w:t>
            </w:r>
          </w:p>
        </w:tc>
        <w:tc>
          <w:tcPr>
            <w:tcW w:w="1937" w:type="dxa"/>
            <w:shd w:val="clear" w:color="auto" w:fill="002060"/>
          </w:tcPr>
          <w:p w:rsidR="00103EC7" w:rsidRPr="009F29D5" w:rsidRDefault="00103EC7" w:rsidP="00323A9B">
            <w:pPr>
              <w:pStyle w:val="Balk3"/>
              <w:jc w:val="center"/>
              <w:outlineLvl w:val="2"/>
              <w:rPr>
                <w:rFonts w:asciiTheme="minorHAnsi" w:hAnsiTheme="minorHAnsi"/>
                <w:b/>
              </w:rPr>
            </w:pPr>
            <w:r w:rsidRPr="009F29D5">
              <w:rPr>
                <w:rFonts w:asciiTheme="minorHAnsi" w:hAnsiTheme="minorHAnsi"/>
                <w:b/>
              </w:rPr>
              <w:t>2</w:t>
            </w:r>
          </w:p>
        </w:tc>
        <w:tc>
          <w:tcPr>
            <w:tcW w:w="1698" w:type="dxa"/>
            <w:shd w:val="clear" w:color="auto" w:fill="002060"/>
          </w:tcPr>
          <w:p w:rsidR="00103EC7" w:rsidRPr="009F29D5" w:rsidRDefault="00103EC7" w:rsidP="00323A9B">
            <w:pPr>
              <w:pStyle w:val="Balk3"/>
              <w:jc w:val="center"/>
              <w:outlineLvl w:val="2"/>
              <w:rPr>
                <w:rFonts w:asciiTheme="minorHAnsi" w:hAnsiTheme="minorHAnsi"/>
                <w:b/>
              </w:rPr>
            </w:pPr>
            <w:r w:rsidRPr="009F29D5">
              <w:rPr>
                <w:rFonts w:asciiTheme="minorHAnsi" w:hAnsiTheme="minorHAnsi"/>
                <w:b/>
              </w:rPr>
              <w:t>3</w:t>
            </w:r>
          </w:p>
        </w:tc>
        <w:tc>
          <w:tcPr>
            <w:tcW w:w="1987" w:type="dxa"/>
            <w:shd w:val="clear" w:color="auto" w:fill="002060"/>
          </w:tcPr>
          <w:p w:rsidR="00103EC7" w:rsidRPr="009F29D5" w:rsidRDefault="00103EC7" w:rsidP="00323A9B">
            <w:pPr>
              <w:pStyle w:val="Balk3"/>
              <w:jc w:val="center"/>
              <w:outlineLvl w:val="2"/>
              <w:rPr>
                <w:rFonts w:asciiTheme="minorHAnsi" w:hAnsiTheme="minorHAnsi"/>
                <w:b/>
              </w:rPr>
            </w:pPr>
            <w:r w:rsidRPr="009F29D5">
              <w:rPr>
                <w:rFonts w:asciiTheme="minorHAnsi" w:hAnsiTheme="minorHAnsi"/>
                <w:b/>
              </w:rPr>
              <w:t>4</w:t>
            </w:r>
          </w:p>
        </w:tc>
        <w:tc>
          <w:tcPr>
            <w:tcW w:w="2093" w:type="dxa"/>
            <w:shd w:val="clear" w:color="auto" w:fill="002060"/>
          </w:tcPr>
          <w:p w:rsidR="00103EC7" w:rsidRPr="009F29D5" w:rsidRDefault="00103EC7" w:rsidP="00323A9B">
            <w:pPr>
              <w:pStyle w:val="Balk3"/>
              <w:jc w:val="center"/>
              <w:outlineLvl w:val="2"/>
              <w:rPr>
                <w:rFonts w:asciiTheme="minorHAnsi" w:hAnsiTheme="minorHAnsi"/>
                <w:b/>
              </w:rPr>
            </w:pPr>
            <w:r w:rsidRPr="009F29D5">
              <w:rPr>
                <w:rFonts w:asciiTheme="minorHAnsi" w:hAnsiTheme="minorHAnsi"/>
                <w:b/>
              </w:rPr>
              <w:t>5</w:t>
            </w:r>
          </w:p>
        </w:tc>
      </w:tr>
      <w:tr w:rsidR="00103EC7" w:rsidRPr="009F29D5" w:rsidTr="00B1044A">
        <w:trPr>
          <w:jc w:val="center"/>
        </w:trPr>
        <w:sdt>
          <w:sdtPr>
            <w:rPr>
              <w:rFonts w:asciiTheme="minorHAnsi" w:hAnsiTheme="minorHAnsi"/>
              <w:b/>
            </w:rPr>
            <w:id w:val="1714772851"/>
            <w14:checkbox>
              <w14:checked w14:val="0"/>
              <w14:checkedState w14:val="2612" w14:font="MS Gothic"/>
              <w14:uncheckedState w14:val="2610" w14:font="MS Gothic"/>
            </w14:checkbox>
          </w:sdtPr>
          <w:sdtEndPr/>
          <w:sdtContent>
            <w:tc>
              <w:tcPr>
                <w:tcW w:w="1575" w:type="dxa"/>
                <w:tcBorders>
                  <w:bottom w:val="single" w:sz="4" w:space="0" w:color="00B0F0"/>
                </w:tcBorders>
                <w:shd w:val="clear" w:color="auto" w:fill="DEEAF6" w:themeFill="accent1" w:themeFillTint="33"/>
              </w:tcPr>
              <w:p w:rsidR="00103EC7" w:rsidRPr="009F29D5" w:rsidRDefault="00103EC7"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603645040"/>
            <w14:checkbox>
              <w14:checked w14:val="0"/>
              <w14:checkedState w14:val="2612" w14:font="MS Gothic"/>
              <w14:uncheckedState w14:val="2610" w14:font="MS Gothic"/>
            </w14:checkbox>
          </w:sdtPr>
          <w:sdtEndPr/>
          <w:sdtContent>
            <w:tc>
              <w:tcPr>
                <w:tcW w:w="1937" w:type="dxa"/>
                <w:tcBorders>
                  <w:bottom w:val="single" w:sz="4" w:space="0" w:color="00B0F0"/>
                </w:tcBorders>
                <w:shd w:val="clear" w:color="auto" w:fill="DEEAF6" w:themeFill="accent1" w:themeFillTint="33"/>
              </w:tcPr>
              <w:p w:rsidR="00103EC7" w:rsidRPr="009F29D5" w:rsidRDefault="00103EC7"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665197255"/>
            <w14:checkbox>
              <w14:checked w14:val="1"/>
              <w14:checkedState w14:val="2612" w14:font="MS Gothic"/>
              <w14:uncheckedState w14:val="2610" w14:font="MS Gothic"/>
            </w14:checkbox>
          </w:sdtPr>
          <w:sdtEndPr/>
          <w:sdtContent>
            <w:tc>
              <w:tcPr>
                <w:tcW w:w="1698" w:type="dxa"/>
                <w:tcBorders>
                  <w:bottom w:val="single" w:sz="4" w:space="0" w:color="00B0F0"/>
                </w:tcBorders>
                <w:shd w:val="clear" w:color="auto" w:fill="DEEAF6" w:themeFill="accent1" w:themeFillTint="33"/>
              </w:tcPr>
              <w:p w:rsidR="00103EC7" w:rsidRPr="009F29D5" w:rsidRDefault="006D7D8C"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41084514"/>
            <w14:checkbox>
              <w14:checked w14:val="0"/>
              <w14:checkedState w14:val="2612" w14:font="MS Gothic"/>
              <w14:uncheckedState w14:val="2610" w14:font="MS Gothic"/>
            </w14:checkbox>
          </w:sdtPr>
          <w:sdtEndPr/>
          <w:sdtContent>
            <w:tc>
              <w:tcPr>
                <w:tcW w:w="1987" w:type="dxa"/>
                <w:tcBorders>
                  <w:bottom w:val="single" w:sz="4" w:space="0" w:color="00B0F0"/>
                </w:tcBorders>
                <w:shd w:val="clear" w:color="auto" w:fill="DEEAF6" w:themeFill="accent1" w:themeFillTint="33"/>
              </w:tcPr>
              <w:p w:rsidR="00103EC7" w:rsidRPr="009F29D5" w:rsidRDefault="00103EC7"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20844421"/>
            <w14:checkbox>
              <w14:checked w14:val="0"/>
              <w14:checkedState w14:val="2612" w14:font="MS Gothic"/>
              <w14:uncheckedState w14:val="2610" w14:font="MS Gothic"/>
            </w14:checkbox>
          </w:sdtPr>
          <w:sdtEndPr/>
          <w:sdtContent>
            <w:tc>
              <w:tcPr>
                <w:tcW w:w="2093" w:type="dxa"/>
                <w:tcBorders>
                  <w:bottom w:val="single" w:sz="4" w:space="0" w:color="00B0F0"/>
                </w:tcBorders>
                <w:shd w:val="clear" w:color="auto" w:fill="DEEAF6" w:themeFill="accent1" w:themeFillTint="33"/>
              </w:tcPr>
              <w:p w:rsidR="00103EC7" w:rsidRPr="009F29D5" w:rsidRDefault="00103EC7"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103EC7" w:rsidRPr="009F29D5" w:rsidTr="00B1044A">
        <w:trPr>
          <w:jc w:val="center"/>
        </w:trPr>
        <w:tc>
          <w:tcPr>
            <w:tcW w:w="1575" w:type="dxa"/>
            <w:shd w:val="clear" w:color="auto" w:fill="auto"/>
            <w:tcMar>
              <w:left w:w="57" w:type="dxa"/>
              <w:right w:w="57" w:type="dxa"/>
            </w:tcMar>
          </w:tcPr>
          <w:p w:rsidR="00103EC7" w:rsidRPr="00103EC7" w:rsidRDefault="00103EC7" w:rsidP="00323A9B">
            <w:pPr>
              <w:pStyle w:val="Balk3"/>
              <w:outlineLvl w:val="2"/>
              <w:rPr>
                <w:rFonts w:asciiTheme="minorHAnsi" w:hAnsiTheme="minorHAnsi"/>
                <w:b/>
                <w:i/>
                <w:sz w:val="17"/>
                <w:szCs w:val="17"/>
              </w:rPr>
            </w:pPr>
            <w:r w:rsidRPr="00103EC7">
              <w:rPr>
                <w:rFonts w:asciiTheme="minorHAnsi" w:hAnsiTheme="minorHAnsi"/>
                <w:sz w:val="17"/>
                <w:szCs w:val="17"/>
              </w:rPr>
              <w:t>Kurumda eğitim-öğretim, araştırma-geliştirme, toplumsal katkı ve yönetim sistemine ilişkin süreçler tanımlanmamıştır.</w:t>
            </w:r>
          </w:p>
        </w:tc>
        <w:tc>
          <w:tcPr>
            <w:tcW w:w="1937" w:type="dxa"/>
            <w:shd w:val="clear" w:color="auto" w:fill="auto"/>
            <w:tcMar>
              <w:left w:w="57" w:type="dxa"/>
              <w:right w:w="57" w:type="dxa"/>
            </w:tcMar>
          </w:tcPr>
          <w:p w:rsidR="00103EC7" w:rsidRPr="00103EC7" w:rsidRDefault="00404FF0" w:rsidP="00404FF0">
            <w:pPr>
              <w:pStyle w:val="Balk3"/>
              <w:outlineLvl w:val="2"/>
              <w:rPr>
                <w:rFonts w:asciiTheme="minorHAnsi" w:hAnsiTheme="minorHAnsi"/>
                <w:b/>
                <w:sz w:val="17"/>
                <w:szCs w:val="17"/>
              </w:rPr>
            </w:pPr>
            <w:r>
              <w:rPr>
                <w:rFonts w:asciiTheme="minorHAnsi" w:hAnsiTheme="minorHAnsi"/>
                <w:sz w:val="17"/>
                <w:szCs w:val="17"/>
              </w:rPr>
              <w:t>E</w:t>
            </w:r>
            <w:r w:rsidR="00103EC7" w:rsidRPr="00103EC7">
              <w:rPr>
                <w:rFonts w:asciiTheme="minorHAnsi" w:hAnsiTheme="minorHAnsi"/>
                <w:sz w:val="17"/>
                <w:szCs w:val="17"/>
              </w:rPr>
              <w:t>ğitim-öğretim, araştırma-geliştirme, toplumsal katkı ve yönetim sistemine ilişkin süreçler tanımlanmıştır. Ancak uygulamalar bu süreçlerle uyumlu değildir.</w:t>
            </w:r>
          </w:p>
        </w:tc>
        <w:tc>
          <w:tcPr>
            <w:tcW w:w="1698" w:type="dxa"/>
            <w:shd w:val="clear" w:color="auto" w:fill="auto"/>
            <w:tcMar>
              <w:left w:w="57" w:type="dxa"/>
              <w:right w:w="57" w:type="dxa"/>
            </w:tcMar>
          </w:tcPr>
          <w:p w:rsidR="00103EC7" w:rsidRPr="00103EC7" w:rsidRDefault="00404FF0" w:rsidP="00404FF0">
            <w:pPr>
              <w:pStyle w:val="Balk3"/>
              <w:outlineLvl w:val="2"/>
              <w:rPr>
                <w:rFonts w:asciiTheme="minorHAnsi" w:hAnsiTheme="minorHAnsi"/>
                <w:b/>
                <w:i/>
                <w:sz w:val="17"/>
                <w:szCs w:val="17"/>
              </w:rPr>
            </w:pPr>
            <w:r>
              <w:rPr>
                <w:rFonts w:asciiTheme="minorHAnsi" w:hAnsiTheme="minorHAnsi"/>
                <w:sz w:val="17"/>
                <w:szCs w:val="17"/>
              </w:rPr>
              <w:t>T</w:t>
            </w:r>
            <w:r w:rsidR="00103EC7" w:rsidRPr="00103EC7">
              <w:rPr>
                <w:rFonts w:asciiTheme="minorHAnsi" w:hAnsiTheme="minorHAnsi"/>
                <w:sz w:val="17"/>
                <w:szCs w:val="17"/>
              </w:rPr>
              <w:t xml:space="preserve">üm süreçler tanımlanmıştır ve tüm uygulamalar süreçler doğrultusunda gerçekleştirilmektedir. Ancak süreç performans sonuçları izlenmemekte veya süreç performans sonuçları karar almalarda kullanılmamaktadır.  </w:t>
            </w:r>
          </w:p>
        </w:tc>
        <w:tc>
          <w:tcPr>
            <w:tcW w:w="1987" w:type="dxa"/>
            <w:shd w:val="clear" w:color="auto" w:fill="auto"/>
            <w:tcMar>
              <w:left w:w="57" w:type="dxa"/>
              <w:right w:w="57" w:type="dxa"/>
            </w:tcMar>
          </w:tcPr>
          <w:p w:rsidR="00103EC7" w:rsidRPr="00103EC7" w:rsidRDefault="00D56271" w:rsidP="00323A9B">
            <w:pPr>
              <w:pStyle w:val="Balk3"/>
              <w:outlineLvl w:val="2"/>
              <w:rPr>
                <w:rFonts w:asciiTheme="minorHAnsi" w:hAnsiTheme="minorHAnsi"/>
                <w:b/>
                <w:i/>
                <w:sz w:val="17"/>
                <w:szCs w:val="17"/>
              </w:rPr>
            </w:pPr>
            <w:r>
              <w:rPr>
                <w:rFonts w:asciiTheme="minorHAnsi" w:hAnsiTheme="minorHAnsi"/>
                <w:sz w:val="17"/>
                <w:szCs w:val="17"/>
              </w:rPr>
              <w:t xml:space="preserve">Tüm </w:t>
            </w:r>
            <w:r w:rsidR="00103EC7" w:rsidRPr="00103EC7">
              <w:rPr>
                <w:rFonts w:asciiTheme="minorHAnsi" w:hAnsiTheme="minorHAnsi"/>
                <w:sz w:val="17"/>
                <w:szCs w:val="17"/>
              </w:rPr>
              <w:t>alanları kapsayacak şekilde yönetilen süreçler</w:t>
            </w:r>
            <w:r>
              <w:rPr>
                <w:rFonts w:asciiTheme="minorHAnsi" w:hAnsiTheme="minorHAnsi"/>
                <w:sz w:val="17"/>
                <w:szCs w:val="17"/>
              </w:rPr>
              <w:t>e</w:t>
            </w:r>
            <w:r w:rsidR="00103EC7" w:rsidRPr="00103EC7">
              <w:rPr>
                <w:rFonts w:asciiTheme="minorHAnsi" w:hAnsiTheme="minorHAnsi"/>
                <w:sz w:val="17"/>
                <w:szCs w:val="17"/>
              </w:rPr>
              <w:t xml:space="preserve"> ilişkin sonuçlar, performans göstergeleriyle sistematik olarak izlenmekte, paydaşların görüşleri alınmakta ve izlem sonuçları paydaşlarla birlikte değerlendirilerek önlemler alınmakta ve ihtiyaçlar/talepler doğrultusunda güncellemeler gerçekleştirilmektedir.</w:t>
            </w:r>
          </w:p>
        </w:tc>
        <w:tc>
          <w:tcPr>
            <w:tcW w:w="2093" w:type="dxa"/>
            <w:shd w:val="clear" w:color="auto" w:fill="auto"/>
            <w:tcMar>
              <w:left w:w="57" w:type="dxa"/>
              <w:right w:w="57" w:type="dxa"/>
            </w:tcMar>
          </w:tcPr>
          <w:p w:rsidR="00103EC7" w:rsidRPr="00103EC7" w:rsidRDefault="00103EC7" w:rsidP="00323A9B">
            <w:pPr>
              <w:pStyle w:val="Balk3"/>
              <w:outlineLvl w:val="2"/>
              <w:rPr>
                <w:rFonts w:asciiTheme="minorHAnsi" w:hAnsiTheme="minorHAnsi"/>
                <w:b/>
                <w:i/>
                <w:sz w:val="17"/>
                <w:szCs w:val="17"/>
              </w:rPr>
            </w:pPr>
            <w:r w:rsidRPr="00103EC7">
              <w:rPr>
                <w:rFonts w:asciiTheme="minorHAnsi" w:hAnsiTheme="minorHAnsi"/>
                <w:sz w:val="17"/>
                <w:szCs w:val="17"/>
              </w:rPr>
              <w:t>Kurumda stratejik hedeflerle uyumlu ve tüm alanları kapsayan süreç yönetim modeli sürdürülebilir ve olgunlaşmış uygulamalarla kurumun</w:t>
            </w:r>
            <w:r w:rsidR="00D56271">
              <w:rPr>
                <w:rFonts w:asciiTheme="minorHAnsi" w:hAnsiTheme="minorHAnsi"/>
                <w:sz w:val="17"/>
                <w:szCs w:val="17"/>
              </w:rPr>
              <w:t>/birimin</w:t>
            </w:r>
            <w:r w:rsidRPr="00103EC7">
              <w:rPr>
                <w:rFonts w:asciiTheme="minorHAnsi" w:hAnsiTheme="minorHAnsi"/>
                <w:sz w:val="17"/>
                <w:szCs w:val="17"/>
              </w:rPr>
              <w:t xml:space="preserve"> tamamında benimsemiş ve güvence altına alınmıştır; bu hususta kurumun</w:t>
            </w:r>
            <w:r w:rsidR="00D56271">
              <w:rPr>
                <w:rFonts w:asciiTheme="minorHAnsi" w:hAnsiTheme="minorHAnsi"/>
                <w:sz w:val="17"/>
                <w:szCs w:val="17"/>
              </w:rPr>
              <w:t>/birimin</w:t>
            </w:r>
            <w:r w:rsidRPr="00103EC7">
              <w:rPr>
                <w:rFonts w:asciiTheme="minorHAnsi" w:hAnsiTheme="minorHAnsi"/>
                <w:sz w:val="17"/>
                <w:szCs w:val="17"/>
              </w:rPr>
              <w:t xml:space="preserve"> kendine özgü ve yenilikçi birçok uygulaması bulunmakta ve bu uygulamaların bir kısmı diğer kurumlar</w:t>
            </w:r>
            <w:r w:rsidR="00D56271">
              <w:rPr>
                <w:rFonts w:asciiTheme="minorHAnsi" w:hAnsiTheme="minorHAnsi"/>
                <w:sz w:val="17"/>
                <w:szCs w:val="17"/>
              </w:rPr>
              <w:t>/birimler</w:t>
            </w:r>
            <w:r w:rsidRPr="00103EC7">
              <w:rPr>
                <w:rFonts w:asciiTheme="minorHAnsi" w:hAnsiTheme="minorHAnsi"/>
                <w:sz w:val="17"/>
                <w:szCs w:val="17"/>
              </w:rPr>
              <w:t xml:space="preserve"> tarafından örnek alınmaktadır.</w:t>
            </w:r>
          </w:p>
        </w:tc>
      </w:tr>
    </w:tbl>
    <w:p w:rsidR="00103EC7" w:rsidRDefault="00103EC7" w:rsidP="00103EC7">
      <w:pPr>
        <w:pStyle w:val="Balk3"/>
        <w:rPr>
          <w:rFonts w:asciiTheme="minorHAnsi" w:hAnsiTheme="minorHAnsi"/>
        </w:rPr>
      </w:pPr>
    </w:p>
    <w:p w:rsidR="00090702" w:rsidRDefault="00575E85" w:rsidP="00090702">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E12DD6" w:rsidRPr="00090702" w:rsidRDefault="00CA7B6B" w:rsidP="00090702">
      <w:pPr>
        <w:pStyle w:val="Balk4"/>
        <w:ind w:left="142" w:right="62"/>
        <w:jc w:val="both"/>
        <w:rPr>
          <w:rFonts w:asciiTheme="minorHAnsi" w:hAnsiTheme="minorHAnsi" w:cstheme="majorHAnsi"/>
          <w:sz w:val="20"/>
          <w:szCs w:val="20"/>
        </w:rPr>
      </w:pPr>
      <w:r>
        <w:rPr>
          <w:rFonts w:asciiTheme="minorHAnsi" w:hAnsiTheme="minorHAnsi" w:cstheme="majorHAnsi"/>
          <w:sz w:val="20"/>
          <w:szCs w:val="20"/>
        </w:rPr>
        <w:t>*(E.1.2.Ek.2)</w:t>
      </w:r>
      <w:r w:rsidR="006D7D8C" w:rsidRPr="00090702">
        <w:rPr>
          <w:rFonts w:asciiTheme="minorHAnsi" w:hAnsiTheme="minorHAnsi" w:cstheme="majorHAnsi"/>
          <w:sz w:val="20"/>
          <w:szCs w:val="20"/>
        </w:rPr>
        <w:t xml:space="preserve">Protokoller </w:t>
      </w:r>
      <w:r w:rsidR="00575E85" w:rsidRPr="00090702">
        <w:rPr>
          <w:rFonts w:asciiTheme="minorHAnsi" w:hAnsiTheme="minorHAnsi" w:cstheme="majorHAnsi"/>
          <w:sz w:val="20"/>
          <w:szCs w:val="20"/>
        </w:rPr>
        <w:t xml:space="preserve"> </w:t>
      </w:r>
    </w:p>
    <w:p w:rsidR="00E85963" w:rsidRPr="00E85963" w:rsidRDefault="009214E3" w:rsidP="00E85963">
      <w:pPr>
        <w:pStyle w:val="Balk4"/>
        <w:numPr>
          <w:ilvl w:val="0"/>
          <w:numId w:val="51"/>
        </w:numPr>
        <w:ind w:right="63"/>
        <w:jc w:val="both"/>
        <w:rPr>
          <w:b w:val="0"/>
        </w:rPr>
      </w:pPr>
      <w:hyperlink r:id="rId52" w:history="1">
        <w:r w:rsidR="00E85963" w:rsidRPr="00E85963">
          <w:rPr>
            <w:rStyle w:val="Kpr"/>
            <w:b w:val="0"/>
          </w:rPr>
          <w:t>http://www.mersin.edu.tr/bulut/birim_1745/Dis_Paydaslarla_Gerceklestirilen_Toplantilara_Iliskin_Kararlar/MUFTULUK_MEB_PROTOKOL.pdf</w:t>
        </w:r>
      </w:hyperlink>
    </w:p>
    <w:p w:rsidR="00E85963" w:rsidRPr="006D7D8C" w:rsidRDefault="00E85963" w:rsidP="00090702">
      <w:pPr>
        <w:pStyle w:val="Balk4"/>
        <w:ind w:left="785" w:right="63"/>
        <w:jc w:val="both"/>
        <w:rPr>
          <w:b w:val="0"/>
          <w:sz w:val="28"/>
          <w:szCs w:val="28"/>
        </w:rPr>
      </w:pPr>
    </w:p>
    <w:p w:rsidR="006D7D8C" w:rsidRPr="00757636" w:rsidRDefault="009214E3" w:rsidP="005762C2">
      <w:pPr>
        <w:pStyle w:val="Balk4"/>
        <w:numPr>
          <w:ilvl w:val="0"/>
          <w:numId w:val="51"/>
        </w:numPr>
        <w:ind w:right="63"/>
        <w:jc w:val="both"/>
        <w:rPr>
          <w:b w:val="0"/>
        </w:rPr>
      </w:pPr>
      <w:hyperlink r:id="rId53" w:history="1">
        <w:r w:rsidR="00E85963" w:rsidRPr="00757636">
          <w:rPr>
            <w:rStyle w:val="Kpr"/>
            <w:b w:val="0"/>
          </w:rPr>
          <w:t>http://www.mersin.edu.tr/akademik/islami-ilimler-fakultesi/pano</w:t>
        </w:r>
      </w:hyperlink>
      <w:bookmarkStart w:id="32" w:name="_Toc38538215"/>
    </w:p>
    <w:p w:rsidR="00090702" w:rsidRDefault="00090702" w:rsidP="005762C2">
      <w:pPr>
        <w:pStyle w:val="Balk2"/>
      </w:pPr>
    </w:p>
    <w:p w:rsidR="005762C2" w:rsidRPr="00095F59" w:rsidRDefault="005762C2" w:rsidP="005762C2">
      <w:pPr>
        <w:pStyle w:val="Balk2"/>
      </w:pPr>
      <w:r w:rsidRPr="00095F59">
        <w:t>E.2. Kaynakların Yönetimi</w:t>
      </w:r>
      <w:bookmarkEnd w:id="32"/>
    </w:p>
    <w:p w:rsidR="00270E7A" w:rsidRDefault="00270E7A" w:rsidP="008A0007">
      <w:pPr>
        <w:rPr>
          <w:sz w:val="24"/>
          <w:szCs w:val="24"/>
        </w:rPr>
      </w:pPr>
      <w:r w:rsidRPr="00270E7A">
        <w:rPr>
          <w:sz w:val="24"/>
          <w:szCs w:val="24"/>
        </w:rPr>
        <w:t>F</w:t>
      </w:r>
      <w:r>
        <w:rPr>
          <w:sz w:val="24"/>
          <w:szCs w:val="24"/>
        </w:rPr>
        <w:t>akültemiz Kaynakların Yönetimi Eğitim-Öğretim düzeyini en üst seviyelere taşıyabilmek amacı ile Yönetmelik, Kararlar, Yönerge ve Talimatlara uygun ve yeterli seviyede kullanılmakta ve (Taşınır-Taşınmaz) tüm Demirbaş ve Tüketim Malzemeleri tedariki, kullanımı ve tüketimi Fakültemiz Komisyonları tarafından kontrol edilmektedir.</w:t>
      </w:r>
    </w:p>
    <w:p w:rsidR="00270E7A" w:rsidRDefault="00270E7A" w:rsidP="008A0007">
      <w:pPr>
        <w:rPr>
          <w:sz w:val="24"/>
          <w:szCs w:val="24"/>
        </w:rPr>
      </w:pPr>
    </w:p>
    <w:p w:rsidR="00575E85" w:rsidRDefault="00CA7B6B" w:rsidP="008A0007">
      <w:pPr>
        <w:rPr>
          <w:sz w:val="24"/>
          <w:szCs w:val="24"/>
        </w:rPr>
      </w:pPr>
      <w:r>
        <w:rPr>
          <w:sz w:val="24"/>
          <w:szCs w:val="24"/>
        </w:rPr>
        <w:t>*</w:t>
      </w:r>
      <w:r w:rsidR="00270E7A">
        <w:rPr>
          <w:sz w:val="24"/>
          <w:szCs w:val="24"/>
        </w:rPr>
        <w:t>Birim İç Değerlendirme 2019 yılı faaliyet raporu</w:t>
      </w:r>
    </w:p>
    <w:p w:rsidR="00270E7A" w:rsidRDefault="009214E3" w:rsidP="008A0007">
      <w:pPr>
        <w:rPr>
          <w:sz w:val="24"/>
          <w:szCs w:val="24"/>
        </w:rPr>
      </w:pPr>
      <w:hyperlink r:id="rId54" w:history="1">
        <w:r w:rsidR="00270E7A" w:rsidRPr="007E230C">
          <w:rPr>
            <w:rStyle w:val="Kpr"/>
            <w:sz w:val="24"/>
            <w:szCs w:val="24"/>
          </w:rPr>
          <w:t>http://mersin.edu.tr/akademik/islami-ilimler-fakultesi/pano</w:t>
        </w:r>
      </w:hyperlink>
    </w:p>
    <w:p w:rsidR="00412D39" w:rsidRDefault="00412D39" w:rsidP="008A0007">
      <w:pPr>
        <w:rPr>
          <w:sz w:val="24"/>
          <w:szCs w:val="24"/>
        </w:rPr>
      </w:pPr>
    </w:p>
    <w:p w:rsidR="00040FBD" w:rsidRDefault="00040FBD" w:rsidP="008A0007">
      <w:pPr>
        <w:rPr>
          <w:sz w:val="24"/>
          <w:szCs w:val="24"/>
        </w:rPr>
      </w:pPr>
    </w:p>
    <w:p w:rsidR="00040FBD" w:rsidRDefault="00040FBD" w:rsidP="008A0007">
      <w:pPr>
        <w:rPr>
          <w:sz w:val="24"/>
          <w:szCs w:val="24"/>
        </w:rPr>
      </w:pPr>
    </w:p>
    <w:p w:rsidR="00040FBD" w:rsidRPr="00270E7A" w:rsidRDefault="00040FBD" w:rsidP="008A0007">
      <w:pPr>
        <w:rPr>
          <w:sz w:val="24"/>
          <w:szCs w:val="24"/>
        </w:rPr>
      </w:pPr>
    </w:p>
    <w:p w:rsidR="00CF3030" w:rsidRPr="00CF3030" w:rsidRDefault="00CF3030" w:rsidP="00CF3030">
      <w:pPr>
        <w:rPr>
          <w:b/>
        </w:rPr>
      </w:pPr>
      <w:r w:rsidRPr="00CF3030">
        <w:rPr>
          <w:b/>
        </w:rPr>
        <w:lastRenderedPageBreak/>
        <w:t>E.2.1. İnsan kaynakları yönetimi</w:t>
      </w:r>
    </w:p>
    <w:p w:rsidR="009103FD" w:rsidRDefault="009103FD" w:rsidP="009103FD">
      <w:pPr>
        <w:pStyle w:val="Balk4"/>
        <w:spacing w:line="360" w:lineRule="auto"/>
        <w:ind w:right="62"/>
        <w:jc w:val="center"/>
        <w:rPr>
          <w:rFonts w:asciiTheme="minorHAnsi" w:hAnsiTheme="minorHAnsi" w:cstheme="majorHAnsi"/>
          <w:i w:val="0"/>
          <w:sz w:val="20"/>
          <w:szCs w:val="20"/>
        </w:rPr>
      </w:pPr>
    </w:p>
    <w:p w:rsidR="009103FD" w:rsidRPr="009F29D5" w:rsidRDefault="009103FD" w:rsidP="009103FD">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5"/>
        <w:gridCol w:w="1867"/>
        <w:gridCol w:w="1913"/>
        <w:gridCol w:w="1907"/>
        <w:gridCol w:w="2028"/>
      </w:tblGrid>
      <w:tr w:rsidR="009103FD" w:rsidRPr="009F29D5" w:rsidTr="00915068">
        <w:trPr>
          <w:jc w:val="center"/>
        </w:trPr>
        <w:tc>
          <w:tcPr>
            <w:tcW w:w="1575" w:type="dxa"/>
            <w:shd w:val="clear" w:color="auto" w:fill="002060"/>
          </w:tcPr>
          <w:p w:rsidR="009103FD" w:rsidRPr="009F29D5" w:rsidRDefault="009103FD" w:rsidP="00323A9B">
            <w:pPr>
              <w:pStyle w:val="Balk3"/>
              <w:jc w:val="center"/>
              <w:outlineLvl w:val="2"/>
              <w:rPr>
                <w:rFonts w:asciiTheme="minorHAnsi" w:hAnsiTheme="minorHAnsi"/>
                <w:b/>
              </w:rPr>
            </w:pPr>
            <w:r w:rsidRPr="009F29D5">
              <w:rPr>
                <w:rFonts w:asciiTheme="minorHAnsi" w:hAnsiTheme="minorHAnsi"/>
                <w:b/>
              </w:rPr>
              <w:t>1</w:t>
            </w:r>
          </w:p>
        </w:tc>
        <w:tc>
          <w:tcPr>
            <w:tcW w:w="1867" w:type="dxa"/>
            <w:shd w:val="clear" w:color="auto" w:fill="002060"/>
          </w:tcPr>
          <w:p w:rsidR="009103FD" w:rsidRPr="009F29D5" w:rsidRDefault="009103FD" w:rsidP="00323A9B">
            <w:pPr>
              <w:pStyle w:val="Balk3"/>
              <w:jc w:val="center"/>
              <w:outlineLvl w:val="2"/>
              <w:rPr>
                <w:rFonts w:asciiTheme="minorHAnsi" w:hAnsiTheme="minorHAnsi"/>
                <w:b/>
              </w:rPr>
            </w:pPr>
            <w:r w:rsidRPr="009F29D5">
              <w:rPr>
                <w:rFonts w:asciiTheme="minorHAnsi" w:hAnsiTheme="minorHAnsi"/>
                <w:b/>
              </w:rPr>
              <w:t>2</w:t>
            </w:r>
          </w:p>
        </w:tc>
        <w:tc>
          <w:tcPr>
            <w:tcW w:w="1913" w:type="dxa"/>
            <w:shd w:val="clear" w:color="auto" w:fill="002060"/>
          </w:tcPr>
          <w:p w:rsidR="009103FD" w:rsidRPr="009F29D5" w:rsidRDefault="009103FD" w:rsidP="00323A9B">
            <w:pPr>
              <w:pStyle w:val="Balk3"/>
              <w:jc w:val="center"/>
              <w:outlineLvl w:val="2"/>
              <w:rPr>
                <w:rFonts w:asciiTheme="minorHAnsi" w:hAnsiTheme="minorHAnsi"/>
                <w:b/>
              </w:rPr>
            </w:pPr>
            <w:r w:rsidRPr="009F29D5">
              <w:rPr>
                <w:rFonts w:asciiTheme="minorHAnsi" w:hAnsiTheme="minorHAnsi"/>
                <w:b/>
              </w:rPr>
              <w:t>3</w:t>
            </w:r>
          </w:p>
        </w:tc>
        <w:tc>
          <w:tcPr>
            <w:tcW w:w="1907" w:type="dxa"/>
            <w:shd w:val="clear" w:color="auto" w:fill="002060"/>
          </w:tcPr>
          <w:p w:rsidR="009103FD" w:rsidRPr="009F29D5" w:rsidRDefault="009103FD" w:rsidP="00323A9B">
            <w:pPr>
              <w:pStyle w:val="Balk3"/>
              <w:jc w:val="center"/>
              <w:outlineLvl w:val="2"/>
              <w:rPr>
                <w:rFonts w:asciiTheme="minorHAnsi" w:hAnsiTheme="minorHAnsi"/>
                <w:b/>
              </w:rPr>
            </w:pPr>
            <w:r w:rsidRPr="009F29D5">
              <w:rPr>
                <w:rFonts w:asciiTheme="minorHAnsi" w:hAnsiTheme="minorHAnsi"/>
                <w:b/>
              </w:rPr>
              <w:t>4</w:t>
            </w:r>
          </w:p>
        </w:tc>
        <w:tc>
          <w:tcPr>
            <w:tcW w:w="2028" w:type="dxa"/>
            <w:shd w:val="clear" w:color="auto" w:fill="002060"/>
          </w:tcPr>
          <w:p w:rsidR="009103FD" w:rsidRPr="009F29D5" w:rsidRDefault="009103FD" w:rsidP="00323A9B">
            <w:pPr>
              <w:pStyle w:val="Balk3"/>
              <w:jc w:val="center"/>
              <w:outlineLvl w:val="2"/>
              <w:rPr>
                <w:rFonts w:asciiTheme="minorHAnsi" w:hAnsiTheme="minorHAnsi"/>
                <w:b/>
              </w:rPr>
            </w:pPr>
            <w:r w:rsidRPr="009F29D5">
              <w:rPr>
                <w:rFonts w:asciiTheme="minorHAnsi" w:hAnsiTheme="minorHAnsi"/>
                <w:b/>
              </w:rPr>
              <w:t>5</w:t>
            </w:r>
          </w:p>
        </w:tc>
      </w:tr>
      <w:tr w:rsidR="009103FD" w:rsidRPr="009F29D5" w:rsidTr="00915068">
        <w:trPr>
          <w:jc w:val="center"/>
        </w:trPr>
        <w:sdt>
          <w:sdtPr>
            <w:rPr>
              <w:rFonts w:asciiTheme="minorHAnsi" w:hAnsiTheme="minorHAnsi"/>
              <w:b/>
            </w:rPr>
            <w:id w:val="-388573101"/>
            <w14:checkbox>
              <w14:checked w14:val="0"/>
              <w14:checkedState w14:val="2612" w14:font="MS Gothic"/>
              <w14:uncheckedState w14:val="2610" w14:font="MS Gothic"/>
            </w14:checkbox>
          </w:sdtPr>
          <w:sdtEndPr/>
          <w:sdtContent>
            <w:tc>
              <w:tcPr>
                <w:tcW w:w="1575" w:type="dxa"/>
                <w:tcBorders>
                  <w:bottom w:val="single" w:sz="4" w:space="0" w:color="00B0F0"/>
                </w:tcBorders>
                <w:shd w:val="clear" w:color="auto" w:fill="DEEAF6" w:themeFill="accent1" w:themeFillTint="33"/>
              </w:tcPr>
              <w:p w:rsidR="009103FD" w:rsidRPr="009F29D5" w:rsidRDefault="009103FD"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113333821"/>
            <w14:checkbox>
              <w14:checked w14:val="0"/>
              <w14:checkedState w14:val="2612" w14:font="MS Gothic"/>
              <w14:uncheckedState w14:val="2610" w14:font="MS Gothic"/>
            </w14:checkbox>
          </w:sdtPr>
          <w:sdtEndPr/>
          <w:sdtContent>
            <w:tc>
              <w:tcPr>
                <w:tcW w:w="1867" w:type="dxa"/>
                <w:tcBorders>
                  <w:bottom w:val="single" w:sz="4" w:space="0" w:color="00B0F0"/>
                </w:tcBorders>
                <w:shd w:val="clear" w:color="auto" w:fill="DEEAF6" w:themeFill="accent1" w:themeFillTint="33"/>
              </w:tcPr>
              <w:p w:rsidR="009103FD" w:rsidRPr="009F29D5" w:rsidRDefault="009103FD"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617886813"/>
            <w14:checkbox>
              <w14:checked w14:val="1"/>
              <w14:checkedState w14:val="2612" w14:font="MS Gothic"/>
              <w14:uncheckedState w14:val="2610" w14:font="MS Gothic"/>
            </w14:checkbox>
          </w:sdtPr>
          <w:sdtEndPr/>
          <w:sdtContent>
            <w:tc>
              <w:tcPr>
                <w:tcW w:w="1913" w:type="dxa"/>
                <w:tcBorders>
                  <w:bottom w:val="single" w:sz="4" w:space="0" w:color="00B0F0"/>
                </w:tcBorders>
                <w:shd w:val="clear" w:color="auto" w:fill="DEEAF6" w:themeFill="accent1" w:themeFillTint="33"/>
              </w:tcPr>
              <w:p w:rsidR="009103FD" w:rsidRPr="009F29D5" w:rsidRDefault="00507A09"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570700824"/>
            <w14:checkbox>
              <w14:checked w14:val="0"/>
              <w14:checkedState w14:val="2612" w14:font="MS Gothic"/>
              <w14:uncheckedState w14:val="2610" w14:font="MS Gothic"/>
            </w14:checkbox>
          </w:sdtPr>
          <w:sdtEndPr/>
          <w:sdtContent>
            <w:tc>
              <w:tcPr>
                <w:tcW w:w="1907" w:type="dxa"/>
                <w:tcBorders>
                  <w:bottom w:val="single" w:sz="4" w:space="0" w:color="00B0F0"/>
                </w:tcBorders>
                <w:shd w:val="clear" w:color="auto" w:fill="DEEAF6" w:themeFill="accent1" w:themeFillTint="33"/>
              </w:tcPr>
              <w:p w:rsidR="009103FD" w:rsidRPr="009F29D5" w:rsidRDefault="009103FD"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33021796"/>
            <w14:checkbox>
              <w14:checked w14:val="0"/>
              <w14:checkedState w14:val="2612" w14:font="MS Gothic"/>
              <w14:uncheckedState w14:val="2610" w14:font="MS Gothic"/>
            </w14:checkbox>
          </w:sdtPr>
          <w:sdtEndPr/>
          <w:sdtContent>
            <w:tc>
              <w:tcPr>
                <w:tcW w:w="2028" w:type="dxa"/>
                <w:tcBorders>
                  <w:bottom w:val="single" w:sz="4" w:space="0" w:color="00B0F0"/>
                </w:tcBorders>
                <w:shd w:val="clear" w:color="auto" w:fill="DEEAF6" w:themeFill="accent1" w:themeFillTint="33"/>
              </w:tcPr>
              <w:p w:rsidR="009103FD" w:rsidRPr="009F29D5" w:rsidRDefault="009103FD"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9103FD" w:rsidRPr="009F29D5" w:rsidTr="00915068">
        <w:trPr>
          <w:jc w:val="center"/>
        </w:trPr>
        <w:tc>
          <w:tcPr>
            <w:tcW w:w="1575" w:type="dxa"/>
            <w:shd w:val="clear" w:color="auto" w:fill="auto"/>
            <w:tcMar>
              <w:left w:w="57" w:type="dxa"/>
              <w:right w:w="57" w:type="dxa"/>
            </w:tcMar>
          </w:tcPr>
          <w:p w:rsidR="009103FD" w:rsidRPr="009103FD" w:rsidRDefault="009103FD" w:rsidP="00323A9B">
            <w:pPr>
              <w:pStyle w:val="Balk3"/>
              <w:outlineLvl w:val="2"/>
              <w:rPr>
                <w:rFonts w:asciiTheme="minorHAnsi" w:hAnsiTheme="minorHAnsi"/>
                <w:b/>
                <w:i/>
                <w:sz w:val="17"/>
                <w:szCs w:val="17"/>
              </w:rPr>
            </w:pPr>
            <w:r w:rsidRPr="009103FD">
              <w:rPr>
                <w:rFonts w:asciiTheme="minorHAnsi" w:hAnsiTheme="minorHAnsi"/>
                <w:sz w:val="17"/>
                <w:szCs w:val="17"/>
              </w:rPr>
              <w:t>Kurumda insan kaynakları yönetimine ilişkin tanımlı bir politika ve süreçler bulunmamaktadır.</w:t>
            </w:r>
          </w:p>
        </w:tc>
        <w:tc>
          <w:tcPr>
            <w:tcW w:w="1867" w:type="dxa"/>
            <w:shd w:val="clear" w:color="auto" w:fill="auto"/>
            <w:tcMar>
              <w:left w:w="57" w:type="dxa"/>
              <w:right w:w="57" w:type="dxa"/>
            </w:tcMar>
          </w:tcPr>
          <w:p w:rsidR="009103FD" w:rsidRPr="009103FD" w:rsidRDefault="009103FD" w:rsidP="00323A9B">
            <w:pPr>
              <w:pStyle w:val="Balk3"/>
              <w:outlineLvl w:val="2"/>
              <w:rPr>
                <w:rFonts w:asciiTheme="minorHAnsi" w:hAnsiTheme="minorHAnsi"/>
                <w:b/>
                <w:sz w:val="17"/>
                <w:szCs w:val="17"/>
              </w:rPr>
            </w:pPr>
            <w:r w:rsidRPr="009103FD">
              <w:rPr>
                <w:rFonts w:asciiTheme="minorHAnsi" w:hAnsiTheme="minorHAnsi"/>
                <w:sz w:val="17"/>
                <w:szCs w:val="17"/>
              </w:rPr>
              <w:t>Kurumda insan kaynakları yönetimi politikası ile bununla uyumlu olarak tanımlanmış süreçleri bulunmaktadır. Ancak</w:t>
            </w:r>
            <w:r>
              <w:rPr>
                <w:rFonts w:asciiTheme="minorHAnsi" w:hAnsiTheme="minorHAnsi"/>
                <w:sz w:val="17"/>
                <w:szCs w:val="17"/>
              </w:rPr>
              <w:t xml:space="preserve"> birimde </w:t>
            </w:r>
            <w:r w:rsidRPr="009103FD">
              <w:rPr>
                <w:rFonts w:asciiTheme="minorHAnsi" w:hAnsiTheme="minorHAnsi"/>
                <w:sz w:val="17"/>
                <w:szCs w:val="17"/>
              </w:rPr>
              <w:t xml:space="preserve"> bunları hayata geçirmek üzere mekanizmalar veya uygulamalar bulunmamaktadır.  </w:t>
            </w:r>
          </w:p>
        </w:tc>
        <w:tc>
          <w:tcPr>
            <w:tcW w:w="1913" w:type="dxa"/>
            <w:shd w:val="clear" w:color="auto" w:fill="auto"/>
            <w:tcMar>
              <w:left w:w="57" w:type="dxa"/>
              <w:right w:w="57" w:type="dxa"/>
            </w:tcMar>
          </w:tcPr>
          <w:p w:rsidR="009103FD" w:rsidRPr="009103FD" w:rsidRDefault="009103FD" w:rsidP="009103FD">
            <w:pPr>
              <w:pStyle w:val="Balk3"/>
              <w:outlineLvl w:val="2"/>
              <w:rPr>
                <w:rFonts w:asciiTheme="minorHAnsi" w:hAnsiTheme="minorHAnsi"/>
                <w:b/>
                <w:i/>
                <w:sz w:val="17"/>
                <w:szCs w:val="17"/>
              </w:rPr>
            </w:pPr>
            <w:r>
              <w:rPr>
                <w:rFonts w:asciiTheme="minorHAnsi" w:hAnsiTheme="minorHAnsi"/>
                <w:sz w:val="17"/>
                <w:szCs w:val="17"/>
              </w:rPr>
              <w:t>Birimde, k</w:t>
            </w:r>
            <w:r w:rsidRPr="009103FD">
              <w:rPr>
                <w:rFonts w:asciiTheme="minorHAnsi" w:hAnsiTheme="minorHAnsi"/>
                <w:sz w:val="17"/>
                <w:szCs w:val="17"/>
              </w:rPr>
              <w:t xml:space="preserve">urumun insan kaynakları politikası ve stratejik hedefleri ile uyumlu olarak, insan kaynakları süreçleri doğrultusunda uygulamalar bulunmaktadır ve bu uygulamalardan bazı sonuçlar elde edilmiştir. Ancak bu uygulamaların sonuçları izlenmemekte veya karar almalarda kullanılmamaktadır.  </w:t>
            </w:r>
          </w:p>
        </w:tc>
        <w:tc>
          <w:tcPr>
            <w:tcW w:w="1907" w:type="dxa"/>
            <w:shd w:val="clear" w:color="auto" w:fill="auto"/>
            <w:tcMar>
              <w:left w:w="57" w:type="dxa"/>
              <w:right w:w="57" w:type="dxa"/>
            </w:tcMar>
          </w:tcPr>
          <w:p w:rsidR="009103FD" w:rsidRPr="009103FD" w:rsidRDefault="009103FD" w:rsidP="009103FD">
            <w:pPr>
              <w:pStyle w:val="Balk3"/>
              <w:outlineLvl w:val="2"/>
              <w:rPr>
                <w:rFonts w:asciiTheme="minorHAnsi" w:hAnsiTheme="minorHAnsi"/>
                <w:b/>
                <w:i/>
                <w:sz w:val="17"/>
                <w:szCs w:val="17"/>
              </w:rPr>
            </w:pPr>
            <w:r>
              <w:rPr>
                <w:rFonts w:asciiTheme="minorHAnsi" w:hAnsiTheme="minorHAnsi"/>
                <w:sz w:val="17"/>
                <w:szCs w:val="17"/>
              </w:rPr>
              <w:t xml:space="preserve">Kurumda/birimde </w:t>
            </w:r>
            <w:r w:rsidRPr="009103FD">
              <w:rPr>
                <w:rFonts w:asciiTheme="minorHAnsi" w:hAnsiTheme="minorHAnsi"/>
                <w:sz w:val="17"/>
                <w:szCs w:val="17"/>
              </w:rPr>
              <w:t>insan kaynakları yönetimi uygulamalarına ilişkin sonuçlar sistematik olarak izlenmekte, paydaş görüşleri alınmakta ve izlem sonuçları paydaşlarla birlikte değerlendirilerek önlemler alınmaktadır.</w:t>
            </w:r>
          </w:p>
        </w:tc>
        <w:tc>
          <w:tcPr>
            <w:tcW w:w="2028" w:type="dxa"/>
            <w:shd w:val="clear" w:color="auto" w:fill="auto"/>
            <w:tcMar>
              <w:left w:w="57" w:type="dxa"/>
              <w:right w:w="57" w:type="dxa"/>
            </w:tcMar>
          </w:tcPr>
          <w:p w:rsidR="009103FD" w:rsidRPr="009103FD" w:rsidRDefault="009103FD" w:rsidP="00323A9B">
            <w:pPr>
              <w:pStyle w:val="Balk3"/>
              <w:outlineLvl w:val="2"/>
              <w:rPr>
                <w:rFonts w:asciiTheme="minorHAnsi" w:hAnsiTheme="minorHAnsi"/>
                <w:b/>
                <w:i/>
                <w:sz w:val="17"/>
                <w:szCs w:val="17"/>
              </w:rPr>
            </w:pPr>
            <w:r w:rsidRPr="009103FD">
              <w:rPr>
                <w:rFonts w:asciiTheme="minorHAnsi" w:hAnsiTheme="minorHAnsi"/>
                <w:sz w:val="17"/>
                <w:szCs w:val="17"/>
              </w:rPr>
              <w:t>Kurumda stratejik hedeflerle uyumlu ve tüm alanları kapsayan insan kaynakları yönetim modeli sürdürülebilir ve olgunlaşmış uygulamalarla kurumun</w:t>
            </w:r>
            <w:r>
              <w:rPr>
                <w:rFonts w:asciiTheme="minorHAnsi" w:hAnsiTheme="minorHAnsi"/>
                <w:sz w:val="17"/>
                <w:szCs w:val="17"/>
              </w:rPr>
              <w:t>/birimin</w:t>
            </w:r>
            <w:r w:rsidRPr="009103FD">
              <w:rPr>
                <w:rFonts w:asciiTheme="minorHAnsi" w:hAnsiTheme="minorHAnsi"/>
                <w:sz w:val="17"/>
                <w:szCs w:val="17"/>
              </w:rPr>
              <w:t xml:space="preserve"> tamamında benimsemiş ve güvence altına alınmıştır; bu hususta kurumun</w:t>
            </w:r>
            <w:r>
              <w:rPr>
                <w:rFonts w:asciiTheme="minorHAnsi" w:hAnsiTheme="minorHAnsi"/>
                <w:sz w:val="17"/>
                <w:szCs w:val="17"/>
              </w:rPr>
              <w:t>/birimin</w:t>
            </w:r>
            <w:r w:rsidRPr="009103FD">
              <w:rPr>
                <w:rFonts w:asciiTheme="minorHAnsi" w:hAnsiTheme="minorHAnsi"/>
                <w:sz w:val="17"/>
                <w:szCs w:val="17"/>
              </w:rPr>
              <w:t xml:space="preserve"> kendine özgü ve yenilikçi birçok uygulaması bulunmakta ve bu uygulamaların bir kısmı diğer kurumlar</w:t>
            </w:r>
            <w:r>
              <w:rPr>
                <w:rFonts w:asciiTheme="minorHAnsi" w:hAnsiTheme="minorHAnsi"/>
                <w:sz w:val="17"/>
                <w:szCs w:val="17"/>
              </w:rPr>
              <w:t>/birimler</w:t>
            </w:r>
            <w:r w:rsidRPr="009103FD">
              <w:rPr>
                <w:rFonts w:asciiTheme="minorHAnsi" w:hAnsiTheme="minorHAnsi"/>
                <w:sz w:val="17"/>
                <w:szCs w:val="17"/>
              </w:rPr>
              <w:t xml:space="preserve"> tarafından örnek alınmaktadır.</w:t>
            </w:r>
          </w:p>
        </w:tc>
      </w:tr>
    </w:tbl>
    <w:p w:rsidR="009103FD" w:rsidRDefault="009103FD" w:rsidP="009103FD">
      <w:pPr>
        <w:pStyle w:val="Balk3"/>
        <w:rPr>
          <w:rFonts w:asciiTheme="minorHAnsi" w:hAnsiTheme="minorHAnsi"/>
        </w:rPr>
      </w:pPr>
    </w:p>
    <w:p w:rsidR="00270E7A" w:rsidRDefault="009103FD" w:rsidP="00270E7A">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AB5BA4" w:rsidRDefault="00AB5BA4" w:rsidP="00270E7A">
      <w:pPr>
        <w:pStyle w:val="Balk4"/>
        <w:ind w:left="142" w:right="62"/>
        <w:jc w:val="both"/>
        <w:rPr>
          <w:rFonts w:asciiTheme="minorHAnsi" w:hAnsiTheme="minorHAnsi" w:cstheme="majorHAnsi"/>
          <w:sz w:val="20"/>
          <w:szCs w:val="20"/>
        </w:rPr>
      </w:pPr>
    </w:p>
    <w:p w:rsidR="009103FD" w:rsidRPr="00270E7A" w:rsidRDefault="00CA7B6B" w:rsidP="00CA7B6B">
      <w:pPr>
        <w:pStyle w:val="Balk4"/>
        <w:ind w:left="0" w:right="62"/>
        <w:jc w:val="both"/>
        <w:rPr>
          <w:rFonts w:asciiTheme="minorHAnsi" w:hAnsiTheme="minorHAnsi" w:cstheme="majorHAnsi"/>
          <w:sz w:val="20"/>
          <w:szCs w:val="20"/>
        </w:rPr>
      </w:pPr>
      <w:r>
        <w:rPr>
          <w:rFonts w:asciiTheme="minorHAnsi" w:hAnsiTheme="minorHAnsi" w:cstheme="majorHAnsi"/>
          <w:sz w:val="20"/>
          <w:szCs w:val="20"/>
        </w:rPr>
        <w:t>*</w:t>
      </w:r>
      <w:r w:rsidR="00507A09" w:rsidRPr="00270E7A">
        <w:rPr>
          <w:rFonts w:asciiTheme="minorHAnsi" w:hAnsiTheme="minorHAnsi" w:cstheme="majorHAnsi"/>
          <w:sz w:val="20"/>
          <w:szCs w:val="20"/>
        </w:rPr>
        <w:t>MEÜ Yönetmelikleri</w:t>
      </w:r>
    </w:p>
    <w:p w:rsidR="00507A09" w:rsidRDefault="009214E3" w:rsidP="00507A09">
      <w:pPr>
        <w:pStyle w:val="Balk4"/>
        <w:numPr>
          <w:ilvl w:val="0"/>
          <w:numId w:val="52"/>
        </w:numPr>
        <w:ind w:right="63"/>
        <w:jc w:val="both"/>
        <w:rPr>
          <w:rFonts w:asciiTheme="minorHAnsi" w:hAnsiTheme="minorHAnsi" w:cstheme="majorHAnsi"/>
          <w:sz w:val="20"/>
          <w:szCs w:val="20"/>
        </w:rPr>
      </w:pPr>
      <w:hyperlink r:id="rId55" w:history="1">
        <w:r w:rsidR="00E85963" w:rsidRPr="00A3084E">
          <w:rPr>
            <w:rStyle w:val="Kpr"/>
            <w:rFonts w:asciiTheme="minorHAnsi" w:hAnsiTheme="minorHAnsi" w:cstheme="majorHAnsi"/>
            <w:sz w:val="20"/>
            <w:szCs w:val="20"/>
          </w:rPr>
          <w:t>http://pdb.mersin.edu.tr/sayfa/215/yonetmelikler</w:t>
        </w:r>
      </w:hyperlink>
    </w:p>
    <w:p w:rsidR="00AB5BA4" w:rsidRDefault="00CA7B6B" w:rsidP="00CA7B6B">
      <w:pPr>
        <w:pStyle w:val="Balk4"/>
        <w:ind w:left="0" w:right="63"/>
        <w:jc w:val="both"/>
        <w:rPr>
          <w:rFonts w:asciiTheme="minorHAnsi" w:hAnsiTheme="minorHAnsi" w:cstheme="majorHAnsi"/>
          <w:sz w:val="20"/>
          <w:szCs w:val="20"/>
        </w:rPr>
      </w:pPr>
      <w:r>
        <w:rPr>
          <w:rFonts w:asciiTheme="minorHAnsi" w:hAnsiTheme="minorHAnsi" w:cstheme="majorHAnsi"/>
          <w:sz w:val="20"/>
          <w:szCs w:val="20"/>
        </w:rPr>
        <w:t>*</w:t>
      </w:r>
      <w:r w:rsidR="00AB5BA4">
        <w:rPr>
          <w:rFonts w:asciiTheme="minorHAnsi" w:hAnsiTheme="minorHAnsi" w:cstheme="majorHAnsi"/>
          <w:sz w:val="20"/>
          <w:szCs w:val="20"/>
        </w:rPr>
        <w:t xml:space="preserve">İdari Personel Memnuniyet Anketi </w:t>
      </w:r>
    </w:p>
    <w:p w:rsidR="00CA7B6B" w:rsidRDefault="009214E3" w:rsidP="00CA7B6B">
      <w:pPr>
        <w:pStyle w:val="Balk4"/>
        <w:numPr>
          <w:ilvl w:val="0"/>
          <w:numId w:val="52"/>
        </w:numPr>
        <w:ind w:right="63"/>
        <w:jc w:val="both"/>
        <w:rPr>
          <w:rFonts w:asciiTheme="minorHAnsi" w:hAnsiTheme="minorHAnsi" w:cstheme="majorHAnsi"/>
          <w:sz w:val="20"/>
          <w:szCs w:val="20"/>
        </w:rPr>
      </w:pPr>
      <w:hyperlink r:id="rId56" w:history="1">
        <w:r w:rsidR="00AB5BA4" w:rsidRPr="007E230C">
          <w:rPr>
            <w:rStyle w:val="Kpr"/>
            <w:rFonts w:asciiTheme="minorHAnsi" w:hAnsiTheme="minorHAnsi" w:cstheme="majorHAnsi"/>
            <w:sz w:val="20"/>
            <w:szCs w:val="20"/>
          </w:rPr>
          <w:t>http://www.mersin.edu.tr/bulut/birim_1745/Arsiv/Memnuniyet_Anketleri/2019_idari_personel_memnuniyet.pdf</w:t>
        </w:r>
      </w:hyperlink>
    </w:p>
    <w:p w:rsidR="00AB5BA4" w:rsidRPr="00CA7B6B" w:rsidRDefault="00CA7B6B" w:rsidP="005F69C5">
      <w:pPr>
        <w:pStyle w:val="Balk4"/>
        <w:ind w:left="0" w:right="63"/>
        <w:jc w:val="both"/>
        <w:rPr>
          <w:rFonts w:asciiTheme="minorHAnsi" w:hAnsiTheme="minorHAnsi" w:cstheme="majorHAnsi"/>
          <w:sz w:val="20"/>
          <w:szCs w:val="20"/>
        </w:rPr>
      </w:pPr>
      <w:r>
        <w:rPr>
          <w:rFonts w:asciiTheme="minorHAnsi" w:hAnsiTheme="minorHAnsi" w:cstheme="majorHAnsi"/>
          <w:sz w:val="20"/>
          <w:szCs w:val="20"/>
        </w:rPr>
        <w:t>*</w:t>
      </w:r>
      <w:r w:rsidR="00AB5BA4" w:rsidRPr="00CA7B6B">
        <w:rPr>
          <w:rFonts w:asciiTheme="minorHAnsi" w:hAnsiTheme="minorHAnsi" w:cstheme="majorHAnsi"/>
          <w:sz w:val="20"/>
          <w:szCs w:val="20"/>
        </w:rPr>
        <w:t xml:space="preserve">Akademik Personel Memnuniyet Anketi </w:t>
      </w:r>
    </w:p>
    <w:p w:rsidR="00AB5BA4" w:rsidRDefault="009214E3" w:rsidP="00AB5BA4">
      <w:pPr>
        <w:pStyle w:val="Balk4"/>
        <w:numPr>
          <w:ilvl w:val="0"/>
          <w:numId w:val="52"/>
        </w:numPr>
        <w:ind w:right="63"/>
        <w:jc w:val="both"/>
        <w:rPr>
          <w:rFonts w:asciiTheme="minorHAnsi" w:hAnsiTheme="minorHAnsi" w:cstheme="majorHAnsi"/>
          <w:sz w:val="20"/>
          <w:szCs w:val="20"/>
        </w:rPr>
      </w:pPr>
      <w:hyperlink r:id="rId57" w:history="1">
        <w:r w:rsidR="00AB5BA4" w:rsidRPr="007E230C">
          <w:rPr>
            <w:rStyle w:val="Kpr"/>
            <w:rFonts w:asciiTheme="minorHAnsi" w:hAnsiTheme="minorHAnsi" w:cstheme="majorHAnsi"/>
            <w:sz w:val="20"/>
            <w:szCs w:val="20"/>
          </w:rPr>
          <w:t>http://www.mersin.edu.tr/bulut/birim_1745/Arsiv/Memnuniyet_Anketleri/2019_akademik_personel_memnuniyet.pdf</w:t>
        </w:r>
      </w:hyperlink>
    </w:p>
    <w:p w:rsidR="005762C2" w:rsidRDefault="005762C2" w:rsidP="008A0007">
      <w:pPr>
        <w:rPr>
          <w:b/>
          <w:sz w:val="28"/>
          <w:szCs w:val="28"/>
        </w:rPr>
      </w:pPr>
    </w:p>
    <w:p w:rsidR="00323A9B" w:rsidRPr="00323A9B" w:rsidRDefault="00323A9B" w:rsidP="00323A9B">
      <w:pPr>
        <w:rPr>
          <w:b/>
        </w:rPr>
      </w:pPr>
      <w:r w:rsidRPr="00323A9B">
        <w:rPr>
          <w:b/>
        </w:rPr>
        <w:t>E.2.2. Finansal kaynakların yönetimi</w:t>
      </w:r>
    </w:p>
    <w:p w:rsidR="00323A9B" w:rsidRDefault="00323A9B" w:rsidP="00323A9B">
      <w:pPr>
        <w:pStyle w:val="Balk4"/>
        <w:spacing w:line="360" w:lineRule="auto"/>
        <w:ind w:right="62"/>
        <w:jc w:val="center"/>
        <w:rPr>
          <w:rFonts w:asciiTheme="minorHAnsi" w:hAnsiTheme="minorHAnsi" w:cstheme="majorHAnsi"/>
          <w:i w:val="0"/>
          <w:sz w:val="20"/>
          <w:szCs w:val="20"/>
        </w:rPr>
      </w:pPr>
    </w:p>
    <w:p w:rsidR="00323A9B" w:rsidRPr="009F29D5" w:rsidRDefault="00323A9B" w:rsidP="00323A9B">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5"/>
        <w:gridCol w:w="1795"/>
        <w:gridCol w:w="1879"/>
        <w:gridCol w:w="1948"/>
        <w:gridCol w:w="2093"/>
      </w:tblGrid>
      <w:tr w:rsidR="00323A9B" w:rsidRPr="009F29D5" w:rsidTr="00B1044A">
        <w:trPr>
          <w:jc w:val="center"/>
        </w:trPr>
        <w:tc>
          <w:tcPr>
            <w:tcW w:w="1575" w:type="dxa"/>
            <w:shd w:val="clear" w:color="auto" w:fill="002060"/>
          </w:tcPr>
          <w:p w:rsidR="00323A9B" w:rsidRPr="009F29D5" w:rsidRDefault="00323A9B" w:rsidP="00323A9B">
            <w:pPr>
              <w:pStyle w:val="Balk3"/>
              <w:jc w:val="center"/>
              <w:outlineLvl w:val="2"/>
              <w:rPr>
                <w:rFonts w:asciiTheme="minorHAnsi" w:hAnsiTheme="minorHAnsi"/>
                <w:b/>
              </w:rPr>
            </w:pPr>
            <w:r w:rsidRPr="009F29D5">
              <w:rPr>
                <w:rFonts w:asciiTheme="minorHAnsi" w:hAnsiTheme="minorHAnsi"/>
                <w:b/>
              </w:rPr>
              <w:t>1</w:t>
            </w:r>
          </w:p>
        </w:tc>
        <w:tc>
          <w:tcPr>
            <w:tcW w:w="1795" w:type="dxa"/>
            <w:shd w:val="clear" w:color="auto" w:fill="002060"/>
          </w:tcPr>
          <w:p w:rsidR="00323A9B" w:rsidRPr="009F29D5" w:rsidRDefault="00323A9B" w:rsidP="00323A9B">
            <w:pPr>
              <w:pStyle w:val="Balk3"/>
              <w:jc w:val="center"/>
              <w:outlineLvl w:val="2"/>
              <w:rPr>
                <w:rFonts w:asciiTheme="minorHAnsi" w:hAnsiTheme="minorHAnsi"/>
                <w:b/>
              </w:rPr>
            </w:pPr>
            <w:r w:rsidRPr="009F29D5">
              <w:rPr>
                <w:rFonts w:asciiTheme="minorHAnsi" w:hAnsiTheme="minorHAnsi"/>
                <w:b/>
              </w:rPr>
              <w:t>2</w:t>
            </w:r>
          </w:p>
        </w:tc>
        <w:tc>
          <w:tcPr>
            <w:tcW w:w="1879" w:type="dxa"/>
            <w:shd w:val="clear" w:color="auto" w:fill="002060"/>
          </w:tcPr>
          <w:p w:rsidR="00323A9B" w:rsidRPr="009F29D5" w:rsidRDefault="00323A9B" w:rsidP="00323A9B">
            <w:pPr>
              <w:pStyle w:val="Balk3"/>
              <w:jc w:val="center"/>
              <w:outlineLvl w:val="2"/>
              <w:rPr>
                <w:rFonts w:asciiTheme="minorHAnsi" w:hAnsiTheme="minorHAnsi"/>
                <w:b/>
              </w:rPr>
            </w:pPr>
            <w:r w:rsidRPr="009F29D5">
              <w:rPr>
                <w:rFonts w:asciiTheme="minorHAnsi" w:hAnsiTheme="minorHAnsi"/>
                <w:b/>
              </w:rPr>
              <w:t>3</w:t>
            </w:r>
          </w:p>
        </w:tc>
        <w:tc>
          <w:tcPr>
            <w:tcW w:w="1948" w:type="dxa"/>
            <w:shd w:val="clear" w:color="auto" w:fill="002060"/>
          </w:tcPr>
          <w:p w:rsidR="00323A9B" w:rsidRPr="009F29D5" w:rsidRDefault="00323A9B" w:rsidP="00323A9B">
            <w:pPr>
              <w:pStyle w:val="Balk3"/>
              <w:jc w:val="center"/>
              <w:outlineLvl w:val="2"/>
              <w:rPr>
                <w:rFonts w:asciiTheme="minorHAnsi" w:hAnsiTheme="minorHAnsi"/>
                <w:b/>
              </w:rPr>
            </w:pPr>
            <w:r w:rsidRPr="009F29D5">
              <w:rPr>
                <w:rFonts w:asciiTheme="minorHAnsi" w:hAnsiTheme="minorHAnsi"/>
                <w:b/>
              </w:rPr>
              <w:t>4</w:t>
            </w:r>
          </w:p>
        </w:tc>
        <w:tc>
          <w:tcPr>
            <w:tcW w:w="2093" w:type="dxa"/>
            <w:shd w:val="clear" w:color="auto" w:fill="002060"/>
          </w:tcPr>
          <w:p w:rsidR="00323A9B" w:rsidRPr="009F29D5" w:rsidRDefault="00323A9B" w:rsidP="00323A9B">
            <w:pPr>
              <w:pStyle w:val="Balk3"/>
              <w:jc w:val="center"/>
              <w:outlineLvl w:val="2"/>
              <w:rPr>
                <w:rFonts w:asciiTheme="minorHAnsi" w:hAnsiTheme="minorHAnsi"/>
                <w:b/>
              </w:rPr>
            </w:pPr>
            <w:r w:rsidRPr="009F29D5">
              <w:rPr>
                <w:rFonts w:asciiTheme="minorHAnsi" w:hAnsiTheme="minorHAnsi"/>
                <w:b/>
              </w:rPr>
              <w:t>5</w:t>
            </w:r>
          </w:p>
        </w:tc>
      </w:tr>
      <w:tr w:rsidR="00323A9B" w:rsidRPr="009F29D5" w:rsidTr="00B1044A">
        <w:trPr>
          <w:jc w:val="center"/>
        </w:trPr>
        <w:sdt>
          <w:sdtPr>
            <w:rPr>
              <w:rFonts w:asciiTheme="minorHAnsi" w:hAnsiTheme="minorHAnsi"/>
              <w:b/>
            </w:rPr>
            <w:id w:val="-1129624514"/>
            <w14:checkbox>
              <w14:checked w14:val="0"/>
              <w14:checkedState w14:val="2612" w14:font="MS Gothic"/>
              <w14:uncheckedState w14:val="2610" w14:font="MS Gothic"/>
            </w14:checkbox>
          </w:sdtPr>
          <w:sdtEndPr/>
          <w:sdtContent>
            <w:tc>
              <w:tcPr>
                <w:tcW w:w="1575" w:type="dxa"/>
                <w:tcBorders>
                  <w:bottom w:val="single" w:sz="4" w:space="0" w:color="00B0F0"/>
                </w:tcBorders>
                <w:shd w:val="clear" w:color="auto" w:fill="DEEAF6" w:themeFill="accent1" w:themeFillTint="33"/>
              </w:tcPr>
              <w:p w:rsidR="00323A9B" w:rsidRPr="009F29D5" w:rsidRDefault="00323A9B"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926613205"/>
            <w14:checkbox>
              <w14:checked w14:val="0"/>
              <w14:checkedState w14:val="2612" w14:font="MS Gothic"/>
              <w14:uncheckedState w14:val="2610" w14:font="MS Gothic"/>
            </w14:checkbox>
          </w:sdtPr>
          <w:sdtEndPr/>
          <w:sdtContent>
            <w:tc>
              <w:tcPr>
                <w:tcW w:w="1795" w:type="dxa"/>
                <w:tcBorders>
                  <w:bottom w:val="single" w:sz="4" w:space="0" w:color="00B0F0"/>
                </w:tcBorders>
                <w:shd w:val="clear" w:color="auto" w:fill="DEEAF6" w:themeFill="accent1" w:themeFillTint="33"/>
              </w:tcPr>
              <w:p w:rsidR="00323A9B" w:rsidRPr="009F29D5" w:rsidRDefault="00323A9B"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652669417"/>
            <w14:checkbox>
              <w14:checked w14:val="1"/>
              <w14:checkedState w14:val="2612" w14:font="MS Gothic"/>
              <w14:uncheckedState w14:val="2610" w14:font="MS Gothic"/>
            </w14:checkbox>
          </w:sdtPr>
          <w:sdtEndPr/>
          <w:sdtContent>
            <w:tc>
              <w:tcPr>
                <w:tcW w:w="1879" w:type="dxa"/>
                <w:tcBorders>
                  <w:bottom w:val="single" w:sz="4" w:space="0" w:color="00B0F0"/>
                </w:tcBorders>
                <w:shd w:val="clear" w:color="auto" w:fill="DEEAF6" w:themeFill="accent1" w:themeFillTint="33"/>
              </w:tcPr>
              <w:p w:rsidR="00323A9B" w:rsidRPr="009F29D5" w:rsidRDefault="00507A09" w:rsidP="00323A9B">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747298874"/>
            <w14:checkbox>
              <w14:checked w14:val="0"/>
              <w14:checkedState w14:val="2612" w14:font="MS Gothic"/>
              <w14:uncheckedState w14:val="2610" w14:font="MS Gothic"/>
            </w14:checkbox>
          </w:sdtPr>
          <w:sdtEndPr/>
          <w:sdtContent>
            <w:tc>
              <w:tcPr>
                <w:tcW w:w="1948" w:type="dxa"/>
                <w:tcBorders>
                  <w:bottom w:val="single" w:sz="4" w:space="0" w:color="00B0F0"/>
                </w:tcBorders>
                <w:shd w:val="clear" w:color="auto" w:fill="DEEAF6" w:themeFill="accent1" w:themeFillTint="33"/>
              </w:tcPr>
              <w:p w:rsidR="00323A9B" w:rsidRPr="009F29D5" w:rsidRDefault="00323A9B"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924344740"/>
            <w14:checkbox>
              <w14:checked w14:val="0"/>
              <w14:checkedState w14:val="2612" w14:font="MS Gothic"/>
              <w14:uncheckedState w14:val="2610" w14:font="MS Gothic"/>
            </w14:checkbox>
          </w:sdtPr>
          <w:sdtEndPr/>
          <w:sdtContent>
            <w:tc>
              <w:tcPr>
                <w:tcW w:w="2093" w:type="dxa"/>
                <w:tcBorders>
                  <w:bottom w:val="single" w:sz="4" w:space="0" w:color="00B0F0"/>
                </w:tcBorders>
                <w:shd w:val="clear" w:color="auto" w:fill="DEEAF6" w:themeFill="accent1" w:themeFillTint="33"/>
              </w:tcPr>
              <w:p w:rsidR="00323A9B" w:rsidRPr="009F29D5" w:rsidRDefault="00323A9B" w:rsidP="00323A9B">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323A9B" w:rsidRPr="009F29D5" w:rsidTr="00B1044A">
        <w:trPr>
          <w:jc w:val="center"/>
        </w:trPr>
        <w:tc>
          <w:tcPr>
            <w:tcW w:w="1575" w:type="dxa"/>
            <w:shd w:val="clear" w:color="auto" w:fill="auto"/>
            <w:tcMar>
              <w:left w:w="57" w:type="dxa"/>
              <w:right w:w="57" w:type="dxa"/>
            </w:tcMar>
          </w:tcPr>
          <w:p w:rsidR="00323A9B" w:rsidRPr="00323A9B" w:rsidRDefault="00323A9B" w:rsidP="00323A9B">
            <w:pPr>
              <w:pStyle w:val="Balk3"/>
              <w:outlineLvl w:val="2"/>
              <w:rPr>
                <w:rFonts w:asciiTheme="minorHAnsi" w:hAnsiTheme="minorHAnsi"/>
                <w:b/>
                <w:i/>
                <w:sz w:val="17"/>
                <w:szCs w:val="17"/>
              </w:rPr>
            </w:pPr>
            <w:r>
              <w:rPr>
                <w:rFonts w:asciiTheme="minorHAnsi" w:hAnsiTheme="minorHAnsi"/>
                <w:sz w:val="17"/>
                <w:szCs w:val="17"/>
              </w:rPr>
              <w:t>Kurumda fina</w:t>
            </w:r>
            <w:r w:rsidRPr="00323A9B">
              <w:rPr>
                <w:rFonts w:asciiTheme="minorHAnsi" w:hAnsiTheme="minorHAnsi"/>
                <w:sz w:val="17"/>
                <w:szCs w:val="17"/>
              </w:rPr>
              <w:t>nsal kaynakların yönetimine ilişkin tanımlı süreçler bulunmamaktadır.</w:t>
            </w:r>
          </w:p>
        </w:tc>
        <w:tc>
          <w:tcPr>
            <w:tcW w:w="1795" w:type="dxa"/>
            <w:shd w:val="clear" w:color="auto" w:fill="auto"/>
            <w:tcMar>
              <w:left w:w="57" w:type="dxa"/>
              <w:right w:w="57" w:type="dxa"/>
            </w:tcMar>
          </w:tcPr>
          <w:p w:rsidR="00323A9B" w:rsidRPr="00323A9B" w:rsidRDefault="00323A9B" w:rsidP="00323A9B">
            <w:pPr>
              <w:pStyle w:val="Balk3"/>
              <w:outlineLvl w:val="2"/>
              <w:rPr>
                <w:rFonts w:asciiTheme="minorHAnsi" w:hAnsiTheme="minorHAnsi"/>
                <w:b/>
                <w:sz w:val="17"/>
                <w:szCs w:val="17"/>
              </w:rPr>
            </w:pPr>
            <w:r w:rsidRPr="00323A9B">
              <w:rPr>
                <w:rFonts w:asciiTheme="minorHAnsi" w:hAnsiTheme="minorHAnsi"/>
                <w:sz w:val="17"/>
                <w:szCs w:val="17"/>
              </w:rPr>
              <w:t xml:space="preserve">Kurumda finansal kaynakların yönetimine ilişkin tanımlı süreçler bulunmaktadır. Ancak bu süreçler doğrultusunda </w:t>
            </w:r>
            <w:r w:rsidRPr="00323A9B">
              <w:rPr>
                <w:rFonts w:asciiTheme="minorHAnsi" w:hAnsiTheme="minorHAnsi"/>
                <w:sz w:val="17"/>
                <w:szCs w:val="17"/>
                <w:u w:val="single"/>
              </w:rPr>
              <w:t xml:space="preserve">birimde </w:t>
            </w:r>
            <w:r w:rsidRPr="00323A9B">
              <w:rPr>
                <w:rFonts w:asciiTheme="minorHAnsi" w:hAnsiTheme="minorHAnsi"/>
                <w:sz w:val="17"/>
                <w:szCs w:val="17"/>
              </w:rPr>
              <w:t>yapılmış uygulamalar bulunmamaktadır veya mevcut uygulamalar tüm alanları kapsamamaktadır.</w:t>
            </w:r>
          </w:p>
        </w:tc>
        <w:tc>
          <w:tcPr>
            <w:tcW w:w="1879" w:type="dxa"/>
            <w:shd w:val="clear" w:color="auto" w:fill="auto"/>
            <w:tcMar>
              <w:left w:w="57" w:type="dxa"/>
              <w:right w:w="57" w:type="dxa"/>
            </w:tcMar>
          </w:tcPr>
          <w:p w:rsidR="00323A9B" w:rsidRPr="00323A9B" w:rsidRDefault="00323A9B" w:rsidP="00323A9B">
            <w:pPr>
              <w:pStyle w:val="Balk3"/>
              <w:outlineLvl w:val="2"/>
              <w:rPr>
                <w:rFonts w:asciiTheme="minorHAnsi" w:hAnsiTheme="minorHAnsi"/>
                <w:b/>
                <w:i/>
                <w:sz w:val="17"/>
                <w:szCs w:val="17"/>
              </w:rPr>
            </w:pPr>
            <w:r>
              <w:rPr>
                <w:rFonts w:asciiTheme="minorHAnsi" w:hAnsiTheme="minorHAnsi"/>
                <w:sz w:val="17"/>
                <w:szCs w:val="17"/>
              </w:rPr>
              <w:t>Birimde, k</w:t>
            </w:r>
            <w:r w:rsidRPr="00323A9B">
              <w:rPr>
                <w:rFonts w:asciiTheme="minorHAnsi" w:hAnsiTheme="minorHAnsi"/>
                <w:sz w:val="17"/>
                <w:szCs w:val="17"/>
              </w:rPr>
              <w:t xml:space="preserve">urumun stratejik hedefleri ile uyumlu olarak, tanımlı süreçlere göre finansal kaynakların yönetimine ilişkin uygulamalar bulunmaktadır ve bu uygulamalardan bazı sonuçlar elde edilmiştir. Ancak bu uygulamaların sonuçları izlenmemekte veya karar almalarda kullanılmamaktadır.  </w:t>
            </w:r>
          </w:p>
        </w:tc>
        <w:tc>
          <w:tcPr>
            <w:tcW w:w="1948" w:type="dxa"/>
            <w:shd w:val="clear" w:color="auto" w:fill="auto"/>
            <w:tcMar>
              <w:left w:w="57" w:type="dxa"/>
              <w:right w:w="57" w:type="dxa"/>
            </w:tcMar>
          </w:tcPr>
          <w:p w:rsidR="00323A9B" w:rsidRPr="00323A9B" w:rsidRDefault="00323A9B" w:rsidP="000A1617">
            <w:pPr>
              <w:pStyle w:val="Balk3"/>
              <w:outlineLvl w:val="2"/>
              <w:rPr>
                <w:rFonts w:asciiTheme="minorHAnsi" w:hAnsiTheme="minorHAnsi"/>
                <w:b/>
                <w:i/>
                <w:sz w:val="17"/>
                <w:szCs w:val="17"/>
              </w:rPr>
            </w:pPr>
            <w:r w:rsidRPr="00323A9B">
              <w:rPr>
                <w:rFonts w:asciiTheme="minorHAnsi" w:hAnsiTheme="minorHAnsi"/>
                <w:sz w:val="17"/>
                <w:szCs w:val="17"/>
              </w:rPr>
              <w:t xml:space="preserve">Kurumda </w:t>
            </w:r>
            <w:r w:rsidR="000A1617">
              <w:rPr>
                <w:rFonts w:asciiTheme="minorHAnsi" w:hAnsiTheme="minorHAnsi"/>
                <w:sz w:val="17"/>
                <w:szCs w:val="17"/>
              </w:rPr>
              <w:t xml:space="preserve">/ birimde </w:t>
            </w:r>
            <w:r w:rsidRPr="00323A9B">
              <w:rPr>
                <w:rFonts w:asciiTheme="minorHAnsi" w:hAnsiTheme="minorHAnsi"/>
                <w:sz w:val="17"/>
                <w:szCs w:val="17"/>
              </w:rPr>
              <w:t>finansal kaynakların yönetimi uygulamalarına ilişkin sonuçlar sistematik olarak izlenmekte, paydaş görüşleri alınmakta ve izlem sonuçları paydaşlarla birlikte değerlendirilerek önlemler alınmaktadır.</w:t>
            </w:r>
          </w:p>
        </w:tc>
        <w:tc>
          <w:tcPr>
            <w:tcW w:w="2093" w:type="dxa"/>
            <w:shd w:val="clear" w:color="auto" w:fill="auto"/>
            <w:tcMar>
              <w:left w:w="57" w:type="dxa"/>
              <w:right w:w="57" w:type="dxa"/>
            </w:tcMar>
          </w:tcPr>
          <w:p w:rsidR="00323A9B" w:rsidRPr="00323A9B" w:rsidRDefault="00323A9B" w:rsidP="000A1617">
            <w:pPr>
              <w:pStyle w:val="Balk3"/>
              <w:outlineLvl w:val="2"/>
              <w:rPr>
                <w:rFonts w:asciiTheme="minorHAnsi" w:hAnsiTheme="minorHAnsi"/>
                <w:b/>
                <w:i/>
                <w:sz w:val="17"/>
                <w:szCs w:val="17"/>
              </w:rPr>
            </w:pPr>
            <w:r w:rsidRPr="00323A9B">
              <w:rPr>
                <w:rFonts w:asciiTheme="minorHAnsi" w:hAnsiTheme="minorHAnsi"/>
                <w:sz w:val="17"/>
                <w:szCs w:val="17"/>
              </w:rPr>
              <w:t>Kurumda</w:t>
            </w:r>
            <w:r w:rsidR="000A1617">
              <w:rPr>
                <w:rFonts w:asciiTheme="minorHAnsi" w:hAnsiTheme="minorHAnsi"/>
                <w:sz w:val="17"/>
                <w:szCs w:val="17"/>
              </w:rPr>
              <w:t>/birimde</w:t>
            </w:r>
            <w:r w:rsidRPr="00323A9B">
              <w:rPr>
                <w:rFonts w:asciiTheme="minorHAnsi" w:hAnsiTheme="minorHAnsi"/>
                <w:sz w:val="17"/>
                <w:szCs w:val="17"/>
              </w:rPr>
              <w:t xml:space="preserve"> stratejik hedeflerle uyumlu finansal kaynakların yönetimi sürdürülebilir ve olgunlaşmış uygulamalarla benimsemiş ve güvence altına alınmıştır; bu hususta kurumun</w:t>
            </w:r>
            <w:r w:rsidR="000A1617">
              <w:rPr>
                <w:rFonts w:asciiTheme="minorHAnsi" w:hAnsiTheme="minorHAnsi"/>
                <w:sz w:val="17"/>
                <w:szCs w:val="17"/>
              </w:rPr>
              <w:t>/birimin</w:t>
            </w:r>
            <w:r w:rsidRPr="00323A9B">
              <w:rPr>
                <w:rFonts w:asciiTheme="minorHAnsi" w:hAnsiTheme="minorHAnsi"/>
                <w:sz w:val="17"/>
                <w:szCs w:val="17"/>
              </w:rPr>
              <w:t xml:space="preserve"> kendine özgü ve yenilikçi birçok uygulaması bulunmakta ve bu uygulamaların bir kısmı diğer kurumlar</w:t>
            </w:r>
            <w:r w:rsidR="000A1617">
              <w:rPr>
                <w:rFonts w:asciiTheme="minorHAnsi" w:hAnsiTheme="minorHAnsi"/>
                <w:sz w:val="17"/>
                <w:szCs w:val="17"/>
              </w:rPr>
              <w:t>/birimler</w:t>
            </w:r>
            <w:r w:rsidRPr="00323A9B">
              <w:rPr>
                <w:rFonts w:asciiTheme="minorHAnsi" w:hAnsiTheme="minorHAnsi"/>
                <w:sz w:val="17"/>
                <w:szCs w:val="17"/>
              </w:rPr>
              <w:t xml:space="preserve"> tarafından örnek alınmaktadır.</w:t>
            </w:r>
          </w:p>
        </w:tc>
      </w:tr>
    </w:tbl>
    <w:p w:rsidR="00323A9B" w:rsidRDefault="00323A9B" w:rsidP="00323A9B">
      <w:pPr>
        <w:pStyle w:val="Balk3"/>
        <w:rPr>
          <w:rFonts w:asciiTheme="minorHAnsi" w:hAnsiTheme="minorHAnsi"/>
        </w:rPr>
      </w:pPr>
    </w:p>
    <w:p w:rsidR="00323A9B" w:rsidRDefault="00323A9B" w:rsidP="001609C1">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5762C2" w:rsidRPr="00AB5BA4" w:rsidRDefault="005F69C5" w:rsidP="005F69C5">
      <w:pPr>
        <w:pStyle w:val="Balk4"/>
        <w:ind w:left="0" w:right="63"/>
        <w:jc w:val="both"/>
        <w:rPr>
          <w:b w:val="0"/>
          <w:sz w:val="28"/>
          <w:szCs w:val="28"/>
        </w:rPr>
      </w:pPr>
      <w:r>
        <w:rPr>
          <w:rFonts w:asciiTheme="minorHAnsi" w:hAnsiTheme="minorHAnsi" w:cstheme="majorHAnsi"/>
          <w:b w:val="0"/>
          <w:sz w:val="20"/>
          <w:szCs w:val="20"/>
        </w:rPr>
        <w:t>*</w:t>
      </w:r>
      <w:hyperlink r:id="rId58" w:history="1">
        <w:r w:rsidR="00507A09" w:rsidRPr="00885672">
          <w:rPr>
            <w:rStyle w:val="Kpr"/>
            <w:rFonts w:asciiTheme="minorHAnsi" w:hAnsiTheme="minorHAnsi" w:cstheme="majorHAnsi"/>
            <w:b w:val="0"/>
            <w:sz w:val="20"/>
            <w:szCs w:val="20"/>
          </w:rPr>
          <w:t>http://sgdb.mersin.edu.tr/idari/strateji-gelistirme-daire-baskanligi/mevzuat</w:t>
        </w:r>
      </w:hyperlink>
      <w:r w:rsidR="00507A09">
        <w:rPr>
          <w:rFonts w:asciiTheme="minorHAnsi" w:hAnsiTheme="minorHAnsi" w:cstheme="majorHAnsi"/>
          <w:b w:val="0"/>
          <w:sz w:val="20"/>
          <w:szCs w:val="20"/>
        </w:rPr>
        <w:t xml:space="preserve"> </w:t>
      </w:r>
    </w:p>
    <w:p w:rsidR="00AB5BA4" w:rsidRPr="00507A09" w:rsidRDefault="00AB5BA4" w:rsidP="00507A09">
      <w:pPr>
        <w:pStyle w:val="Balk4"/>
        <w:numPr>
          <w:ilvl w:val="0"/>
          <w:numId w:val="53"/>
        </w:numPr>
        <w:ind w:right="63"/>
        <w:jc w:val="both"/>
        <w:rPr>
          <w:b w:val="0"/>
          <w:sz w:val="28"/>
          <w:szCs w:val="28"/>
        </w:rPr>
      </w:pPr>
      <w:r>
        <w:rPr>
          <w:rFonts w:asciiTheme="minorHAnsi" w:hAnsiTheme="minorHAnsi" w:cstheme="majorHAnsi"/>
          <w:b w:val="0"/>
          <w:sz w:val="20"/>
          <w:szCs w:val="20"/>
        </w:rPr>
        <w:t>(</w:t>
      </w:r>
      <w:r w:rsidR="005F69C5">
        <w:rPr>
          <w:rFonts w:asciiTheme="minorHAnsi" w:hAnsiTheme="minorHAnsi" w:cstheme="majorHAnsi"/>
          <w:b w:val="0"/>
          <w:sz w:val="20"/>
          <w:szCs w:val="20"/>
        </w:rPr>
        <w:t>E.2.2.Ek.1</w:t>
      </w:r>
      <w:r>
        <w:rPr>
          <w:rFonts w:asciiTheme="minorHAnsi" w:hAnsiTheme="minorHAnsi" w:cstheme="majorHAnsi"/>
          <w:b w:val="0"/>
          <w:sz w:val="20"/>
          <w:szCs w:val="20"/>
        </w:rPr>
        <w:t xml:space="preserve">) Komisyon Üyeleri </w:t>
      </w:r>
    </w:p>
    <w:p w:rsidR="00DD1964" w:rsidRPr="00DD1964" w:rsidRDefault="00DD1964" w:rsidP="00AB5BA4">
      <w:pPr>
        <w:pStyle w:val="Balk4"/>
        <w:ind w:left="785" w:right="63"/>
        <w:jc w:val="both"/>
        <w:rPr>
          <w:b w:val="0"/>
          <w:sz w:val="28"/>
          <w:szCs w:val="28"/>
        </w:rPr>
      </w:pPr>
    </w:p>
    <w:p w:rsidR="00DD1964" w:rsidRDefault="00DD1964" w:rsidP="00460E30">
      <w:pPr>
        <w:pStyle w:val="Balk2"/>
      </w:pPr>
    </w:p>
    <w:p w:rsidR="00460E30" w:rsidRPr="00095F59" w:rsidRDefault="00460E30" w:rsidP="00460E30">
      <w:pPr>
        <w:pStyle w:val="Balk2"/>
      </w:pPr>
      <w:r>
        <w:lastRenderedPageBreak/>
        <w:t>E.3</w:t>
      </w:r>
      <w:r w:rsidRPr="00095F59">
        <w:t xml:space="preserve">. </w:t>
      </w:r>
      <w:r>
        <w:t>Destek Hizmetleri</w:t>
      </w:r>
    </w:p>
    <w:p w:rsidR="00460E30" w:rsidRDefault="00460E30" w:rsidP="00460E30">
      <w:pPr>
        <w:jc w:val="both"/>
        <w:rPr>
          <w:b/>
          <w:sz w:val="28"/>
          <w:szCs w:val="28"/>
        </w:rPr>
      </w:pPr>
      <w:r>
        <w:rPr>
          <w:rFonts w:asciiTheme="majorHAnsi" w:hAnsiTheme="majorHAnsi" w:cstheme="majorHAnsi"/>
          <w:sz w:val="24"/>
          <w:szCs w:val="24"/>
        </w:rPr>
        <w:t>D</w:t>
      </w:r>
      <w:r w:rsidRPr="00095F59">
        <w:rPr>
          <w:rFonts w:asciiTheme="majorHAnsi" w:hAnsiTheme="majorHAnsi" w:cstheme="majorHAnsi"/>
          <w:sz w:val="24"/>
          <w:szCs w:val="24"/>
        </w:rPr>
        <w:t>ışarıdan al</w:t>
      </w:r>
      <w:r>
        <w:rPr>
          <w:rFonts w:asciiTheme="majorHAnsi" w:hAnsiTheme="majorHAnsi" w:cstheme="majorHAnsi"/>
          <w:sz w:val="24"/>
          <w:szCs w:val="24"/>
        </w:rPr>
        <w:t>ınan destek hizmetleri uygunluğ</w:t>
      </w:r>
      <w:r w:rsidRPr="00095F59">
        <w:rPr>
          <w:rFonts w:asciiTheme="majorHAnsi" w:hAnsiTheme="majorHAnsi" w:cstheme="majorHAnsi"/>
          <w:sz w:val="24"/>
          <w:szCs w:val="24"/>
        </w:rPr>
        <w:t>u, kalitesi ve sürekliliğini güvence altına</w:t>
      </w:r>
      <w:r>
        <w:rPr>
          <w:rFonts w:asciiTheme="majorHAnsi" w:hAnsiTheme="majorHAnsi" w:cstheme="majorHAnsi"/>
          <w:sz w:val="24"/>
          <w:szCs w:val="24"/>
        </w:rPr>
        <w:t xml:space="preserve"> alan uygulamalar hakkında bilgi verilmelidir.</w:t>
      </w:r>
    </w:p>
    <w:p w:rsidR="007436F3" w:rsidRPr="00DD1964" w:rsidRDefault="007436F3" w:rsidP="00DD1964">
      <w:pPr>
        <w:rPr>
          <w:b/>
        </w:rPr>
      </w:pPr>
      <w:r>
        <w:rPr>
          <w:b/>
        </w:rPr>
        <w:t>E 3</w:t>
      </w:r>
      <w:r w:rsidRPr="007436F3">
        <w:rPr>
          <w:b/>
        </w:rPr>
        <w:t>.1. Hizmet ve malların uygunluğu, kalitesi ve sürekliliği</w:t>
      </w:r>
    </w:p>
    <w:p w:rsidR="007436F3" w:rsidRPr="009F29D5" w:rsidRDefault="007436F3" w:rsidP="007436F3">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75"/>
        <w:gridCol w:w="1937"/>
        <w:gridCol w:w="1843"/>
        <w:gridCol w:w="1984"/>
        <w:gridCol w:w="1951"/>
      </w:tblGrid>
      <w:tr w:rsidR="007436F3" w:rsidRPr="009F29D5" w:rsidTr="00B1044A">
        <w:trPr>
          <w:jc w:val="center"/>
        </w:trPr>
        <w:tc>
          <w:tcPr>
            <w:tcW w:w="1575" w:type="dxa"/>
            <w:shd w:val="clear" w:color="auto" w:fill="002060"/>
          </w:tcPr>
          <w:p w:rsidR="007436F3" w:rsidRPr="009F29D5" w:rsidRDefault="007436F3" w:rsidP="00845CA2">
            <w:pPr>
              <w:pStyle w:val="Balk3"/>
              <w:jc w:val="center"/>
              <w:outlineLvl w:val="2"/>
              <w:rPr>
                <w:rFonts w:asciiTheme="minorHAnsi" w:hAnsiTheme="minorHAnsi"/>
                <w:b/>
              </w:rPr>
            </w:pPr>
            <w:r w:rsidRPr="009F29D5">
              <w:rPr>
                <w:rFonts w:asciiTheme="minorHAnsi" w:hAnsiTheme="minorHAnsi"/>
                <w:b/>
              </w:rPr>
              <w:t>1</w:t>
            </w:r>
          </w:p>
        </w:tc>
        <w:tc>
          <w:tcPr>
            <w:tcW w:w="1937" w:type="dxa"/>
            <w:shd w:val="clear" w:color="auto" w:fill="002060"/>
          </w:tcPr>
          <w:p w:rsidR="007436F3" w:rsidRPr="009F29D5" w:rsidRDefault="007436F3" w:rsidP="00845CA2">
            <w:pPr>
              <w:pStyle w:val="Balk3"/>
              <w:jc w:val="center"/>
              <w:outlineLvl w:val="2"/>
              <w:rPr>
                <w:rFonts w:asciiTheme="minorHAnsi" w:hAnsiTheme="minorHAnsi"/>
                <w:b/>
              </w:rPr>
            </w:pPr>
            <w:r w:rsidRPr="009F29D5">
              <w:rPr>
                <w:rFonts w:asciiTheme="minorHAnsi" w:hAnsiTheme="minorHAnsi"/>
                <w:b/>
              </w:rPr>
              <w:t>2</w:t>
            </w:r>
          </w:p>
        </w:tc>
        <w:tc>
          <w:tcPr>
            <w:tcW w:w="1843" w:type="dxa"/>
            <w:shd w:val="clear" w:color="auto" w:fill="002060"/>
          </w:tcPr>
          <w:p w:rsidR="007436F3" w:rsidRPr="009F29D5" w:rsidRDefault="007436F3" w:rsidP="00845CA2">
            <w:pPr>
              <w:pStyle w:val="Balk3"/>
              <w:jc w:val="center"/>
              <w:outlineLvl w:val="2"/>
              <w:rPr>
                <w:rFonts w:asciiTheme="minorHAnsi" w:hAnsiTheme="minorHAnsi"/>
                <w:b/>
              </w:rPr>
            </w:pPr>
            <w:r w:rsidRPr="009F29D5">
              <w:rPr>
                <w:rFonts w:asciiTheme="minorHAnsi" w:hAnsiTheme="minorHAnsi"/>
                <w:b/>
              </w:rPr>
              <w:t>3</w:t>
            </w:r>
          </w:p>
        </w:tc>
        <w:tc>
          <w:tcPr>
            <w:tcW w:w="1984" w:type="dxa"/>
            <w:shd w:val="clear" w:color="auto" w:fill="002060"/>
          </w:tcPr>
          <w:p w:rsidR="007436F3" w:rsidRPr="009F29D5" w:rsidRDefault="007436F3" w:rsidP="00845CA2">
            <w:pPr>
              <w:pStyle w:val="Balk3"/>
              <w:jc w:val="center"/>
              <w:outlineLvl w:val="2"/>
              <w:rPr>
                <w:rFonts w:asciiTheme="minorHAnsi" w:hAnsiTheme="minorHAnsi"/>
                <w:b/>
              </w:rPr>
            </w:pPr>
            <w:r w:rsidRPr="009F29D5">
              <w:rPr>
                <w:rFonts w:asciiTheme="minorHAnsi" w:hAnsiTheme="minorHAnsi"/>
                <w:b/>
              </w:rPr>
              <w:t>4</w:t>
            </w:r>
          </w:p>
        </w:tc>
        <w:tc>
          <w:tcPr>
            <w:tcW w:w="1951" w:type="dxa"/>
            <w:shd w:val="clear" w:color="auto" w:fill="002060"/>
          </w:tcPr>
          <w:p w:rsidR="007436F3" w:rsidRPr="009F29D5" w:rsidRDefault="007436F3" w:rsidP="00845CA2">
            <w:pPr>
              <w:pStyle w:val="Balk3"/>
              <w:jc w:val="center"/>
              <w:outlineLvl w:val="2"/>
              <w:rPr>
                <w:rFonts w:asciiTheme="minorHAnsi" w:hAnsiTheme="minorHAnsi"/>
                <w:b/>
              </w:rPr>
            </w:pPr>
            <w:r w:rsidRPr="009F29D5">
              <w:rPr>
                <w:rFonts w:asciiTheme="minorHAnsi" w:hAnsiTheme="minorHAnsi"/>
                <w:b/>
              </w:rPr>
              <w:t>5</w:t>
            </w:r>
          </w:p>
        </w:tc>
      </w:tr>
      <w:tr w:rsidR="007436F3" w:rsidRPr="009F29D5" w:rsidTr="00B1044A">
        <w:trPr>
          <w:jc w:val="center"/>
        </w:trPr>
        <w:sdt>
          <w:sdtPr>
            <w:rPr>
              <w:rFonts w:asciiTheme="minorHAnsi" w:hAnsiTheme="minorHAnsi"/>
              <w:b/>
            </w:rPr>
            <w:id w:val="-712972572"/>
            <w14:checkbox>
              <w14:checked w14:val="0"/>
              <w14:checkedState w14:val="2612" w14:font="MS Gothic"/>
              <w14:uncheckedState w14:val="2610" w14:font="MS Gothic"/>
            </w14:checkbox>
          </w:sdtPr>
          <w:sdtEndPr/>
          <w:sdtContent>
            <w:tc>
              <w:tcPr>
                <w:tcW w:w="1575" w:type="dxa"/>
                <w:tcBorders>
                  <w:bottom w:val="single" w:sz="4" w:space="0" w:color="00B0F0"/>
                </w:tcBorders>
                <w:shd w:val="clear" w:color="auto" w:fill="DEEAF6" w:themeFill="accent1" w:themeFillTint="33"/>
              </w:tcPr>
              <w:p w:rsidR="007436F3" w:rsidRPr="009F29D5" w:rsidRDefault="007436F3" w:rsidP="00845CA2">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649714523"/>
            <w14:checkbox>
              <w14:checked w14:val="0"/>
              <w14:checkedState w14:val="2612" w14:font="MS Gothic"/>
              <w14:uncheckedState w14:val="2610" w14:font="MS Gothic"/>
            </w14:checkbox>
          </w:sdtPr>
          <w:sdtEndPr/>
          <w:sdtContent>
            <w:tc>
              <w:tcPr>
                <w:tcW w:w="1937" w:type="dxa"/>
                <w:tcBorders>
                  <w:bottom w:val="single" w:sz="4" w:space="0" w:color="00B0F0"/>
                </w:tcBorders>
                <w:shd w:val="clear" w:color="auto" w:fill="DEEAF6" w:themeFill="accent1" w:themeFillTint="33"/>
              </w:tcPr>
              <w:p w:rsidR="007436F3" w:rsidRPr="009F29D5" w:rsidRDefault="007436F3" w:rsidP="00845CA2">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431586335"/>
            <w14:checkbox>
              <w14:checked w14:val="0"/>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rsidR="007436F3" w:rsidRPr="009F29D5" w:rsidRDefault="007436F3" w:rsidP="00845CA2">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335115431"/>
            <w14:checkbox>
              <w14:checked w14:val="1"/>
              <w14:checkedState w14:val="2612" w14:font="MS Gothic"/>
              <w14:uncheckedState w14:val="2610" w14:font="MS Gothic"/>
            </w14:checkbox>
          </w:sdtPr>
          <w:sdtEndPr/>
          <w:sdtContent>
            <w:tc>
              <w:tcPr>
                <w:tcW w:w="1984" w:type="dxa"/>
                <w:tcBorders>
                  <w:bottom w:val="single" w:sz="4" w:space="0" w:color="00B0F0"/>
                </w:tcBorders>
                <w:shd w:val="clear" w:color="auto" w:fill="DEEAF6" w:themeFill="accent1" w:themeFillTint="33"/>
              </w:tcPr>
              <w:p w:rsidR="007436F3" w:rsidRPr="009F29D5" w:rsidRDefault="00507A09" w:rsidP="00845CA2">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472918075"/>
            <w14:checkbox>
              <w14:checked w14:val="0"/>
              <w14:checkedState w14:val="2612" w14:font="MS Gothic"/>
              <w14:uncheckedState w14:val="2610" w14:font="MS Gothic"/>
            </w14:checkbox>
          </w:sdtPr>
          <w:sdtEndPr/>
          <w:sdtContent>
            <w:tc>
              <w:tcPr>
                <w:tcW w:w="1951" w:type="dxa"/>
                <w:tcBorders>
                  <w:bottom w:val="single" w:sz="4" w:space="0" w:color="00B0F0"/>
                </w:tcBorders>
                <w:shd w:val="clear" w:color="auto" w:fill="DEEAF6" w:themeFill="accent1" w:themeFillTint="33"/>
              </w:tcPr>
              <w:p w:rsidR="007436F3" w:rsidRPr="009F29D5" w:rsidRDefault="007436F3" w:rsidP="00845CA2">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7436F3" w:rsidRPr="009F29D5" w:rsidTr="00B1044A">
        <w:trPr>
          <w:jc w:val="center"/>
        </w:trPr>
        <w:tc>
          <w:tcPr>
            <w:tcW w:w="1575" w:type="dxa"/>
            <w:shd w:val="clear" w:color="auto" w:fill="auto"/>
            <w:tcMar>
              <w:left w:w="57" w:type="dxa"/>
              <w:right w:w="57" w:type="dxa"/>
            </w:tcMar>
          </w:tcPr>
          <w:p w:rsidR="007436F3" w:rsidRPr="007436F3" w:rsidRDefault="007436F3" w:rsidP="00845CA2">
            <w:pPr>
              <w:pStyle w:val="Balk3"/>
              <w:outlineLvl w:val="2"/>
              <w:rPr>
                <w:rFonts w:asciiTheme="minorHAnsi" w:hAnsiTheme="minorHAnsi"/>
                <w:b/>
                <w:i/>
                <w:sz w:val="17"/>
                <w:szCs w:val="17"/>
              </w:rPr>
            </w:pPr>
            <w:r w:rsidRPr="007436F3">
              <w:rPr>
                <w:rFonts w:asciiTheme="minorHAnsi" w:hAnsiTheme="minorHAnsi"/>
                <w:sz w:val="17"/>
                <w:szCs w:val="17"/>
              </w:rPr>
              <w:t xml:space="preserve">Kurumda, dışarıdan temin edilen malların ve destek hizmetlerinin uygunluğunu ve kalitesini değerlendirmek üzere tanımlı kriterler ve süreçler bulunmamaktadır.  </w:t>
            </w:r>
          </w:p>
        </w:tc>
        <w:tc>
          <w:tcPr>
            <w:tcW w:w="1937" w:type="dxa"/>
            <w:shd w:val="clear" w:color="auto" w:fill="auto"/>
            <w:tcMar>
              <w:left w:w="57" w:type="dxa"/>
              <w:right w:w="57" w:type="dxa"/>
            </w:tcMar>
          </w:tcPr>
          <w:p w:rsidR="007436F3" w:rsidRPr="007436F3" w:rsidRDefault="007436F3" w:rsidP="00B007F2">
            <w:pPr>
              <w:pStyle w:val="Balk3"/>
              <w:outlineLvl w:val="2"/>
              <w:rPr>
                <w:rFonts w:asciiTheme="minorHAnsi" w:hAnsiTheme="minorHAnsi"/>
                <w:b/>
                <w:i/>
                <w:sz w:val="17"/>
                <w:szCs w:val="17"/>
              </w:rPr>
            </w:pPr>
            <w:r w:rsidRPr="007436F3">
              <w:rPr>
                <w:rFonts w:asciiTheme="minorHAnsi" w:hAnsiTheme="minorHAnsi"/>
                <w:sz w:val="17"/>
                <w:szCs w:val="17"/>
              </w:rPr>
              <w:t xml:space="preserve">Kurumda, dışarıdan temin edilen destek hizmetlerinin ve malların uygunluğunu, kalitesini ve sürekliliğini güvence altına almak üzere bazı tanımlı süreçler ve mekanizmalar (tedarik süreci, uygunluk ve kalite kriterleri gibi) bulunmaktadır. Ancak bu süreçler doğrultusunda </w:t>
            </w:r>
            <w:r w:rsidR="00B007F2" w:rsidRPr="00B007F2">
              <w:rPr>
                <w:rFonts w:asciiTheme="minorHAnsi" w:hAnsiTheme="minorHAnsi"/>
                <w:sz w:val="17"/>
                <w:szCs w:val="17"/>
                <w:u w:val="single"/>
              </w:rPr>
              <w:t>birimde</w:t>
            </w:r>
            <w:r w:rsidR="00B007F2">
              <w:rPr>
                <w:rFonts w:asciiTheme="minorHAnsi" w:hAnsiTheme="minorHAnsi"/>
                <w:sz w:val="17"/>
                <w:szCs w:val="17"/>
              </w:rPr>
              <w:t xml:space="preserve"> </w:t>
            </w:r>
            <w:r w:rsidRPr="007436F3">
              <w:rPr>
                <w:rFonts w:asciiTheme="minorHAnsi" w:hAnsiTheme="minorHAnsi"/>
                <w:sz w:val="17"/>
                <w:szCs w:val="17"/>
              </w:rPr>
              <w:t>yapılan uygulamalar bulunmamaktadır.</w:t>
            </w:r>
          </w:p>
        </w:tc>
        <w:tc>
          <w:tcPr>
            <w:tcW w:w="1843" w:type="dxa"/>
            <w:shd w:val="clear" w:color="auto" w:fill="auto"/>
            <w:tcMar>
              <w:left w:w="57" w:type="dxa"/>
              <w:right w:w="57" w:type="dxa"/>
            </w:tcMar>
          </w:tcPr>
          <w:p w:rsidR="007436F3" w:rsidRPr="007436F3" w:rsidRDefault="00B007F2" w:rsidP="00845CA2">
            <w:pPr>
              <w:pStyle w:val="Balk3"/>
              <w:outlineLvl w:val="2"/>
              <w:rPr>
                <w:rFonts w:asciiTheme="minorHAnsi" w:hAnsiTheme="minorHAnsi"/>
                <w:b/>
                <w:i/>
                <w:sz w:val="17"/>
                <w:szCs w:val="17"/>
              </w:rPr>
            </w:pPr>
            <w:r>
              <w:rPr>
                <w:rFonts w:asciiTheme="minorHAnsi" w:hAnsiTheme="minorHAnsi"/>
                <w:sz w:val="17"/>
                <w:szCs w:val="17"/>
              </w:rPr>
              <w:t>D</w:t>
            </w:r>
            <w:r w:rsidR="007436F3" w:rsidRPr="007436F3">
              <w:rPr>
                <w:rFonts w:asciiTheme="minorHAnsi" w:hAnsiTheme="minorHAnsi"/>
                <w:sz w:val="17"/>
                <w:szCs w:val="17"/>
              </w:rPr>
              <w:t xml:space="preserve">ışarıdan temin edilen tüm mallardan ve destek hizmetlerinden beklenen kalite düzeylerinin iç kalite güvence sistemi kapsamında planlanması, değerlendirilip iyileştirilmesi yönünde uygulamalar gerçekleştirilmektedir. Ancak bu uygulamaların sonuçları izlenmemekte veya karar almalarda kullanılmamaktadır.  </w:t>
            </w:r>
          </w:p>
        </w:tc>
        <w:tc>
          <w:tcPr>
            <w:tcW w:w="1984" w:type="dxa"/>
            <w:shd w:val="clear" w:color="auto" w:fill="auto"/>
            <w:tcMar>
              <w:left w:w="57" w:type="dxa"/>
              <w:right w:w="57" w:type="dxa"/>
            </w:tcMar>
          </w:tcPr>
          <w:p w:rsidR="007436F3" w:rsidRPr="007436F3" w:rsidRDefault="00B007F2" w:rsidP="00845CA2">
            <w:pPr>
              <w:ind w:right="63"/>
              <w:rPr>
                <w:rFonts w:cstheme="majorHAnsi"/>
                <w:color w:val="000000" w:themeColor="text1"/>
                <w:sz w:val="17"/>
                <w:szCs w:val="17"/>
              </w:rPr>
            </w:pPr>
            <w:r>
              <w:rPr>
                <w:rFonts w:cstheme="majorHAnsi"/>
                <w:color w:val="000000" w:themeColor="text1"/>
                <w:sz w:val="17"/>
                <w:szCs w:val="17"/>
              </w:rPr>
              <w:t>D</w:t>
            </w:r>
            <w:r w:rsidR="007436F3" w:rsidRPr="007436F3">
              <w:rPr>
                <w:rFonts w:cstheme="majorHAnsi"/>
                <w:color w:val="000000" w:themeColor="text1"/>
                <w:sz w:val="17"/>
                <w:szCs w:val="17"/>
              </w:rPr>
              <w:t>ışarıdan tedarik edilen tüm hizmetlerin ve malların kalitesini güvence altına almak üzere tedarikçilerle yakın işbirlikleri yürütülmekte, tedarikçilerin performansı ve memnuniyetleri sistematik olarak izlenerek paydaşlarla birlikte değerlendirilmekte ve gerekli önlemler alınmaktadır.</w:t>
            </w:r>
          </w:p>
          <w:p w:rsidR="007436F3" w:rsidRPr="007436F3" w:rsidRDefault="007436F3" w:rsidP="00845CA2">
            <w:pPr>
              <w:ind w:right="63"/>
              <w:rPr>
                <w:rFonts w:cstheme="majorHAnsi"/>
                <w:color w:val="000000" w:themeColor="text1"/>
                <w:sz w:val="17"/>
                <w:szCs w:val="17"/>
              </w:rPr>
            </w:pPr>
          </w:p>
          <w:p w:rsidR="007436F3" w:rsidRPr="007436F3" w:rsidRDefault="007436F3" w:rsidP="00845CA2">
            <w:pPr>
              <w:pStyle w:val="Balk3"/>
              <w:outlineLvl w:val="2"/>
              <w:rPr>
                <w:rFonts w:asciiTheme="minorHAnsi" w:hAnsiTheme="minorHAnsi"/>
                <w:sz w:val="17"/>
                <w:szCs w:val="17"/>
              </w:rPr>
            </w:pPr>
          </w:p>
        </w:tc>
        <w:tc>
          <w:tcPr>
            <w:tcW w:w="1951" w:type="dxa"/>
            <w:shd w:val="clear" w:color="auto" w:fill="auto"/>
            <w:tcMar>
              <w:left w:w="57" w:type="dxa"/>
              <w:right w:w="57" w:type="dxa"/>
            </w:tcMar>
          </w:tcPr>
          <w:p w:rsidR="007436F3" w:rsidRPr="007436F3" w:rsidRDefault="00B007F2" w:rsidP="00845CA2">
            <w:pPr>
              <w:pStyle w:val="Balk3"/>
              <w:outlineLvl w:val="2"/>
              <w:rPr>
                <w:rFonts w:asciiTheme="minorHAnsi" w:hAnsiTheme="minorHAnsi"/>
                <w:b/>
                <w:i/>
                <w:sz w:val="17"/>
                <w:szCs w:val="17"/>
              </w:rPr>
            </w:pPr>
            <w:r>
              <w:rPr>
                <w:rFonts w:asciiTheme="minorHAnsi" w:hAnsiTheme="minorHAnsi"/>
                <w:sz w:val="17"/>
                <w:szCs w:val="17"/>
              </w:rPr>
              <w:t>D</w:t>
            </w:r>
            <w:r w:rsidR="007436F3" w:rsidRPr="007436F3">
              <w:rPr>
                <w:rFonts w:asciiTheme="minorHAnsi" w:hAnsiTheme="minorHAnsi"/>
                <w:sz w:val="17"/>
                <w:szCs w:val="17"/>
              </w:rPr>
              <w:t>ışarıdan temin edilen mal ve hizmetlerin kalite düzeylerini, kurumsal amaçlar doğrultusunda güvence altına almak üzere tedarik zinciri yöne</w:t>
            </w:r>
            <w:r>
              <w:rPr>
                <w:rFonts w:asciiTheme="minorHAnsi" w:hAnsiTheme="minorHAnsi"/>
                <w:sz w:val="17"/>
                <w:szCs w:val="17"/>
              </w:rPr>
              <w:t xml:space="preserve">tilmektedir; bu hususta kurumun/birimin </w:t>
            </w:r>
            <w:r w:rsidR="007436F3" w:rsidRPr="007436F3">
              <w:rPr>
                <w:rFonts w:asciiTheme="minorHAnsi" w:hAnsiTheme="minorHAnsi"/>
                <w:sz w:val="17"/>
                <w:szCs w:val="17"/>
              </w:rPr>
              <w:t>kendine özgü ve yenilikçi birçok uygulaması bulunmakta ve bu uygulamaların bir kısmı diğer kurumlar</w:t>
            </w:r>
            <w:r>
              <w:rPr>
                <w:rFonts w:asciiTheme="minorHAnsi" w:hAnsiTheme="minorHAnsi"/>
                <w:sz w:val="17"/>
                <w:szCs w:val="17"/>
              </w:rPr>
              <w:t>/birimler</w:t>
            </w:r>
            <w:r w:rsidR="007436F3" w:rsidRPr="007436F3">
              <w:rPr>
                <w:rFonts w:asciiTheme="minorHAnsi" w:hAnsiTheme="minorHAnsi"/>
                <w:sz w:val="17"/>
                <w:szCs w:val="17"/>
              </w:rPr>
              <w:t xml:space="preserve"> tarafından örnek alınmaktadır.</w:t>
            </w:r>
          </w:p>
        </w:tc>
      </w:tr>
    </w:tbl>
    <w:p w:rsidR="007436F3" w:rsidRDefault="007436F3" w:rsidP="007436F3">
      <w:pPr>
        <w:pStyle w:val="Balk3"/>
        <w:rPr>
          <w:rFonts w:asciiTheme="minorHAnsi" w:hAnsiTheme="minorHAnsi"/>
        </w:rPr>
      </w:pPr>
    </w:p>
    <w:p w:rsidR="007436F3" w:rsidRDefault="007436F3" w:rsidP="001609C1">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426CC7" w:rsidRPr="00426CC7" w:rsidRDefault="00507A09" w:rsidP="001609C1">
      <w:pPr>
        <w:pStyle w:val="Balk4"/>
        <w:numPr>
          <w:ilvl w:val="0"/>
          <w:numId w:val="56"/>
        </w:numPr>
        <w:ind w:left="426" w:right="63" w:hanging="284"/>
        <w:jc w:val="both"/>
        <w:rPr>
          <w:rFonts w:asciiTheme="minorHAnsi" w:hAnsiTheme="minorHAnsi" w:cstheme="majorHAnsi"/>
          <w:b w:val="0"/>
          <w:sz w:val="20"/>
          <w:szCs w:val="20"/>
        </w:rPr>
      </w:pPr>
      <w:r w:rsidRPr="00575E85">
        <w:rPr>
          <w:rFonts w:asciiTheme="minorHAnsi" w:hAnsiTheme="minorHAnsi" w:cstheme="majorHAnsi"/>
          <w:b w:val="0"/>
          <w:sz w:val="20"/>
          <w:szCs w:val="20"/>
        </w:rPr>
        <w:t xml:space="preserve"> </w:t>
      </w:r>
      <w:r w:rsidR="00426CC7" w:rsidRPr="00575E85">
        <w:rPr>
          <w:rFonts w:asciiTheme="minorHAnsi" w:hAnsiTheme="minorHAnsi" w:cstheme="majorHAnsi"/>
          <w:b w:val="0"/>
          <w:sz w:val="20"/>
          <w:szCs w:val="20"/>
        </w:rPr>
        <w:t>(</w:t>
      </w:r>
      <w:r w:rsidR="005F69C5">
        <w:rPr>
          <w:rFonts w:asciiTheme="minorHAnsi" w:hAnsiTheme="minorHAnsi" w:cstheme="majorHAnsi"/>
          <w:b w:val="0"/>
          <w:sz w:val="20"/>
          <w:szCs w:val="20"/>
        </w:rPr>
        <w:t>E.3.1.Ek.1</w:t>
      </w:r>
      <w:r w:rsidR="00426CC7" w:rsidRPr="00575E85">
        <w:rPr>
          <w:rFonts w:asciiTheme="minorHAnsi" w:hAnsiTheme="minorHAnsi" w:cstheme="majorHAnsi"/>
          <w:b w:val="0"/>
          <w:sz w:val="20"/>
          <w:szCs w:val="20"/>
        </w:rPr>
        <w:t xml:space="preserve">) </w:t>
      </w:r>
      <w:r>
        <w:rPr>
          <w:rFonts w:asciiTheme="minorHAnsi" w:hAnsiTheme="minorHAnsi" w:cstheme="majorHAnsi"/>
          <w:b w:val="0"/>
          <w:sz w:val="20"/>
          <w:szCs w:val="20"/>
        </w:rPr>
        <w:t xml:space="preserve">Doğrudan Temin Komisyonu Üyeleri </w:t>
      </w:r>
    </w:p>
    <w:p w:rsidR="00426CC7" w:rsidRPr="00426CC7" w:rsidRDefault="00426CC7" w:rsidP="001609C1">
      <w:pPr>
        <w:pStyle w:val="Balk4"/>
        <w:numPr>
          <w:ilvl w:val="0"/>
          <w:numId w:val="56"/>
        </w:numPr>
        <w:ind w:left="426" w:right="63" w:hanging="284"/>
        <w:jc w:val="both"/>
        <w:rPr>
          <w:rFonts w:asciiTheme="minorHAnsi" w:hAnsiTheme="minorHAnsi" w:cstheme="majorHAnsi"/>
          <w:b w:val="0"/>
          <w:sz w:val="20"/>
          <w:szCs w:val="20"/>
        </w:rPr>
      </w:pPr>
      <w:r w:rsidRPr="00575E85">
        <w:rPr>
          <w:rFonts w:asciiTheme="minorHAnsi" w:hAnsiTheme="minorHAnsi" w:cstheme="majorHAnsi"/>
          <w:b w:val="0"/>
          <w:sz w:val="20"/>
          <w:szCs w:val="20"/>
        </w:rPr>
        <w:t>(</w:t>
      </w:r>
      <w:r w:rsidR="005F69C5">
        <w:rPr>
          <w:rFonts w:asciiTheme="minorHAnsi" w:hAnsiTheme="minorHAnsi" w:cstheme="majorHAnsi"/>
          <w:b w:val="0"/>
          <w:sz w:val="20"/>
          <w:szCs w:val="20"/>
        </w:rPr>
        <w:t>E.3.1.Ek.1)</w:t>
      </w:r>
      <w:r w:rsidRPr="00575E85">
        <w:rPr>
          <w:rFonts w:asciiTheme="minorHAnsi" w:hAnsiTheme="minorHAnsi" w:cstheme="majorHAnsi"/>
          <w:b w:val="0"/>
          <w:sz w:val="20"/>
          <w:szCs w:val="20"/>
        </w:rPr>
        <w:t xml:space="preserve"> </w:t>
      </w:r>
      <w:r w:rsidR="00507A09">
        <w:rPr>
          <w:rFonts w:asciiTheme="minorHAnsi" w:hAnsiTheme="minorHAnsi" w:cstheme="majorHAnsi"/>
          <w:b w:val="0"/>
          <w:sz w:val="20"/>
          <w:szCs w:val="20"/>
        </w:rPr>
        <w:t xml:space="preserve">Yaklaşık Maliyet Tespit Komisyonu Üyeleri </w:t>
      </w:r>
    </w:p>
    <w:p w:rsidR="00426CC7" w:rsidRPr="00426CC7" w:rsidRDefault="00426CC7" w:rsidP="001609C1">
      <w:pPr>
        <w:pStyle w:val="Balk4"/>
        <w:numPr>
          <w:ilvl w:val="0"/>
          <w:numId w:val="56"/>
        </w:numPr>
        <w:ind w:left="426" w:right="63" w:hanging="284"/>
        <w:jc w:val="both"/>
        <w:rPr>
          <w:rFonts w:asciiTheme="minorHAnsi" w:hAnsiTheme="minorHAnsi" w:cstheme="majorHAnsi"/>
          <w:b w:val="0"/>
          <w:sz w:val="20"/>
          <w:szCs w:val="20"/>
        </w:rPr>
      </w:pPr>
      <w:r w:rsidRPr="00575E85">
        <w:rPr>
          <w:rFonts w:asciiTheme="minorHAnsi" w:hAnsiTheme="minorHAnsi" w:cstheme="majorHAnsi"/>
          <w:b w:val="0"/>
          <w:sz w:val="20"/>
          <w:szCs w:val="20"/>
        </w:rPr>
        <w:t>(</w:t>
      </w:r>
      <w:r w:rsidR="005F69C5">
        <w:rPr>
          <w:rFonts w:asciiTheme="minorHAnsi" w:hAnsiTheme="minorHAnsi" w:cstheme="majorHAnsi"/>
          <w:b w:val="0"/>
          <w:sz w:val="20"/>
          <w:szCs w:val="20"/>
        </w:rPr>
        <w:t>E.3.1.Ek.1</w:t>
      </w:r>
      <w:r w:rsidRPr="00575E85">
        <w:rPr>
          <w:rFonts w:asciiTheme="minorHAnsi" w:hAnsiTheme="minorHAnsi" w:cstheme="majorHAnsi"/>
          <w:b w:val="0"/>
          <w:sz w:val="20"/>
          <w:szCs w:val="20"/>
        </w:rPr>
        <w:t xml:space="preserve">) </w:t>
      </w:r>
      <w:r w:rsidR="00507A09">
        <w:rPr>
          <w:rFonts w:asciiTheme="minorHAnsi" w:hAnsiTheme="minorHAnsi" w:cstheme="majorHAnsi"/>
          <w:b w:val="0"/>
          <w:sz w:val="20"/>
          <w:szCs w:val="20"/>
        </w:rPr>
        <w:t xml:space="preserve">Muayene ve Mal kabul Komisyonu Üyeleri </w:t>
      </w:r>
    </w:p>
    <w:p w:rsidR="00426CC7" w:rsidRPr="00426CC7" w:rsidRDefault="00426CC7" w:rsidP="001609C1">
      <w:pPr>
        <w:pStyle w:val="Balk4"/>
        <w:numPr>
          <w:ilvl w:val="0"/>
          <w:numId w:val="56"/>
        </w:numPr>
        <w:ind w:left="426" w:right="63" w:hanging="284"/>
        <w:jc w:val="both"/>
        <w:rPr>
          <w:rFonts w:asciiTheme="minorHAnsi" w:hAnsiTheme="minorHAnsi" w:cstheme="majorHAnsi"/>
          <w:b w:val="0"/>
          <w:sz w:val="20"/>
          <w:szCs w:val="20"/>
        </w:rPr>
      </w:pPr>
      <w:r w:rsidRPr="00575E85">
        <w:rPr>
          <w:rFonts w:asciiTheme="minorHAnsi" w:hAnsiTheme="minorHAnsi" w:cstheme="majorHAnsi"/>
          <w:b w:val="0"/>
          <w:sz w:val="20"/>
          <w:szCs w:val="20"/>
        </w:rPr>
        <w:t>(</w:t>
      </w:r>
      <w:r w:rsidR="005F69C5">
        <w:rPr>
          <w:rFonts w:asciiTheme="minorHAnsi" w:hAnsiTheme="minorHAnsi" w:cstheme="majorHAnsi"/>
          <w:b w:val="0"/>
          <w:sz w:val="20"/>
          <w:szCs w:val="20"/>
        </w:rPr>
        <w:t>E.3.1.Ek.1</w:t>
      </w:r>
      <w:r w:rsidRPr="00575E85">
        <w:rPr>
          <w:rFonts w:asciiTheme="minorHAnsi" w:hAnsiTheme="minorHAnsi" w:cstheme="majorHAnsi"/>
          <w:b w:val="0"/>
          <w:sz w:val="20"/>
          <w:szCs w:val="20"/>
        </w:rPr>
        <w:t xml:space="preserve">) </w:t>
      </w:r>
      <w:r w:rsidR="00507A09">
        <w:rPr>
          <w:rFonts w:asciiTheme="minorHAnsi" w:hAnsiTheme="minorHAnsi" w:cstheme="majorHAnsi"/>
          <w:b w:val="0"/>
          <w:sz w:val="20"/>
          <w:szCs w:val="20"/>
        </w:rPr>
        <w:t>Satın Alma Komisyonu Üyeleri</w:t>
      </w:r>
    </w:p>
    <w:p w:rsidR="00507A09" w:rsidRPr="00DD1964" w:rsidRDefault="00426CC7" w:rsidP="00DD1964">
      <w:pPr>
        <w:pStyle w:val="Balk4"/>
        <w:numPr>
          <w:ilvl w:val="0"/>
          <w:numId w:val="56"/>
        </w:numPr>
        <w:ind w:left="426" w:right="63" w:hanging="284"/>
        <w:jc w:val="both"/>
        <w:rPr>
          <w:b w:val="0"/>
          <w:sz w:val="28"/>
          <w:szCs w:val="28"/>
        </w:rPr>
      </w:pPr>
      <w:r w:rsidRPr="00575E85">
        <w:rPr>
          <w:rFonts w:asciiTheme="minorHAnsi" w:hAnsiTheme="minorHAnsi" w:cstheme="majorHAnsi"/>
          <w:b w:val="0"/>
          <w:sz w:val="20"/>
          <w:szCs w:val="20"/>
        </w:rPr>
        <w:t>(</w:t>
      </w:r>
      <w:r w:rsidR="005F69C5">
        <w:rPr>
          <w:rFonts w:asciiTheme="minorHAnsi" w:hAnsiTheme="minorHAnsi" w:cstheme="majorHAnsi"/>
          <w:b w:val="0"/>
          <w:sz w:val="20"/>
          <w:szCs w:val="20"/>
        </w:rPr>
        <w:t>E.3.1.Ek.1</w:t>
      </w:r>
      <w:r w:rsidRPr="00575E85">
        <w:rPr>
          <w:rFonts w:asciiTheme="minorHAnsi" w:hAnsiTheme="minorHAnsi" w:cstheme="majorHAnsi"/>
          <w:b w:val="0"/>
          <w:sz w:val="20"/>
          <w:szCs w:val="20"/>
        </w:rPr>
        <w:t xml:space="preserve">) </w:t>
      </w:r>
      <w:r w:rsidR="00507A09">
        <w:rPr>
          <w:rFonts w:asciiTheme="minorHAnsi" w:hAnsiTheme="minorHAnsi" w:cstheme="majorHAnsi"/>
          <w:b w:val="0"/>
          <w:sz w:val="20"/>
          <w:szCs w:val="20"/>
        </w:rPr>
        <w:t>Piyasa Araştırma Komisyonu Üyeleri</w:t>
      </w:r>
    </w:p>
    <w:p w:rsidR="00842A05" w:rsidRPr="00095F59" w:rsidRDefault="00842A05" w:rsidP="00842A05">
      <w:pPr>
        <w:pStyle w:val="Balk2"/>
      </w:pPr>
      <w:r>
        <w:t>E.4</w:t>
      </w:r>
      <w:r w:rsidRPr="00095F59">
        <w:t xml:space="preserve">. </w:t>
      </w:r>
      <w:r>
        <w:t xml:space="preserve">Kamuoyunu Bilgilendirme </w:t>
      </w:r>
    </w:p>
    <w:p w:rsidR="00842A05" w:rsidRDefault="00842A05" w:rsidP="005B3909">
      <w:pPr>
        <w:jc w:val="both"/>
        <w:rPr>
          <w:b/>
          <w:sz w:val="28"/>
          <w:szCs w:val="28"/>
        </w:rPr>
      </w:pPr>
      <w:r>
        <w:rPr>
          <w:rFonts w:asciiTheme="majorHAnsi" w:hAnsiTheme="majorHAnsi" w:cstheme="majorHAnsi"/>
          <w:sz w:val="24"/>
          <w:szCs w:val="24"/>
        </w:rPr>
        <w:t>E</w:t>
      </w:r>
      <w:r w:rsidRPr="00095F59">
        <w:rPr>
          <w:rFonts w:asciiTheme="majorHAnsi" w:hAnsiTheme="majorHAnsi" w:cstheme="majorHAnsi"/>
          <w:sz w:val="24"/>
          <w:szCs w:val="24"/>
        </w:rPr>
        <w:t>ğitim-öğretim programlarını ve araştırma-geliştirme faaliyetlerini de içere</w:t>
      </w:r>
      <w:r w:rsidR="005B3909">
        <w:rPr>
          <w:rFonts w:asciiTheme="majorHAnsi" w:hAnsiTheme="majorHAnsi" w:cstheme="majorHAnsi"/>
          <w:sz w:val="24"/>
          <w:szCs w:val="24"/>
        </w:rPr>
        <w:t xml:space="preserve">n tüm faaliyetleri </w:t>
      </w:r>
      <w:r w:rsidRPr="00095F59">
        <w:rPr>
          <w:rFonts w:asciiTheme="majorHAnsi" w:hAnsiTheme="majorHAnsi" w:cstheme="majorHAnsi"/>
          <w:sz w:val="24"/>
          <w:szCs w:val="24"/>
        </w:rPr>
        <w:t>hakkındaki bilgileri</w:t>
      </w:r>
      <w:r w:rsidR="005B3909">
        <w:rPr>
          <w:rFonts w:asciiTheme="majorHAnsi" w:hAnsiTheme="majorHAnsi" w:cstheme="majorHAnsi"/>
          <w:sz w:val="24"/>
          <w:szCs w:val="24"/>
        </w:rPr>
        <w:t>n</w:t>
      </w:r>
      <w:r w:rsidRPr="00095F59">
        <w:rPr>
          <w:rFonts w:asciiTheme="majorHAnsi" w:hAnsiTheme="majorHAnsi" w:cstheme="majorHAnsi"/>
          <w:sz w:val="24"/>
          <w:szCs w:val="24"/>
        </w:rPr>
        <w:t xml:space="preserve"> açık, doğru, güncel ve kolay ulaşılabilir şekilde yayımlama ve kamuoyunu bilgilendirme</w:t>
      </w:r>
      <w:r w:rsidR="005B3909">
        <w:rPr>
          <w:rFonts w:asciiTheme="majorHAnsi" w:hAnsiTheme="majorHAnsi" w:cstheme="majorHAnsi"/>
          <w:sz w:val="24"/>
          <w:szCs w:val="24"/>
        </w:rPr>
        <w:t xml:space="preserve"> araçları hakkında bilgi verilmelidir.</w:t>
      </w:r>
    </w:p>
    <w:p w:rsidR="00606B06" w:rsidRPr="00DD1964" w:rsidRDefault="00606B06" w:rsidP="00DD1964">
      <w:pPr>
        <w:rPr>
          <w:b/>
        </w:rPr>
      </w:pPr>
      <w:r>
        <w:rPr>
          <w:b/>
        </w:rPr>
        <w:t>E.4</w:t>
      </w:r>
      <w:r w:rsidRPr="00606B06">
        <w:rPr>
          <w:b/>
        </w:rPr>
        <w:t>.1. Kamuoyunu bilgilendirme</w:t>
      </w:r>
    </w:p>
    <w:p w:rsidR="00606B06" w:rsidRPr="009F29D5" w:rsidRDefault="00606B06" w:rsidP="00606B06">
      <w:pPr>
        <w:pStyle w:val="Balk4"/>
        <w:spacing w:line="360" w:lineRule="auto"/>
        <w:ind w:right="62"/>
        <w:jc w:val="center"/>
        <w:rPr>
          <w:rFonts w:asciiTheme="minorHAnsi" w:hAnsiTheme="minorHAnsi"/>
          <w:i w:val="0"/>
          <w:sz w:val="20"/>
          <w:szCs w:val="20"/>
        </w:rPr>
      </w:pPr>
      <w:r w:rsidRPr="009F29D5">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69"/>
        <w:gridCol w:w="1985"/>
        <w:gridCol w:w="1842"/>
        <w:gridCol w:w="1843"/>
        <w:gridCol w:w="1951"/>
      </w:tblGrid>
      <w:tr w:rsidR="00606B06" w:rsidRPr="009F29D5" w:rsidTr="00606B06">
        <w:trPr>
          <w:jc w:val="center"/>
        </w:trPr>
        <w:tc>
          <w:tcPr>
            <w:tcW w:w="1669" w:type="dxa"/>
            <w:shd w:val="clear" w:color="auto" w:fill="002060"/>
          </w:tcPr>
          <w:p w:rsidR="00606B06" w:rsidRPr="009F29D5" w:rsidRDefault="00606B06" w:rsidP="00845CA2">
            <w:pPr>
              <w:pStyle w:val="Balk3"/>
              <w:jc w:val="center"/>
              <w:outlineLvl w:val="2"/>
              <w:rPr>
                <w:rFonts w:asciiTheme="minorHAnsi" w:hAnsiTheme="minorHAnsi"/>
                <w:b/>
              </w:rPr>
            </w:pPr>
            <w:r w:rsidRPr="009F29D5">
              <w:rPr>
                <w:rFonts w:asciiTheme="minorHAnsi" w:hAnsiTheme="minorHAnsi"/>
                <w:b/>
              </w:rPr>
              <w:t>1</w:t>
            </w:r>
          </w:p>
        </w:tc>
        <w:tc>
          <w:tcPr>
            <w:tcW w:w="1985" w:type="dxa"/>
            <w:shd w:val="clear" w:color="auto" w:fill="002060"/>
          </w:tcPr>
          <w:p w:rsidR="00606B06" w:rsidRPr="009F29D5" w:rsidRDefault="00606B06" w:rsidP="00845CA2">
            <w:pPr>
              <w:pStyle w:val="Balk3"/>
              <w:jc w:val="center"/>
              <w:outlineLvl w:val="2"/>
              <w:rPr>
                <w:rFonts w:asciiTheme="minorHAnsi" w:hAnsiTheme="minorHAnsi"/>
                <w:b/>
              </w:rPr>
            </w:pPr>
            <w:r w:rsidRPr="009F29D5">
              <w:rPr>
                <w:rFonts w:asciiTheme="minorHAnsi" w:hAnsiTheme="minorHAnsi"/>
                <w:b/>
              </w:rPr>
              <w:t>2</w:t>
            </w:r>
          </w:p>
        </w:tc>
        <w:tc>
          <w:tcPr>
            <w:tcW w:w="1842" w:type="dxa"/>
            <w:shd w:val="clear" w:color="auto" w:fill="002060"/>
          </w:tcPr>
          <w:p w:rsidR="00606B06" w:rsidRPr="009F29D5" w:rsidRDefault="00606B06" w:rsidP="00845CA2">
            <w:pPr>
              <w:pStyle w:val="Balk3"/>
              <w:jc w:val="center"/>
              <w:outlineLvl w:val="2"/>
              <w:rPr>
                <w:rFonts w:asciiTheme="minorHAnsi" w:hAnsiTheme="minorHAnsi"/>
                <w:b/>
              </w:rPr>
            </w:pPr>
            <w:r w:rsidRPr="009F29D5">
              <w:rPr>
                <w:rFonts w:asciiTheme="minorHAnsi" w:hAnsiTheme="minorHAnsi"/>
                <w:b/>
              </w:rPr>
              <w:t>3</w:t>
            </w:r>
          </w:p>
        </w:tc>
        <w:tc>
          <w:tcPr>
            <w:tcW w:w="1843" w:type="dxa"/>
            <w:shd w:val="clear" w:color="auto" w:fill="002060"/>
          </w:tcPr>
          <w:p w:rsidR="00606B06" w:rsidRPr="009F29D5" w:rsidRDefault="00606B06" w:rsidP="00845CA2">
            <w:pPr>
              <w:pStyle w:val="Balk3"/>
              <w:jc w:val="center"/>
              <w:outlineLvl w:val="2"/>
              <w:rPr>
                <w:rFonts w:asciiTheme="minorHAnsi" w:hAnsiTheme="minorHAnsi"/>
                <w:b/>
              </w:rPr>
            </w:pPr>
            <w:r w:rsidRPr="009F29D5">
              <w:rPr>
                <w:rFonts w:asciiTheme="minorHAnsi" w:hAnsiTheme="minorHAnsi"/>
                <w:b/>
              </w:rPr>
              <w:t>4</w:t>
            </w:r>
          </w:p>
        </w:tc>
        <w:tc>
          <w:tcPr>
            <w:tcW w:w="1951" w:type="dxa"/>
            <w:shd w:val="clear" w:color="auto" w:fill="002060"/>
          </w:tcPr>
          <w:p w:rsidR="00606B06" w:rsidRPr="009F29D5" w:rsidRDefault="00606B06" w:rsidP="00845CA2">
            <w:pPr>
              <w:pStyle w:val="Balk3"/>
              <w:jc w:val="center"/>
              <w:outlineLvl w:val="2"/>
              <w:rPr>
                <w:rFonts w:asciiTheme="minorHAnsi" w:hAnsiTheme="minorHAnsi"/>
                <w:b/>
              </w:rPr>
            </w:pPr>
            <w:r w:rsidRPr="009F29D5">
              <w:rPr>
                <w:rFonts w:asciiTheme="minorHAnsi" w:hAnsiTheme="minorHAnsi"/>
                <w:b/>
              </w:rPr>
              <w:t>5</w:t>
            </w:r>
          </w:p>
        </w:tc>
      </w:tr>
      <w:tr w:rsidR="00606B06" w:rsidRPr="009F29D5" w:rsidTr="00606B06">
        <w:trPr>
          <w:jc w:val="center"/>
        </w:trPr>
        <w:sdt>
          <w:sdtPr>
            <w:rPr>
              <w:rFonts w:asciiTheme="minorHAnsi" w:hAnsiTheme="minorHAnsi"/>
              <w:b/>
            </w:rPr>
            <w:id w:val="-1931571574"/>
            <w14:checkbox>
              <w14:checked w14:val="0"/>
              <w14:checkedState w14:val="2612" w14:font="MS Gothic"/>
              <w14:uncheckedState w14:val="2610" w14:font="MS Gothic"/>
            </w14:checkbox>
          </w:sdtPr>
          <w:sdtEndPr/>
          <w:sdtContent>
            <w:tc>
              <w:tcPr>
                <w:tcW w:w="1669" w:type="dxa"/>
                <w:tcBorders>
                  <w:bottom w:val="single" w:sz="4" w:space="0" w:color="00B0F0"/>
                </w:tcBorders>
                <w:shd w:val="clear" w:color="auto" w:fill="DEEAF6" w:themeFill="accent1" w:themeFillTint="33"/>
              </w:tcPr>
              <w:p w:rsidR="00606B06" w:rsidRPr="009F29D5" w:rsidRDefault="00606B06" w:rsidP="00845CA2">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746331757"/>
            <w14:checkbox>
              <w14:checked w14:val="1"/>
              <w14:checkedState w14:val="2612" w14:font="MS Gothic"/>
              <w14:uncheckedState w14:val="2610" w14:font="MS Gothic"/>
            </w14:checkbox>
          </w:sdtPr>
          <w:sdtEndPr/>
          <w:sdtContent>
            <w:tc>
              <w:tcPr>
                <w:tcW w:w="1985" w:type="dxa"/>
                <w:tcBorders>
                  <w:bottom w:val="single" w:sz="4" w:space="0" w:color="00B0F0"/>
                </w:tcBorders>
                <w:shd w:val="clear" w:color="auto" w:fill="DEEAF6" w:themeFill="accent1" w:themeFillTint="33"/>
              </w:tcPr>
              <w:p w:rsidR="00606B06" w:rsidRPr="009F29D5" w:rsidRDefault="006D140E" w:rsidP="00845CA2">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1519309005"/>
            <w14:checkbox>
              <w14:checked w14:val="0"/>
              <w14:checkedState w14:val="2612" w14:font="MS Gothic"/>
              <w14:uncheckedState w14:val="2610" w14:font="MS Gothic"/>
            </w14:checkbox>
          </w:sdtPr>
          <w:sdtEndPr/>
          <w:sdtContent>
            <w:tc>
              <w:tcPr>
                <w:tcW w:w="1842" w:type="dxa"/>
                <w:tcBorders>
                  <w:bottom w:val="single" w:sz="4" w:space="0" w:color="00B0F0"/>
                </w:tcBorders>
                <w:shd w:val="clear" w:color="auto" w:fill="DEEAF6" w:themeFill="accent1" w:themeFillTint="33"/>
              </w:tcPr>
              <w:p w:rsidR="00606B06" w:rsidRPr="009F29D5" w:rsidRDefault="00606B06" w:rsidP="00845CA2">
                <w:pPr>
                  <w:pStyle w:val="Balk3"/>
                  <w:jc w:val="center"/>
                  <w:outlineLvl w:val="2"/>
                  <w:rPr>
                    <w:rFonts w:asciiTheme="minorHAnsi" w:hAnsiTheme="minorHAnsi"/>
                    <w:b/>
                  </w:rPr>
                </w:pPr>
                <w:r>
                  <w:rPr>
                    <w:rFonts w:ascii="MS Gothic" w:eastAsia="MS Gothic" w:hAnsi="MS Gothic" w:hint="eastAsia"/>
                    <w:b/>
                  </w:rPr>
                  <w:t>☐</w:t>
                </w:r>
              </w:p>
            </w:tc>
          </w:sdtContent>
        </w:sdt>
        <w:sdt>
          <w:sdtPr>
            <w:rPr>
              <w:rFonts w:asciiTheme="minorHAnsi" w:hAnsiTheme="minorHAnsi"/>
              <w:b/>
            </w:rPr>
            <w:id w:val="240370401"/>
            <w14:checkbox>
              <w14:checked w14:val="0"/>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rsidR="00606B06" w:rsidRPr="009F29D5" w:rsidRDefault="00606B06" w:rsidP="00845CA2">
                <w:pPr>
                  <w:pStyle w:val="Balk3"/>
                  <w:jc w:val="center"/>
                  <w:outlineLvl w:val="2"/>
                  <w:rPr>
                    <w:rFonts w:asciiTheme="minorHAnsi" w:hAnsiTheme="minorHAnsi"/>
                    <w:b/>
                  </w:rPr>
                </w:pPr>
                <w:r w:rsidRPr="009F29D5">
                  <w:rPr>
                    <w:rFonts w:ascii="MS Gothic" w:eastAsia="MS Gothic" w:hAnsi="MS Gothic" w:cs="MS Gothic" w:hint="eastAsia"/>
                    <w:b/>
                  </w:rPr>
                  <w:t>☐</w:t>
                </w:r>
              </w:p>
            </w:tc>
          </w:sdtContent>
        </w:sdt>
        <w:sdt>
          <w:sdtPr>
            <w:rPr>
              <w:rFonts w:asciiTheme="minorHAnsi" w:hAnsiTheme="minorHAnsi"/>
              <w:b/>
            </w:rPr>
            <w:id w:val="-1846938158"/>
            <w14:checkbox>
              <w14:checked w14:val="0"/>
              <w14:checkedState w14:val="2612" w14:font="MS Gothic"/>
              <w14:uncheckedState w14:val="2610" w14:font="MS Gothic"/>
            </w14:checkbox>
          </w:sdtPr>
          <w:sdtEndPr/>
          <w:sdtContent>
            <w:tc>
              <w:tcPr>
                <w:tcW w:w="1951" w:type="dxa"/>
                <w:tcBorders>
                  <w:bottom w:val="single" w:sz="4" w:space="0" w:color="00B0F0"/>
                </w:tcBorders>
                <w:shd w:val="clear" w:color="auto" w:fill="DEEAF6" w:themeFill="accent1" w:themeFillTint="33"/>
              </w:tcPr>
              <w:p w:rsidR="00606B06" w:rsidRPr="009F29D5" w:rsidRDefault="00606B06" w:rsidP="00845CA2">
                <w:pPr>
                  <w:pStyle w:val="Balk3"/>
                  <w:jc w:val="center"/>
                  <w:outlineLvl w:val="2"/>
                  <w:rPr>
                    <w:rFonts w:asciiTheme="minorHAnsi" w:hAnsiTheme="minorHAnsi"/>
                    <w:b/>
                  </w:rPr>
                </w:pPr>
                <w:r w:rsidRPr="009F29D5">
                  <w:rPr>
                    <w:rFonts w:ascii="MS Gothic" w:eastAsia="MS Gothic" w:hAnsi="MS Gothic" w:cs="MS Gothic" w:hint="eastAsia"/>
                    <w:b/>
                  </w:rPr>
                  <w:t>☐</w:t>
                </w:r>
              </w:p>
            </w:tc>
          </w:sdtContent>
        </w:sdt>
      </w:tr>
      <w:tr w:rsidR="00606B06" w:rsidRPr="00606B06" w:rsidTr="00606B06">
        <w:trPr>
          <w:jc w:val="center"/>
        </w:trPr>
        <w:tc>
          <w:tcPr>
            <w:tcW w:w="1669" w:type="dxa"/>
            <w:shd w:val="clear" w:color="auto" w:fill="auto"/>
            <w:tcMar>
              <w:left w:w="57" w:type="dxa"/>
              <w:right w:w="57" w:type="dxa"/>
            </w:tcMar>
          </w:tcPr>
          <w:p w:rsidR="00606B06" w:rsidRPr="00606B06" w:rsidRDefault="00606B06" w:rsidP="00845CA2">
            <w:pPr>
              <w:pStyle w:val="Balk3"/>
              <w:outlineLvl w:val="2"/>
              <w:rPr>
                <w:rFonts w:asciiTheme="minorHAnsi" w:hAnsiTheme="minorHAnsi"/>
                <w:b/>
                <w:i/>
                <w:sz w:val="17"/>
                <w:szCs w:val="17"/>
              </w:rPr>
            </w:pPr>
            <w:r w:rsidRPr="00606B06">
              <w:rPr>
                <w:rFonts w:asciiTheme="minorHAnsi" w:hAnsiTheme="minorHAnsi"/>
                <w:sz w:val="17"/>
                <w:szCs w:val="17"/>
              </w:rPr>
              <w:t>Kurumun/birimin</w:t>
            </w:r>
            <w:r>
              <w:rPr>
                <w:rFonts w:asciiTheme="minorHAnsi" w:hAnsiTheme="minorHAnsi"/>
                <w:sz w:val="17"/>
                <w:szCs w:val="17"/>
              </w:rPr>
              <w:t xml:space="preserve"> </w:t>
            </w:r>
            <w:r w:rsidRPr="00606B06">
              <w:rPr>
                <w:rFonts w:asciiTheme="minorHAnsi" w:hAnsiTheme="minorHAnsi"/>
                <w:sz w:val="17"/>
                <w:szCs w:val="17"/>
              </w:rPr>
              <w:t>faaliyetlerine</w:t>
            </w:r>
            <w:r>
              <w:rPr>
                <w:rFonts w:asciiTheme="minorHAnsi" w:hAnsiTheme="minorHAnsi"/>
                <w:sz w:val="17"/>
                <w:szCs w:val="17"/>
              </w:rPr>
              <w:t xml:space="preserve"> ilişkin kamuoyunu bilgilendir</w:t>
            </w:r>
            <w:r w:rsidRPr="00606B06">
              <w:rPr>
                <w:rFonts w:asciiTheme="minorHAnsi" w:hAnsiTheme="minorHAnsi"/>
                <w:sz w:val="17"/>
                <w:szCs w:val="17"/>
              </w:rPr>
              <w:t xml:space="preserve">mek üzere </w:t>
            </w:r>
            <w:r>
              <w:rPr>
                <w:rFonts w:asciiTheme="minorHAnsi" w:hAnsiTheme="minorHAnsi"/>
                <w:sz w:val="17"/>
                <w:szCs w:val="17"/>
              </w:rPr>
              <w:t xml:space="preserve">tanımlı ilkeler ve mekanizmalar </w:t>
            </w:r>
            <w:r w:rsidRPr="00606B06">
              <w:rPr>
                <w:rFonts w:asciiTheme="minorHAnsi" w:hAnsiTheme="minorHAnsi"/>
                <w:sz w:val="17"/>
                <w:szCs w:val="17"/>
              </w:rPr>
              <w:t xml:space="preserve">bulunmamaktadır. </w:t>
            </w:r>
          </w:p>
        </w:tc>
        <w:tc>
          <w:tcPr>
            <w:tcW w:w="1985" w:type="dxa"/>
            <w:shd w:val="clear" w:color="auto" w:fill="auto"/>
            <w:tcMar>
              <w:left w:w="57" w:type="dxa"/>
              <w:right w:w="57" w:type="dxa"/>
            </w:tcMar>
          </w:tcPr>
          <w:p w:rsidR="00606B06" w:rsidRPr="00606B06" w:rsidRDefault="00606B06" w:rsidP="00606B06">
            <w:pPr>
              <w:pStyle w:val="Balk3"/>
              <w:outlineLvl w:val="2"/>
              <w:rPr>
                <w:rFonts w:asciiTheme="minorHAnsi" w:hAnsiTheme="minorHAnsi"/>
                <w:b/>
                <w:sz w:val="17"/>
                <w:szCs w:val="17"/>
              </w:rPr>
            </w:pPr>
            <w:r>
              <w:rPr>
                <w:rFonts w:asciiTheme="minorHAnsi" w:hAnsiTheme="minorHAnsi"/>
                <w:sz w:val="17"/>
                <w:szCs w:val="17"/>
              </w:rPr>
              <w:t>Kurumda/birimde Ka</w:t>
            </w:r>
            <w:r w:rsidRPr="00606B06">
              <w:rPr>
                <w:rFonts w:asciiTheme="minorHAnsi" w:hAnsiTheme="minorHAnsi"/>
                <w:sz w:val="17"/>
                <w:szCs w:val="17"/>
              </w:rPr>
              <w:t>muoyunu bilgilendirme</w:t>
            </w:r>
            <w:r>
              <w:rPr>
                <w:rFonts w:asciiTheme="minorHAnsi" w:hAnsiTheme="minorHAnsi"/>
                <w:sz w:val="17"/>
                <w:szCs w:val="17"/>
              </w:rPr>
              <w:t xml:space="preserve"> yöntem ve süreçleri</w:t>
            </w:r>
            <w:r w:rsidRPr="00606B06">
              <w:rPr>
                <w:rFonts w:asciiTheme="minorHAnsi" w:hAnsiTheme="minorHAnsi"/>
                <w:sz w:val="17"/>
                <w:szCs w:val="17"/>
              </w:rPr>
              <w:t xml:space="preserve"> belirle</w:t>
            </w:r>
            <w:r>
              <w:rPr>
                <w:rFonts w:asciiTheme="minorHAnsi" w:hAnsiTheme="minorHAnsi"/>
                <w:sz w:val="17"/>
                <w:szCs w:val="17"/>
              </w:rPr>
              <w:t>n</w:t>
            </w:r>
            <w:r w:rsidRPr="00606B06">
              <w:rPr>
                <w:rFonts w:asciiTheme="minorHAnsi" w:hAnsiTheme="minorHAnsi"/>
                <w:sz w:val="17"/>
                <w:szCs w:val="17"/>
              </w:rPr>
              <w:t xml:space="preserve">miştir. Ancak </w:t>
            </w:r>
            <w:r>
              <w:rPr>
                <w:rFonts w:asciiTheme="minorHAnsi" w:hAnsiTheme="minorHAnsi"/>
                <w:sz w:val="17"/>
                <w:szCs w:val="17"/>
              </w:rPr>
              <w:t xml:space="preserve">birimde </w:t>
            </w:r>
            <w:r w:rsidRPr="00606B06">
              <w:rPr>
                <w:rFonts w:asciiTheme="minorHAnsi" w:hAnsiTheme="minorHAnsi"/>
                <w:sz w:val="17"/>
                <w:szCs w:val="17"/>
              </w:rPr>
              <w:t xml:space="preserve">bu </w:t>
            </w:r>
            <w:r>
              <w:rPr>
                <w:rFonts w:asciiTheme="minorHAnsi" w:hAnsiTheme="minorHAnsi"/>
                <w:sz w:val="17"/>
                <w:szCs w:val="17"/>
              </w:rPr>
              <w:t>s</w:t>
            </w:r>
            <w:r w:rsidRPr="00606B06">
              <w:rPr>
                <w:rFonts w:asciiTheme="minorHAnsi" w:hAnsiTheme="minorHAnsi"/>
                <w:sz w:val="17"/>
                <w:szCs w:val="17"/>
              </w:rPr>
              <w:t>üreçler doğrultusunda yapılmış uygulamalar bulunmamaktadır</w:t>
            </w:r>
            <w:r>
              <w:rPr>
                <w:rFonts w:asciiTheme="minorHAnsi" w:hAnsiTheme="minorHAnsi"/>
                <w:sz w:val="17"/>
                <w:szCs w:val="17"/>
              </w:rPr>
              <w:t>.</w:t>
            </w:r>
          </w:p>
        </w:tc>
        <w:tc>
          <w:tcPr>
            <w:tcW w:w="1842" w:type="dxa"/>
            <w:shd w:val="clear" w:color="auto" w:fill="auto"/>
            <w:tcMar>
              <w:left w:w="57" w:type="dxa"/>
              <w:right w:w="57" w:type="dxa"/>
            </w:tcMar>
          </w:tcPr>
          <w:p w:rsidR="00606B06" w:rsidRPr="00606B06" w:rsidRDefault="00606B06" w:rsidP="0075397C">
            <w:pPr>
              <w:pStyle w:val="Balk3"/>
              <w:outlineLvl w:val="2"/>
              <w:rPr>
                <w:rFonts w:asciiTheme="minorHAnsi" w:hAnsiTheme="minorHAnsi"/>
                <w:b/>
                <w:i/>
                <w:sz w:val="17"/>
                <w:szCs w:val="17"/>
              </w:rPr>
            </w:pPr>
            <w:r>
              <w:rPr>
                <w:rFonts w:asciiTheme="minorHAnsi" w:hAnsiTheme="minorHAnsi"/>
                <w:sz w:val="17"/>
                <w:szCs w:val="17"/>
              </w:rPr>
              <w:t>K</w:t>
            </w:r>
            <w:r w:rsidRPr="00606B06">
              <w:rPr>
                <w:rFonts w:asciiTheme="minorHAnsi" w:hAnsiTheme="minorHAnsi"/>
                <w:sz w:val="17"/>
                <w:szCs w:val="17"/>
              </w:rPr>
              <w:t>amuoyunu bilgilendirmek üzere belirle</w:t>
            </w:r>
            <w:r w:rsidR="0075397C">
              <w:rPr>
                <w:rFonts w:asciiTheme="minorHAnsi" w:hAnsiTheme="minorHAnsi"/>
                <w:sz w:val="17"/>
                <w:szCs w:val="17"/>
              </w:rPr>
              <w:t>nen</w:t>
            </w:r>
            <w:r w:rsidRPr="00606B06">
              <w:rPr>
                <w:rFonts w:asciiTheme="minorHAnsi" w:hAnsiTheme="minorHAnsi"/>
                <w:sz w:val="17"/>
                <w:szCs w:val="17"/>
              </w:rPr>
              <w:t xml:space="preserve"> ilkeler ve süreçler doğrultusunda, kamuoyunu bilgilendirme uygulamalarından bazı sonuçlar elde edilmiştir. Ancak bu uygulamaların sonuçları izlenmemekte veya karar alma</w:t>
            </w:r>
            <w:r w:rsidR="0075397C">
              <w:rPr>
                <w:rFonts w:asciiTheme="minorHAnsi" w:hAnsiTheme="minorHAnsi"/>
                <w:sz w:val="17"/>
                <w:szCs w:val="17"/>
              </w:rPr>
              <w:t xml:space="preserve"> süreçlerinde </w:t>
            </w:r>
            <w:r w:rsidRPr="00606B06">
              <w:rPr>
                <w:rFonts w:asciiTheme="minorHAnsi" w:hAnsiTheme="minorHAnsi"/>
                <w:sz w:val="17"/>
                <w:szCs w:val="17"/>
              </w:rPr>
              <w:t xml:space="preserve">kullanılmamaktadır.  </w:t>
            </w:r>
          </w:p>
        </w:tc>
        <w:tc>
          <w:tcPr>
            <w:tcW w:w="1843" w:type="dxa"/>
            <w:shd w:val="clear" w:color="auto" w:fill="auto"/>
            <w:tcMar>
              <w:left w:w="57" w:type="dxa"/>
              <w:right w:w="57" w:type="dxa"/>
            </w:tcMar>
          </w:tcPr>
          <w:p w:rsidR="00606B06" w:rsidRPr="00606B06" w:rsidRDefault="00606B06" w:rsidP="00845CA2">
            <w:pPr>
              <w:pStyle w:val="Balk3"/>
              <w:outlineLvl w:val="2"/>
              <w:rPr>
                <w:rFonts w:asciiTheme="minorHAnsi" w:hAnsiTheme="minorHAnsi"/>
                <w:b/>
                <w:i/>
                <w:sz w:val="17"/>
                <w:szCs w:val="17"/>
              </w:rPr>
            </w:pPr>
            <w:r>
              <w:rPr>
                <w:rFonts w:asciiTheme="minorHAnsi" w:hAnsiTheme="minorHAnsi"/>
                <w:sz w:val="17"/>
                <w:szCs w:val="17"/>
              </w:rPr>
              <w:t>K</w:t>
            </w:r>
            <w:r w:rsidRPr="00606B06">
              <w:rPr>
                <w:rFonts w:asciiTheme="minorHAnsi" w:hAnsiTheme="minorHAnsi"/>
                <w:sz w:val="17"/>
                <w:szCs w:val="17"/>
              </w:rPr>
              <w:t>amuoyunu bilgilendirme faaliyetlerine ilişkin bulgular izlenmekte,   paydaş görüşleri alınmakta ve izlem sonuçları paydaşlarla birlikte değerlendirilerek önlemler alınmaktadır.</w:t>
            </w:r>
          </w:p>
        </w:tc>
        <w:tc>
          <w:tcPr>
            <w:tcW w:w="1951" w:type="dxa"/>
            <w:shd w:val="clear" w:color="auto" w:fill="auto"/>
            <w:tcMar>
              <w:left w:w="57" w:type="dxa"/>
              <w:right w:w="57" w:type="dxa"/>
            </w:tcMar>
          </w:tcPr>
          <w:p w:rsidR="00606B06" w:rsidRPr="00606B06" w:rsidRDefault="00606B06" w:rsidP="00845CA2">
            <w:pPr>
              <w:pStyle w:val="Balk3"/>
              <w:outlineLvl w:val="2"/>
              <w:rPr>
                <w:rFonts w:asciiTheme="minorHAnsi" w:hAnsiTheme="minorHAnsi"/>
                <w:b/>
                <w:i/>
                <w:sz w:val="17"/>
                <w:szCs w:val="17"/>
              </w:rPr>
            </w:pPr>
            <w:r w:rsidRPr="00606B06">
              <w:rPr>
                <w:rFonts w:asciiTheme="minorHAnsi" w:hAnsiTheme="minorHAnsi"/>
                <w:sz w:val="17"/>
                <w:szCs w:val="17"/>
              </w:rPr>
              <w:t>Kurumun kamuoyunu bilgilendirme faaliyetleri kurumsal amaçlar ve değerler doğrultusunda, sürdürülebilir ve olgunlaşmış uygulamalarla güvence altına alınmış ve kurumun</w:t>
            </w:r>
            <w:r w:rsidR="0075397C">
              <w:rPr>
                <w:rFonts w:asciiTheme="minorHAnsi" w:hAnsiTheme="minorHAnsi"/>
                <w:sz w:val="17"/>
                <w:szCs w:val="17"/>
              </w:rPr>
              <w:t>/birimin</w:t>
            </w:r>
            <w:r w:rsidRPr="00606B06">
              <w:rPr>
                <w:rFonts w:asciiTheme="minorHAnsi" w:hAnsiTheme="minorHAnsi"/>
                <w:sz w:val="17"/>
                <w:szCs w:val="17"/>
              </w:rPr>
              <w:t xml:space="preserve"> tamamında benimsenmiştir; bu hususta kurumun</w:t>
            </w:r>
            <w:r w:rsidR="0075397C">
              <w:rPr>
                <w:rFonts w:asciiTheme="minorHAnsi" w:hAnsiTheme="minorHAnsi"/>
                <w:sz w:val="17"/>
                <w:szCs w:val="17"/>
              </w:rPr>
              <w:t>/birimin</w:t>
            </w:r>
            <w:r w:rsidRPr="00606B06">
              <w:rPr>
                <w:rFonts w:asciiTheme="minorHAnsi" w:hAnsiTheme="minorHAnsi"/>
                <w:sz w:val="17"/>
                <w:szCs w:val="17"/>
              </w:rPr>
              <w:t xml:space="preserve"> kendine özgü ve yenilikçi birçok uygulaması bulunmakta ve bu uygulamaların bir kısmı diğer kurumlar</w:t>
            </w:r>
            <w:r w:rsidR="0075397C">
              <w:rPr>
                <w:rFonts w:asciiTheme="minorHAnsi" w:hAnsiTheme="minorHAnsi"/>
                <w:sz w:val="17"/>
                <w:szCs w:val="17"/>
              </w:rPr>
              <w:t>/birimler</w:t>
            </w:r>
            <w:r w:rsidRPr="00606B06">
              <w:rPr>
                <w:rFonts w:asciiTheme="minorHAnsi" w:hAnsiTheme="minorHAnsi"/>
                <w:sz w:val="17"/>
                <w:szCs w:val="17"/>
              </w:rPr>
              <w:t xml:space="preserve"> tarafından örnek alınmaktadır.</w:t>
            </w:r>
          </w:p>
        </w:tc>
      </w:tr>
    </w:tbl>
    <w:p w:rsidR="00606B06" w:rsidRDefault="00606B06" w:rsidP="00606B06">
      <w:pPr>
        <w:pStyle w:val="Balk3"/>
        <w:rPr>
          <w:rFonts w:asciiTheme="minorHAnsi" w:hAnsiTheme="minorHAnsi"/>
        </w:rPr>
      </w:pPr>
    </w:p>
    <w:p w:rsidR="00606B06" w:rsidRDefault="00606B06" w:rsidP="001609C1">
      <w:pPr>
        <w:pStyle w:val="Balk4"/>
        <w:ind w:left="142" w:right="62"/>
        <w:jc w:val="both"/>
        <w:rPr>
          <w:rFonts w:asciiTheme="minorHAnsi" w:hAnsiTheme="minorHAnsi" w:cstheme="majorHAnsi"/>
          <w:sz w:val="20"/>
          <w:szCs w:val="20"/>
        </w:rPr>
      </w:pPr>
      <w:r w:rsidRPr="009F29D5">
        <w:rPr>
          <w:rFonts w:asciiTheme="minorHAnsi" w:hAnsiTheme="minorHAnsi" w:cstheme="majorHAnsi"/>
          <w:sz w:val="20"/>
          <w:szCs w:val="20"/>
        </w:rPr>
        <w:t>Kanıtlar</w:t>
      </w:r>
    </w:p>
    <w:p w:rsidR="006D140E" w:rsidRDefault="005F69C5" w:rsidP="005F69C5">
      <w:pPr>
        <w:pStyle w:val="Balk4"/>
        <w:ind w:left="0" w:right="63"/>
        <w:jc w:val="both"/>
        <w:rPr>
          <w:rFonts w:asciiTheme="minorHAnsi" w:hAnsiTheme="minorHAnsi" w:cstheme="majorHAnsi"/>
          <w:b w:val="0"/>
          <w:sz w:val="20"/>
          <w:szCs w:val="20"/>
        </w:rPr>
      </w:pPr>
      <w:r>
        <w:rPr>
          <w:rFonts w:asciiTheme="minorHAnsi" w:hAnsiTheme="minorHAnsi" w:cstheme="majorHAnsi"/>
          <w:b w:val="0"/>
          <w:sz w:val="20"/>
          <w:szCs w:val="20"/>
        </w:rPr>
        <w:t>*</w:t>
      </w:r>
      <w:r w:rsidR="00606B06" w:rsidRPr="006D140E">
        <w:rPr>
          <w:rFonts w:asciiTheme="minorHAnsi" w:hAnsiTheme="minorHAnsi" w:cstheme="majorHAnsi"/>
          <w:b w:val="0"/>
          <w:sz w:val="20"/>
          <w:szCs w:val="20"/>
        </w:rPr>
        <w:t xml:space="preserve">Kamuoyu ile </w:t>
      </w:r>
      <w:r w:rsidR="006D140E" w:rsidRPr="006D140E">
        <w:rPr>
          <w:rFonts w:asciiTheme="minorHAnsi" w:hAnsiTheme="minorHAnsi" w:cstheme="majorHAnsi"/>
          <w:b w:val="0"/>
          <w:sz w:val="20"/>
          <w:szCs w:val="20"/>
        </w:rPr>
        <w:t xml:space="preserve">paylaşımlar </w:t>
      </w:r>
      <w:r w:rsidR="006D140E">
        <w:rPr>
          <w:rFonts w:asciiTheme="minorHAnsi" w:hAnsiTheme="minorHAnsi" w:cstheme="majorHAnsi"/>
          <w:b w:val="0"/>
          <w:sz w:val="20"/>
          <w:szCs w:val="20"/>
        </w:rPr>
        <w:t>sınav başvuruları yada sonuçları ile ilgili paylaşımlardır..</w:t>
      </w:r>
    </w:p>
    <w:p w:rsidR="006D140E" w:rsidRDefault="009214E3" w:rsidP="006D140E">
      <w:pPr>
        <w:pStyle w:val="Balk4"/>
        <w:numPr>
          <w:ilvl w:val="0"/>
          <w:numId w:val="57"/>
        </w:numPr>
        <w:ind w:right="63"/>
        <w:jc w:val="both"/>
        <w:rPr>
          <w:rFonts w:asciiTheme="minorHAnsi" w:hAnsiTheme="minorHAnsi" w:cstheme="majorHAnsi"/>
          <w:b w:val="0"/>
          <w:sz w:val="20"/>
          <w:szCs w:val="20"/>
        </w:rPr>
      </w:pPr>
      <w:hyperlink r:id="rId59" w:history="1">
        <w:r w:rsidR="005F69C5" w:rsidRPr="00EE0CFB">
          <w:rPr>
            <w:rStyle w:val="Kpr"/>
            <w:rFonts w:asciiTheme="minorHAnsi" w:hAnsiTheme="minorHAnsi" w:cstheme="majorHAnsi"/>
            <w:b w:val="0"/>
            <w:sz w:val="20"/>
            <w:szCs w:val="20"/>
          </w:rPr>
          <w:t>http://www.mersin.edu.tr/akademik/islami-ilimler-fakultesi/pano</w:t>
        </w:r>
      </w:hyperlink>
    </w:p>
    <w:p w:rsidR="005F69C5" w:rsidRDefault="005F69C5" w:rsidP="005F69C5">
      <w:pPr>
        <w:pStyle w:val="Balk4"/>
        <w:ind w:left="785" w:right="63"/>
        <w:jc w:val="both"/>
        <w:rPr>
          <w:rFonts w:asciiTheme="minorHAnsi" w:hAnsiTheme="minorHAnsi" w:cstheme="majorHAnsi"/>
          <w:b w:val="0"/>
          <w:sz w:val="20"/>
          <w:szCs w:val="20"/>
        </w:rPr>
      </w:pPr>
    </w:p>
    <w:p w:rsidR="005F69C5" w:rsidRDefault="005F69C5" w:rsidP="005F69C5">
      <w:pPr>
        <w:pStyle w:val="Balk4"/>
        <w:ind w:left="785" w:right="63"/>
        <w:jc w:val="both"/>
        <w:rPr>
          <w:rFonts w:asciiTheme="minorHAnsi" w:hAnsiTheme="minorHAnsi" w:cstheme="majorHAnsi"/>
          <w:b w:val="0"/>
          <w:sz w:val="20"/>
          <w:szCs w:val="20"/>
        </w:rPr>
      </w:pPr>
    </w:p>
    <w:p w:rsidR="00842A05" w:rsidRDefault="00842A05" w:rsidP="008A0007">
      <w:pPr>
        <w:rPr>
          <w:b/>
          <w:sz w:val="28"/>
          <w:szCs w:val="28"/>
        </w:rPr>
      </w:pPr>
    </w:p>
    <w:p w:rsidR="00842A05" w:rsidRDefault="00842A05" w:rsidP="008A0007">
      <w:pPr>
        <w:rPr>
          <w:b/>
          <w:sz w:val="28"/>
          <w:szCs w:val="28"/>
        </w:rPr>
      </w:pPr>
    </w:p>
    <w:p w:rsidR="000F42D1" w:rsidRPr="008A0007" w:rsidRDefault="000F42D1" w:rsidP="008A0007">
      <w:pPr>
        <w:rPr>
          <w:b/>
          <w:sz w:val="28"/>
          <w:szCs w:val="28"/>
        </w:rPr>
      </w:pPr>
      <w:r w:rsidRPr="008A0007">
        <w:rPr>
          <w:b/>
          <w:sz w:val="28"/>
          <w:szCs w:val="28"/>
        </w:rPr>
        <w:t>SONUÇ VE DEĞERLENDİRME</w:t>
      </w:r>
      <w:bookmarkEnd w:id="30"/>
    </w:p>
    <w:p w:rsidR="00E556D4" w:rsidRDefault="00274E41" w:rsidP="00DD38C9">
      <w:pPr>
        <w:pStyle w:val="GvdeMetni"/>
        <w:spacing w:before="120"/>
        <w:ind w:right="63"/>
        <w:jc w:val="both"/>
        <w:rPr>
          <w:rFonts w:asciiTheme="minorHAnsi" w:hAnsiTheme="minorHAnsi" w:cstheme="majorHAnsi"/>
        </w:rPr>
      </w:pPr>
      <w:r>
        <w:rPr>
          <w:rFonts w:asciiTheme="minorHAnsi" w:hAnsiTheme="minorHAnsi" w:cstheme="majorHAnsi"/>
        </w:rPr>
        <w:t>Fakültemiz kalite güvence sistemini, eğitim öğretim, araştırma ve geliştirme, yönetim sistemi konularında ele almak mümkündür. Kalite güvencesi açısından birçok güçlü yanının olduğu söylenebilir. K</w:t>
      </w:r>
      <w:r w:rsidR="007700C9">
        <w:rPr>
          <w:rFonts w:asciiTheme="minorHAnsi" w:hAnsiTheme="minorHAnsi" w:cstheme="majorHAnsi"/>
        </w:rPr>
        <w:t xml:space="preserve">urumun </w:t>
      </w:r>
      <w:r>
        <w:rPr>
          <w:rFonts w:asciiTheme="minorHAnsi" w:hAnsiTheme="minorHAnsi" w:cstheme="majorHAnsi"/>
        </w:rPr>
        <w:t>m</w:t>
      </w:r>
      <w:r w:rsidR="007700C9">
        <w:rPr>
          <w:rFonts w:asciiTheme="minorHAnsi" w:hAnsiTheme="minorHAnsi" w:cstheme="majorHAnsi"/>
        </w:rPr>
        <w:t>i</w:t>
      </w:r>
      <w:r>
        <w:rPr>
          <w:rFonts w:asciiTheme="minorHAnsi" w:hAnsiTheme="minorHAnsi" w:cstheme="majorHAnsi"/>
        </w:rPr>
        <w:t>syon</w:t>
      </w:r>
      <w:r w:rsidR="007700C9">
        <w:rPr>
          <w:rFonts w:asciiTheme="minorHAnsi" w:hAnsiTheme="minorHAnsi" w:cstheme="majorHAnsi"/>
        </w:rPr>
        <w:t xml:space="preserve">, </w:t>
      </w:r>
      <w:r>
        <w:rPr>
          <w:rFonts w:asciiTheme="minorHAnsi" w:hAnsiTheme="minorHAnsi" w:cstheme="majorHAnsi"/>
        </w:rPr>
        <w:t>vizyon ve hedeflerine ulaşma konusunda, iç değerlendirme süreçleri, kalite güvence süreçleri, eylem planları, ADEK, KYK, EFQM, KİDBİS, Kurum Kararları ve Stratejik Planlardan yararlanılmaktadır. Bunlara ek olarak, algılanan çevredeki değişimlere ve Pandemi sürecine ayak uydurabilmek adına sürekli gündem takip edilmekte ve ders programları çalışma düzeni periyodik aralıklarla güncellenmektedir.</w:t>
      </w:r>
      <w:r w:rsidR="00E556D4">
        <w:rPr>
          <w:rFonts w:asciiTheme="minorHAnsi" w:hAnsiTheme="minorHAnsi" w:cstheme="majorHAnsi"/>
        </w:rPr>
        <w:t xml:space="preserve"> </w:t>
      </w:r>
    </w:p>
    <w:p w:rsidR="00E556D4" w:rsidRDefault="00E556D4" w:rsidP="00E556D4">
      <w:pPr>
        <w:pStyle w:val="GvdeMetni"/>
        <w:spacing w:before="120"/>
        <w:ind w:right="63"/>
        <w:jc w:val="both"/>
        <w:rPr>
          <w:rFonts w:asciiTheme="minorHAnsi" w:hAnsiTheme="minorHAnsi" w:cstheme="majorHAnsi"/>
        </w:rPr>
      </w:pPr>
      <w:r>
        <w:rPr>
          <w:rFonts w:asciiTheme="minorHAnsi" w:hAnsiTheme="minorHAnsi" w:cstheme="majorHAnsi"/>
        </w:rPr>
        <w:t>Öğrenci merkezli eğitim yöntemi e-suffe;  Aktif Katılımlı Etkin ve Fonksiyonel Öğrenme Stratejisi-Araştırma Uygulama ve Değerlendirme 2019-3 ap5-3829 nolu projemizi bu protokol çerçevesinde Mersin İl Milli Eğitim Müdürlüğü ile birlikte yürütmekteyiz.</w:t>
      </w:r>
    </w:p>
    <w:p w:rsidR="007700C9" w:rsidRDefault="00274E41" w:rsidP="00DD38C9">
      <w:pPr>
        <w:pStyle w:val="GvdeMetni"/>
        <w:spacing w:before="120"/>
        <w:ind w:right="63"/>
        <w:jc w:val="both"/>
        <w:rPr>
          <w:rFonts w:asciiTheme="minorHAnsi" w:hAnsiTheme="minorHAnsi" w:cstheme="majorHAnsi"/>
        </w:rPr>
      </w:pPr>
      <w:r>
        <w:rPr>
          <w:rFonts w:asciiTheme="minorHAnsi" w:hAnsiTheme="minorHAnsi" w:cstheme="majorHAnsi"/>
        </w:rPr>
        <w:t xml:space="preserve">Fakültenin eğitim ve öğretim programının eğitim amaçlarının belirlenmesinde ve </w:t>
      </w:r>
      <w:r w:rsidR="000D425A">
        <w:rPr>
          <w:rFonts w:asciiTheme="minorHAnsi" w:hAnsiTheme="minorHAnsi" w:cstheme="majorHAnsi"/>
        </w:rPr>
        <w:t>m</w:t>
      </w:r>
      <w:r>
        <w:rPr>
          <w:rFonts w:asciiTheme="minorHAnsi" w:hAnsiTheme="minorHAnsi" w:cstheme="majorHAnsi"/>
        </w:rPr>
        <w:t>üfredatın (eğitim programının)</w:t>
      </w:r>
      <w:r w:rsidR="000D425A">
        <w:rPr>
          <w:rFonts w:asciiTheme="minorHAnsi" w:hAnsiTheme="minorHAnsi" w:cstheme="majorHAnsi"/>
        </w:rPr>
        <w:t xml:space="preserve"> tasarımında: </w:t>
      </w:r>
      <w:r w:rsidR="00E556D4">
        <w:rPr>
          <w:rFonts w:asciiTheme="minorHAnsi" w:hAnsiTheme="minorHAnsi" w:cstheme="majorHAnsi"/>
        </w:rPr>
        <w:t>paydaş</w:t>
      </w:r>
      <w:r>
        <w:rPr>
          <w:rFonts w:asciiTheme="minorHAnsi" w:hAnsiTheme="minorHAnsi" w:cstheme="majorHAnsi"/>
        </w:rPr>
        <w:t xml:space="preserve"> temsilcileri, öğrenciler, akademik ve idari personel ile toplantılar yapılmakta ve programların </w:t>
      </w:r>
      <w:r w:rsidR="00E556D4">
        <w:rPr>
          <w:rFonts w:asciiTheme="minorHAnsi" w:hAnsiTheme="minorHAnsi" w:cstheme="majorHAnsi"/>
        </w:rPr>
        <w:t>yeterlilikleri Bologna süreci, paydaş</w:t>
      </w:r>
      <w:r>
        <w:rPr>
          <w:rFonts w:asciiTheme="minorHAnsi" w:hAnsiTheme="minorHAnsi" w:cstheme="majorHAnsi"/>
        </w:rPr>
        <w:t xml:space="preserve"> temsilcileriyle yapılan görüşmeler, </w:t>
      </w:r>
      <w:r w:rsidR="000D425A">
        <w:rPr>
          <w:rFonts w:asciiTheme="minorHAnsi" w:hAnsiTheme="minorHAnsi" w:cstheme="majorHAnsi"/>
        </w:rPr>
        <w:t xml:space="preserve">kararlar ve raporlar dikkate alınarak belirlenmektedir. </w:t>
      </w:r>
      <w:r>
        <w:rPr>
          <w:rFonts w:asciiTheme="minorHAnsi" w:hAnsiTheme="minorHAnsi" w:cstheme="majorHAnsi"/>
        </w:rPr>
        <w:t xml:space="preserve"> </w:t>
      </w:r>
    </w:p>
    <w:p w:rsidR="00E556D4" w:rsidRDefault="00E556D4" w:rsidP="00DD38C9">
      <w:pPr>
        <w:pStyle w:val="GvdeMetni"/>
        <w:spacing w:before="120"/>
        <w:ind w:right="63"/>
        <w:jc w:val="both"/>
        <w:rPr>
          <w:rFonts w:asciiTheme="minorHAnsi" w:hAnsiTheme="minorHAnsi" w:cstheme="majorHAnsi"/>
        </w:rPr>
      </w:pPr>
      <w:r>
        <w:rPr>
          <w:rFonts w:asciiTheme="minorHAnsi" w:hAnsiTheme="minorHAnsi" w:cstheme="majorHAnsi"/>
        </w:rPr>
        <w:t>Öğrenci memnuniyetini önemseyen yönetim anlayışı ile birim içinde görevlendirilen akademik personelimizle akademik danışmanlık hizmeti verilmektedir.</w:t>
      </w:r>
    </w:p>
    <w:p w:rsidR="00731E55" w:rsidRDefault="00731E55" w:rsidP="00DD38C9">
      <w:pPr>
        <w:pStyle w:val="GvdeMetni"/>
        <w:spacing w:before="120"/>
        <w:ind w:right="63"/>
        <w:jc w:val="both"/>
        <w:rPr>
          <w:rFonts w:asciiTheme="minorHAnsi" w:hAnsiTheme="minorHAnsi" w:cstheme="majorHAnsi"/>
        </w:rPr>
      </w:pPr>
      <w:r>
        <w:rPr>
          <w:rFonts w:asciiTheme="minorHAnsi" w:hAnsiTheme="minorHAnsi" w:cstheme="majorHAnsi"/>
        </w:rPr>
        <w:t>Araştırma projeleri eğitimi ile Öğretim Elemanlar</w:t>
      </w:r>
      <w:r w:rsidR="002C7BE9">
        <w:rPr>
          <w:rFonts w:asciiTheme="minorHAnsi" w:hAnsiTheme="minorHAnsi" w:cstheme="majorHAnsi"/>
        </w:rPr>
        <w:t>ının teşvik edilmesi ve Rubrik T</w:t>
      </w:r>
      <w:r>
        <w:rPr>
          <w:rFonts w:asciiTheme="minorHAnsi" w:hAnsiTheme="minorHAnsi" w:cstheme="majorHAnsi"/>
        </w:rPr>
        <w:t>abanlı Değerlendirici Eğitim P</w:t>
      </w:r>
      <w:r w:rsidR="001D063F">
        <w:rPr>
          <w:rFonts w:asciiTheme="minorHAnsi" w:hAnsiTheme="minorHAnsi" w:cstheme="majorHAnsi"/>
        </w:rPr>
        <w:t>rogramları ve benzeri</w:t>
      </w:r>
      <w:r>
        <w:rPr>
          <w:rFonts w:asciiTheme="minorHAnsi" w:hAnsiTheme="minorHAnsi" w:cstheme="majorHAnsi"/>
        </w:rPr>
        <w:t xml:space="preserve"> eğitim programları ile </w:t>
      </w:r>
      <w:r w:rsidR="001D063F">
        <w:rPr>
          <w:rFonts w:asciiTheme="minorHAnsi" w:hAnsiTheme="minorHAnsi" w:cstheme="majorHAnsi"/>
        </w:rPr>
        <w:t>eğitimcilerimizin yetkinliği daha üst seviyelere taşınmaktadır.</w:t>
      </w:r>
    </w:p>
    <w:p w:rsidR="00731E55" w:rsidRDefault="00E556D4" w:rsidP="00731E55">
      <w:pPr>
        <w:pStyle w:val="GvdeMetni"/>
        <w:spacing w:before="120"/>
        <w:ind w:right="63"/>
        <w:jc w:val="both"/>
        <w:rPr>
          <w:rFonts w:asciiTheme="minorHAnsi" w:hAnsiTheme="minorHAnsi" w:cstheme="majorHAnsi"/>
        </w:rPr>
      </w:pPr>
      <w:r>
        <w:rPr>
          <w:rFonts w:asciiTheme="minorHAnsi" w:hAnsiTheme="minorHAnsi" w:cstheme="majorHAnsi"/>
        </w:rPr>
        <w:t>E</w:t>
      </w:r>
      <w:r w:rsidR="00731E55">
        <w:rPr>
          <w:rFonts w:asciiTheme="minorHAnsi" w:hAnsiTheme="minorHAnsi" w:cstheme="majorHAnsi"/>
        </w:rPr>
        <w:t xml:space="preserve">tkin dil öğretim yöntemi E-LUGA: </w:t>
      </w:r>
      <w:r w:rsidR="00731E55" w:rsidRPr="00731E55">
        <w:rPr>
          <w:rFonts w:asciiTheme="minorHAnsi" w:hAnsiTheme="minorHAnsi" w:cstheme="majorHAnsi"/>
        </w:rPr>
        <w:t>Bir eğitim öğretim dön</w:t>
      </w:r>
      <w:r w:rsidR="00731E55">
        <w:rPr>
          <w:rFonts w:asciiTheme="minorHAnsi" w:hAnsiTheme="minorHAnsi" w:cstheme="majorHAnsi"/>
        </w:rPr>
        <w:t xml:space="preserve">emi boyunca verilecek eğitimler </w:t>
      </w:r>
      <w:r w:rsidR="00731E55" w:rsidRPr="00731E55">
        <w:rPr>
          <w:rFonts w:asciiTheme="minorHAnsi" w:hAnsiTheme="minorHAnsi" w:cstheme="majorHAnsi"/>
        </w:rPr>
        <w:t>sonucunda projenin kalıcı hale gelmesi ve projeden istenen sonuçların elde ed</w:t>
      </w:r>
      <w:r w:rsidR="00731E55">
        <w:rPr>
          <w:rFonts w:asciiTheme="minorHAnsi" w:hAnsiTheme="minorHAnsi" w:cstheme="majorHAnsi"/>
        </w:rPr>
        <w:t xml:space="preserve">ilmesi durumunda, farklı eğitim </w:t>
      </w:r>
      <w:r w:rsidR="00731E55" w:rsidRPr="00731E55">
        <w:rPr>
          <w:rFonts w:asciiTheme="minorHAnsi" w:hAnsiTheme="minorHAnsi" w:cstheme="majorHAnsi"/>
        </w:rPr>
        <w:t>kurumlarına önerilmesi ve yaygınlaştırılması hedeflenmektedir.</w:t>
      </w:r>
    </w:p>
    <w:p w:rsidR="002C7BE9" w:rsidRDefault="002C7BE9" w:rsidP="00731E55">
      <w:pPr>
        <w:pStyle w:val="GvdeMetni"/>
        <w:spacing w:before="120"/>
        <w:ind w:right="63"/>
        <w:jc w:val="both"/>
        <w:rPr>
          <w:rFonts w:asciiTheme="minorHAnsi" w:hAnsiTheme="minorHAnsi" w:cstheme="majorHAnsi"/>
        </w:rPr>
      </w:pPr>
    </w:p>
    <w:p w:rsidR="002C7BE9" w:rsidRDefault="002C7BE9" w:rsidP="00731E55">
      <w:pPr>
        <w:pStyle w:val="GvdeMetni"/>
        <w:spacing w:before="120"/>
        <w:ind w:right="63"/>
        <w:jc w:val="both"/>
        <w:rPr>
          <w:rFonts w:asciiTheme="minorHAnsi" w:hAnsiTheme="minorHAnsi" w:cstheme="majorHAnsi"/>
        </w:rPr>
      </w:pPr>
      <w:r>
        <w:rPr>
          <w:rFonts w:asciiTheme="minorHAnsi" w:hAnsiTheme="minorHAnsi" w:cstheme="majorHAnsi"/>
        </w:rPr>
        <w:t>Bilgilerinize arz ederim.</w:t>
      </w:r>
    </w:p>
    <w:p w:rsidR="00731E55" w:rsidRDefault="00731E55" w:rsidP="00731E55">
      <w:pPr>
        <w:pStyle w:val="GvdeMetni"/>
        <w:spacing w:before="120"/>
        <w:ind w:right="63"/>
        <w:jc w:val="both"/>
        <w:rPr>
          <w:rFonts w:asciiTheme="minorHAnsi" w:hAnsiTheme="minorHAnsi" w:cstheme="majorHAnsi"/>
        </w:rPr>
      </w:pPr>
    </w:p>
    <w:p w:rsidR="00731E55" w:rsidRPr="009F29D5" w:rsidRDefault="00731E55" w:rsidP="00731E55">
      <w:pPr>
        <w:pStyle w:val="GvdeMetni"/>
        <w:spacing w:before="120"/>
        <w:ind w:right="63"/>
        <w:jc w:val="both"/>
        <w:rPr>
          <w:rFonts w:asciiTheme="minorHAnsi" w:hAnsiTheme="minorHAnsi" w:cstheme="majorHAnsi"/>
        </w:rPr>
        <w:sectPr w:rsidR="00731E55" w:rsidRPr="009F29D5" w:rsidSect="001C388B">
          <w:headerReference w:type="default" r:id="rId60"/>
          <w:footerReference w:type="default" r:id="rId61"/>
          <w:pgSz w:w="11906" w:h="16838"/>
          <w:pgMar w:top="964" w:right="1134" w:bottom="851" w:left="1134" w:header="709" w:footer="709" w:gutter="0"/>
          <w:cols w:space="708"/>
          <w:titlePg/>
          <w:docGrid w:linePitch="360"/>
        </w:sectPr>
      </w:pPr>
    </w:p>
    <w:p w:rsidR="000F42D1" w:rsidRPr="00F21227" w:rsidRDefault="000F42D1" w:rsidP="00F21227">
      <w:pPr>
        <w:ind w:left="284"/>
        <w:rPr>
          <w:b/>
          <w:sz w:val="28"/>
          <w:szCs w:val="28"/>
        </w:rPr>
      </w:pPr>
      <w:bookmarkStart w:id="33" w:name="_Toc38538220"/>
      <w:r w:rsidRPr="00F21227">
        <w:rPr>
          <w:b/>
          <w:sz w:val="28"/>
          <w:szCs w:val="28"/>
        </w:rPr>
        <w:lastRenderedPageBreak/>
        <w:t>PERFORMANS GÖSTERGELERİ</w:t>
      </w:r>
      <w:bookmarkEnd w:id="33"/>
    </w:p>
    <w:p w:rsidR="000F42D1" w:rsidRPr="009F29D5" w:rsidRDefault="000F42D1" w:rsidP="000F42D1">
      <w:pPr>
        <w:pStyle w:val="Balk1"/>
        <w:ind w:right="63"/>
        <w:jc w:val="both"/>
        <w:rPr>
          <w:rFonts w:asciiTheme="minorHAnsi" w:hAnsiTheme="minorHAnsi" w:cstheme="majorHAnsi"/>
        </w:rPr>
      </w:pPr>
    </w:p>
    <w:tbl>
      <w:tblPr>
        <w:tblW w:w="10206"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4636"/>
        <w:gridCol w:w="3977"/>
        <w:gridCol w:w="1593"/>
      </w:tblGrid>
      <w:tr w:rsidR="005A1CD0" w:rsidRPr="009F29D5" w:rsidTr="00B56FE0">
        <w:trPr>
          <w:trHeight w:val="402"/>
          <w:jc w:val="center"/>
        </w:trPr>
        <w:tc>
          <w:tcPr>
            <w:tcW w:w="4636" w:type="dxa"/>
            <w:shd w:val="clear" w:color="auto" w:fill="002060"/>
            <w:vAlign w:val="center"/>
            <w:hideMark/>
          </w:tcPr>
          <w:p w:rsidR="005A1CD0" w:rsidRPr="009F29D5" w:rsidRDefault="005A1CD0" w:rsidP="00D555D8">
            <w:pPr>
              <w:ind w:right="63"/>
              <w:jc w:val="both"/>
              <w:rPr>
                <w:rFonts w:eastAsia="Times New Roman" w:cstheme="majorHAnsi"/>
                <w:b/>
                <w:color w:val="000000" w:themeColor="text1"/>
                <w:lang w:eastAsia="tr-TR"/>
              </w:rPr>
            </w:pPr>
            <w:r w:rsidRPr="009F29D5">
              <w:rPr>
                <w:rFonts w:eastAsia="Times New Roman" w:cstheme="majorHAnsi"/>
                <w:b/>
                <w:color w:val="FFFFFF" w:themeColor="background1"/>
                <w:lang w:eastAsia="tr-TR"/>
              </w:rPr>
              <w:t>Gösterge</w:t>
            </w:r>
          </w:p>
        </w:tc>
        <w:tc>
          <w:tcPr>
            <w:tcW w:w="3977" w:type="dxa"/>
            <w:shd w:val="clear" w:color="auto" w:fill="002060"/>
            <w:vAlign w:val="center"/>
          </w:tcPr>
          <w:p w:rsidR="005A1CD0" w:rsidRPr="009F29D5" w:rsidRDefault="007212EB" w:rsidP="00D555D8">
            <w:pPr>
              <w:ind w:right="63"/>
              <w:jc w:val="both"/>
              <w:rPr>
                <w:rFonts w:eastAsia="Times New Roman" w:cstheme="majorHAnsi"/>
                <w:b/>
                <w:color w:val="000000" w:themeColor="text1"/>
                <w:lang w:eastAsia="tr-TR"/>
              </w:rPr>
            </w:pPr>
            <w:r w:rsidRPr="009F29D5">
              <w:rPr>
                <w:rFonts w:eastAsia="Times New Roman" w:cstheme="majorHAnsi"/>
                <w:b/>
                <w:color w:val="FFFFFF" w:themeColor="background1"/>
                <w:lang w:eastAsia="tr-TR"/>
              </w:rPr>
              <w:t>Açıklama</w:t>
            </w:r>
            <w:r w:rsidR="004052E1">
              <w:rPr>
                <w:rFonts w:eastAsia="Times New Roman" w:cstheme="majorHAnsi"/>
                <w:b/>
                <w:color w:val="FFFFFF" w:themeColor="background1"/>
                <w:lang w:eastAsia="tr-TR"/>
              </w:rPr>
              <w:t>/İlgili Birimler</w:t>
            </w:r>
          </w:p>
        </w:tc>
        <w:tc>
          <w:tcPr>
            <w:tcW w:w="1593" w:type="dxa"/>
            <w:shd w:val="clear" w:color="auto" w:fill="002060"/>
          </w:tcPr>
          <w:p w:rsidR="005A1CD0" w:rsidRPr="009F29D5" w:rsidRDefault="004D59BC" w:rsidP="004D59BC">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 xml:space="preserve">2020 Yılı </w:t>
            </w:r>
            <w:r w:rsidR="007212EB" w:rsidRPr="009F29D5">
              <w:rPr>
                <w:rFonts w:eastAsia="Times New Roman" w:cstheme="majorHAnsi"/>
                <w:b/>
                <w:color w:val="FFFFFF" w:themeColor="background1"/>
                <w:lang w:eastAsia="tr-TR"/>
              </w:rPr>
              <w:t>Gösterge Değeri</w:t>
            </w:r>
          </w:p>
        </w:tc>
      </w:tr>
      <w:tr w:rsidR="00126A4F" w:rsidRPr="009F29D5" w:rsidTr="00126A4F">
        <w:trPr>
          <w:trHeight w:val="170"/>
          <w:jc w:val="center"/>
        </w:trPr>
        <w:tc>
          <w:tcPr>
            <w:tcW w:w="10206" w:type="dxa"/>
            <w:gridSpan w:val="3"/>
            <w:shd w:val="clear" w:color="auto" w:fill="EDEDED" w:themeFill="accent3" w:themeFillTint="33"/>
            <w:vAlign w:val="center"/>
          </w:tcPr>
          <w:p w:rsidR="00126A4F" w:rsidRPr="00126A4F" w:rsidRDefault="00126A4F" w:rsidP="004D59BC">
            <w:pPr>
              <w:ind w:right="63"/>
              <w:jc w:val="both"/>
              <w:rPr>
                <w:rFonts w:eastAsia="Times New Roman" w:cstheme="majorHAnsi"/>
                <w:b/>
                <w:color w:val="000000" w:themeColor="text1"/>
                <w:sz w:val="10"/>
                <w:szCs w:val="10"/>
                <w:lang w:eastAsia="tr-TR"/>
              </w:rPr>
            </w:pPr>
          </w:p>
        </w:tc>
      </w:tr>
      <w:tr w:rsidR="005A1CD0" w:rsidRPr="009F29D5" w:rsidTr="00126A4F">
        <w:trPr>
          <w:trHeight w:val="402"/>
          <w:jc w:val="center"/>
        </w:trPr>
        <w:tc>
          <w:tcPr>
            <w:tcW w:w="4636" w:type="dxa"/>
            <w:shd w:val="clear" w:color="auto" w:fill="002060"/>
            <w:vAlign w:val="center"/>
            <w:hideMark/>
          </w:tcPr>
          <w:p w:rsidR="005A1CD0" w:rsidRPr="00126A4F" w:rsidRDefault="005A1CD0" w:rsidP="00B4208A">
            <w:pPr>
              <w:ind w:right="63"/>
              <w:jc w:val="both"/>
              <w:rPr>
                <w:rFonts w:eastAsia="Times New Roman" w:cstheme="majorHAnsi"/>
                <w:b/>
                <w:color w:val="FFFFFF" w:themeColor="background1"/>
                <w:lang w:eastAsia="tr-TR"/>
              </w:rPr>
            </w:pPr>
            <w:r w:rsidRPr="00126A4F">
              <w:rPr>
                <w:rFonts w:eastAsia="Times New Roman" w:cstheme="majorHAnsi"/>
                <w:b/>
                <w:color w:val="FFFFFF" w:themeColor="background1"/>
                <w:lang w:eastAsia="tr-TR"/>
              </w:rPr>
              <w:t>Kurumsal Bilgiler</w:t>
            </w:r>
          </w:p>
        </w:tc>
        <w:tc>
          <w:tcPr>
            <w:tcW w:w="3977" w:type="dxa"/>
            <w:shd w:val="clear" w:color="auto" w:fill="002060"/>
            <w:vAlign w:val="center"/>
          </w:tcPr>
          <w:p w:rsidR="005A1CD0" w:rsidRPr="00126A4F" w:rsidRDefault="005A1CD0" w:rsidP="00D555D8">
            <w:pPr>
              <w:ind w:right="63"/>
              <w:jc w:val="both"/>
              <w:rPr>
                <w:rFonts w:eastAsia="Times New Roman" w:cstheme="majorHAnsi"/>
                <w:b/>
                <w:color w:val="FFFFFF" w:themeColor="background1"/>
                <w:lang w:eastAsia="tr-TR"/>
              </w:rPr>
            </w:pPr>
          </w:p>
        </w:tc>
        <w:tc>
          <w:tcPr>
            <w:tcW w:w="1593" w:type="dxa"/>
            <w:shd w:val="clear" w:color="auto" w:fill="002060"/>
          </w:tcPr>
          <w:p w:rsidR="005A1CD0" w:rsidRPr="009F29D5" w:rsidRDefault="004D59BC" w:rsidP="004D59BC">
            <w:pPr>
              <w:ind w:right="63"/>
              <w:jc w:val="both"/>
              <w:rPr>
                <w:rFonts w:eastAsia="Times New Roman" w:cstheme="majorHAnsi"/>
                <w:b/>
                <w:color w:val="000000" w:themeColor="text1"/>
                <w:lang w:eastAsia="tr-TR"/>
              </w:rPr>
            </w:pPr>
            <w:r>
              <w:rPr>
                <w:rFonts w:eastAsia="Times New Roman" w:cstheme="majorHAnsi"/>
                <w:b/>
                <w:color w:val="000000" w:themeColor="text1"/>
                <w:lang w:eastAsia="tr-TR"/>
              </w:rPr>
              <w:t xml:space="preserve"> </w:t>
            </w:r>
          </w:p>
        </w:tc>
      </w:tr>
      <w:tr w:rsidR="005A1CD0" w:rsidRPr="009F29D5" w:rsidTr="00B56FE0">
        <w:trPr>
          <w:trHeight w:val="402"/>
          <w:jc w:val="center"/>
        </w:trPr>
        <w:tc>
          <w:tcPr>
            <w:tcW w:w="4636" w:type="dxa"/>
            <w:shd w:val="clear" w:color="auto" w:fill="E3F1F1"/>
            <w:vAlign w:val="center"/>
            <w:hideMark/>
          </w:tcPr>
          <w:p w:rsidR="005A1CD0" w:rsidRPr="009F29D5" w:rsidRDefault="00915068" w:rsidP="004052E1">
            <w:pPr>
              <w:pStyle w:val="ListeParagraf"/>
              <w:numPr>
                <w:ilvl w:val="0"/>
                <w:numId w:val="61"/>
              </w:numPr>
              <w:ind w:left="480" w:right="63"/>
              <w:rPr>
                <w:rFonts w:eastAsia="Times New Roman" w:cstheme="majorHAnsi"/>
                <w:color w:val="000000" w:themeColor="text1"/>
                <w:lang w:eastAsia="tr-TR"/>
              </w:rPr>
            </w:pPr>
            <w:r>
              <w:rPr>
                <w:rFonts w:eastAsia="Times New Roman" w:cstheme="majorHAnsi"/>
                <w:color w:val="000000" w:themeColor="text1"/>
                <w:lang w:eastAsia="tr-TR"/>
              </w:rPr>
              <w:t xml:space="preserve">Birimdeki </w:t>
            </w:r>
            <w:r w:rsidR="005A1CD0" w:rsidRPr="009F29D5">
              <w:rPr>
                <w:rFonts w:eastAsia="Times New Roman" w:cstheme="majorHAnsi"/>
                <w:color w:val="000000" w:themeColor="text1"/>
                <w:lang w:eastAsia="tr-TR"/>
              </w:rPr>
              <w:t xml:space="preserve">Lisans Program Sayısı </w:t>
            </w:r>
          </w:p>
        </w:tc>
        <w:tc>
          <w:tcPr>
            <w:tcW w:w="3977" w:type="dxa"/>
            <w:shd w:val="clear" w:color="auto" w:fill="auto"/>
            <w:vAlign w:val="center"/>
          </w:tcPr>
          <w:p w:rsidR="005A1CD0" w:rsidRPr="00B56FE0" w:rsidRDefault="008F3DBC" w:rsidP="003712C1">
            <w:pPr>
              <w:ind w:right="63"/>
              <w:rPr>
                <w:rFonts w:eastAsia="Times New Roman" w:cstheme="majorHAnsi"/>
                <w:i/>
                <w:color w:val="000000" w:themeColor="text1"/>
                <w:sz w:val="20"/>
                <w:szCs w:val="20"/>
                <w:lang w:eastAsia="tr-TR"/>
              </w:rPr>
            </w:pPr>
            <w:r>
              <w:rPr>
                <w:rFonts w:eastAsia="Times New Roman" w:cstheme="majorHAnsi"/>
                <w:i/>
                <w:color w:val="000000" w:themeColor="text1"/>
                <w:sz w:val="20"/>
                <w:szCs w:val="20"/>
                <w:lang w:eastAsia="tr-TR"/>
              </w:rPr>
              <w:t>İslami İlimler Programı</w:t>
            </w:r>
          </w:p>
        </w:tc>
        <w:tc>
          <w:tcPr>
            <w:tcW w:w="1593" w:type="dxa"/>
            <w:vAlign w:val="center"/>
          </w:tcPr>
          <w:p w:rsidR="008F3DBC" w:rsidRPr="009F29D5" w:rsidRDefault="008F3DBC" w:rsidP="008F3DBC">
            <w:pPr>
              <w:ind w:right="63"/>
              <w:jc w:val="right"/>
              <w:rPr>
                <w:rFonts w:eastAsia="Times New Roman" w:cstheme="majorHAnsi"/>
                <w:color w:val="000000" w:themeColor="text1"/>
                <w:lang w:eastAsia="tr-TR"/>
              </w:rPr>
            </w:pPr>
            <w:r>
              <w:rPr>
                <w:rFonts w:eastAsia="Times New Roman" w:cstheme="majorHAnsi"/>
                <w:color w:val="000000" w:themeColor="text1"/>
                <w:lang w:eastAsia="tr-TR"/>
              </w:rPr>
              <w:t>1</w:t>
            </w:r>
          </w:p>
        </w:tc>
      </w:tr>
      <w:tr w:rsidR="005A1CD0" w:rsidRPr="009F29D5" w:rsidTr="00B56FE0">
        <w:trPr>
          <w:trHeight w:val="402"/>
          <w:jc w:val="center"/>
        </w:trPr>
        <w:tc>
          <w:tcPr>
            <w:tcW w:w="4636" w:type="dxa"/>
            <w:shd w:val="clear" w:color="auto" w:fill="E3F1F1"/>
            <w:vAlign w:val="center"/>
          </w:tcPr>
          <w:p w:rsidR="005A1CD0" w:rsidRPr="009F29D5" w:rsidRDefault="00915068" w:rsidP="00915068">
            <w:pPr>
              <w:pStyle w:val="ListeParagraf"/>
              <w:numPr>
                <w:ilvl w:val="0"/>
                <w:numId w:val="61"/>
              </w:numPr>
              <w:ind w:left="480" w:right="63"/>
              <w:rPr>
                <w:rFonts w:eastAsia="Times New Roman" w:cstheme="majorHAnsi"/>
                <w:color w:val="000000" w:themeColor="text1"/>
                <w:lang w:eastAsia="tr-TR"/>
              </w:rPr>
            </w:pPr>
            <w:r>
              <w:rPr>
                <w:rFonts w:eastAsia="Times New Roman" w:cstheme="majorHAnsi"/>
                <w:color w:val="000000" w:themeColor="text1"/>
                <w:lang w:eastAsia="tr-TR"/>
              </w:rPr>
              <w:t xml:space="preserve">Birimdeki </w:t>
            </w:r>
            <w:r w:rsidR="005A1CD0" w:rsidRPr="009F29D5">
              <w:rPr>
                <w:rFonts w:eastAsia="Times New Roman" w:cstheme="majorHAnsi"/>
                <w:color w:val="000000" w:themeColor="text1"/>
                <w:lang w:eastAsia="tr-TR"/>
              </w:rPr>
              <w:t xml:space="preserve">Lisans </w:t>
            </w:r>
            <w:r>
              <w:rPr>
                <w:rFonts w:eastAsia="Times New Roman" w:cstheme="majorHAnsi"/>
                <w:color w:val="000000" w:themeColor="text1"/>
                <w:lang w:eastAsia="tr-TR"/>
              </w:rPr>
              <w:t>Ö</w:t>
            </w:r>
            <w:r w:rsidR="005A1CD0" w:rsidRPr="009F29D5">
              <w:rPr>
                <w:rFonts w:eastAsia="Times New Roman" w:cstheme="majorHAnsi"/>
                <w:color w:val="000000" w:themeColor="text1"/>
                <w:lang w:eastAsia="tr-TR"/>
              </w:rPr>
              <w:t xml:space="preserve">ğrenci </w:t>
            </w:r>
            <w:r>
              <w:rPr>
                <w:rFonts w:eastAsia="Times New Roman" w:cstheme="majorHAnsi"/>
                <w:color w:val="000000" w:themeColor="text1"/>
                <w:lang w:eastAsia="tr-TR"/>
              </w:rPr>
              <w:t>S</w:t>
            </w:r>
            <w:r w:rsidR="005A1CD0" w:rsidRPr="009F29D5">
              <w:rPr>
                <w:rFonts w:eastAsia="Times New Roman" w:cstheme="majorHAnsi"/>
                <w:color w:val="000000" w:themeColor="text1"/>
                <w:lang w:eastAsia="tr-TR"/>
              </w:rPr>
              <w:t>ayısı</w:t>
            </w:r>
          </w:p>
        </w:tc>
        <w:tc>
          <w:tcPr>
            <w:tcW w:w="3977" w:type="dxa"/>
            <w:shd w:val="clear" w:color="auto" w:fill="auto"/>
            <w:vAlign w:val="center"/>
          </w:tcPr>
          <w:p w:rsidR="007212EB" w:rsidRPr="00B56FE0" w:rsidRDefault="007212EB" w:rsidP="003712C1">
            <w:pPr>
              <w:ind w:right="63"/>
              <w:rPr>
                <w:rFonts w:eastAsia="Times New Roman" w:cstheme="majorHAnsi"/>
                <w:i/>
                <w:color w:val="000000" w:themeColor="text1"/>
                <w:sz w:val="20"/>
                <w:szCs w:val="20"/>
                <w:lang w:eastAsia="tr-TR"/>
              </w:rPr>
            </w:pPr>
          </w:p>
        </w:tc>
        <w:tc>
          <w:tcPr>
            <w:tcW w:w="1593" w:type="dxa"/>
            <w:vAlign w:val="center"/>
          </w:tcPr>
          <w:p w:rsidR="005A1CD0" w:rsidRPr="009F29D5" w:rsidRDefault="008F3DBC"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147</w:t>
            </w:r>
          </w:p>
        </w:tc>
      </w:tr>
      <w:tr w:rsidR="005A1CD0" w:rsidRPr="009F29D5" w:rsidTr="00B56FE0">
        <w:trPr>
          <w:trHeight w:val="402"/>
          <w:jc w:val="center"/>
        </w:trPr>
        <w:tc>
          <w:tcPr>
            <w:tcW w:w="4636" w:type="dxa"/>
            <w:shd w:val="clear" w:color="auto" w:fill="E3F1F1"/>
            <w:vAlign w:val="center"/>
          </w:tcPr>
          <w:p w:rsidR="005A1CD0" w:rsidRPr="009F29D5" w:rsidRDefault="00915068" w:rsidP="004052E1">
            <w:pPr>
              <w:pStyle w:val="ListeParagraf"/>
              <w:numPr>
                <w:ilvl w:val="0"/>
                <w:numId w:val="61"/>
              </w:numPr>
              <w:ind w:left="480" w:right="63"/>
              <w:rPr>
                <w:rFonts w:eastAsia="Times New Roman" w:cstheme="majorHAnsi"/>
                <w:color w:val="000000" w:themeColor="text1"/>
                <w:lang w:eastAsia="tr-TR"/>
              </w:rPr>
            </w:pPr>
            <w:r>
              <w:rPr>
                <w:rFonts w:eastAsia="Times New Roman" w:cstheme="majorHAnsi"/>
                <w:color w:val="000000" w:themeColor="text1"/>
                <w:lang w:eastAsia="tr-TR"/>
              </w:rPr>
              <w:t xml:space="preserve">Birimdeki </w:t>
            </w:r>
            <w:r w:rsidR="005A1CD0" w:rsidRPr="009F29D5">
              <w:rPr>
                <w:rFonts w:eastAsia="Times New Roman" w:cstheme="majorHAnsi"/>
                <w:color w:val="000000" w:themeColor="text1"/>
                <w:lang w:eastAsia="tr-TR"/>
              </w:rPr>
              <w:t xml:space="preserve">Yabancı Uyruklu Öğrenci Sayısı </w:t>
            </w:r>
          </w:p>
        </w:tc>
        <w:tc>
          <w:tcPr>
            <w:tcW w:w="3977" w:type="dxa"/>
            <w:shd w:val="clear" w:color="auto" w:fill="auto"/>
            <w:vAlign w:val="center"/>
          </w:tcPr>
          <w:p w:rsidR="007212EB" w:rsidRPr="00B56FE0" w:rsidRDefault="007212EB" w:rsidP="003712C1">
            <w:pPr>
              <w:ind w:right="63"/>
              <w:rPr>
                <w:rFonts w:eastAsia="Times New Roman" w:cstheme="majorHAnsi"/>
                <w:i/>
                <w:color w:val="000000" w:themeColor="text1"/>
                <w:sz w:val="20"/>
                <w:szCs w:val="20"/>
                <w:lang w:eastAsia="tr-TR"/>
              </w:rPr>
            </w:pPr>
          </w:p>
        </w:tc>
        <w:tc>
          <w:tcPr>
            <w:tcW w:w="1593" w:type="dxa"/>
            <w:vAlign w:val="center"/>
          </w:tcPr>
          <w:p w:rsidR="005A1CD0" w:rsidRPr="009F29D5" w:rsidRDefault="008F3DBC"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6</w:t>
            </w:r>
          </w:p>
        </w:tc>
      </w:tr>
      <w:tr w:rsidR="005A1CD0" w:rsidRPr="009F29D5" w:rsidTr="00B56FE0">
        <w:trPr>
          <w:trHeight w:val="402"/>
          <w:jc w:val="center"/>
        </w:trPr>
        <w:tc>
          <w:tcPr>
            <w:tcW w:w="4636" w:type="dxa"/>
            <w:shd w:val="clear" w:color="auto" w:fill="E3F1F1"/>
            <w:vAlign w:val="center"/>
          </w:tcPr>
          <w:p w:rsidR="005A1CD0" w:rsidRPr="009F29D5" w:rsidRDefault="005A1CD0" w:rsidP="004052E1">
            <w:pPr>
              <w:pStyle w:val="ListeParagraf"/>
              <w:numPr>
                <w:ilvl w:val="0"/>
                <w:numId w:val="61"/>
              </w:numPr>
              <w:ind w:left="480"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Lisans Mezun Sayısı </w:t>
            </w:r>
          </w:p>
        </w:tc>
        <w:tc>
          <w:tcPr>
            <w:tcW w:w="3977" w:type="dxa"/>
            <w:shd w:val="clear" w:color="auto" w:fill="auto"/>
            <w:vAlign w:val="center"/>
          </w:tcPr>
          <w:p w:rsidR="005A1CD0" w:rsidRPr="00B56FE0" w:rsidRDefault="005A1CD0" w:rsidP="003712C1">
            <w:pPr>
              <w:ind w:right="63"/>
              <w:rPr>
                <w:rFonts w:eastAsia="Times New Roman" w:cstheme="majorHAnsi"/>
                <w:i/>
                <w:color w:val="000000" w:themeColor="text1"/>
                <w:sz w:val="20"/>
                <w:szCs w:val="20"/>
                <w:lang w:eastAsia="tr-TR"/>
              </w:rPr>
            </w:pPr>
          </w:p>
        </w:tc>
        <w:tc>
          <w:tcPr>
            <w:tcW w:w="1593" w:type="dxa"/>
            <w:vAlign w:val="center"/>
          </w:tcPr>
          <w:p w:rsidR="005A1CD0" w:rsidRPr="009F29D5" w:rsidRDefault="008F3DBC"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5A7796" w:rsidRPr="009F29D5" w:rsidTr="00B56FE0">
        <w:trPr>
          <w:trHeight w:val="402"/>
          <w:jc w:val="center"/>
        </w:trPr>
        <w:tc>
          <w:tcPr>
            <w:tcW w:w="4636" w:type="dxa"/>
            <w:shd w:val="clear" w:color="auto" w:fill="E3F1F1"/>
            <w:vAlign w:val="center"/>
          </w:tcPr>
          <w:p w:rsidR="005A7796" w:rsidRPr="009F29D5" w:rsidRDefault="005A7796" w:rsidP="004052E1">
            <w:pPr>
              <w:pStyle w:val="ListeParagraf"/>
              <w:numPr>
                <w:ilvl w:val="0"/>
                <w:numId w:val="61"/>
              </w:numPr>
              <w:ind w:left="480"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Öğretim Üyesi Sayısı </w:t>
            </w:r>
          </w:p>
        </w:tc>
        <w:tc>
          <w:tcPr>
            <w:tcW w:w="3977" w:type="dxa"/>
            <w:shd w:val="clear" w:color="auto" w:fill="auto"/>
            <w:vAlign w:val="center"/>
          </w:tcPr>
          <w:p w:rsidR="005A7796" w:rsidRPr="00B56FE0" w:rsidRDefault="005A7796" w:rsidP="003712C1">
            <w:pPr>
              <w:ind w:right="63"/>
              <w:rPr>
                <w:rFonts w:eastAsia="Times New Roman" w:cstheme="majorHAnsi"/>
                <w:b/>
                <w:i/>
                <w:color w:val="000000" w:themeColor="text1"/>
                <w:sz w:val="20"/>
                <w:szCs w:val="20"/>
                <w:lang w:eastAsia="tr-TR"/>
              </w:rPr>
            </w:pPr>
          </w:p>
        </w:tc>
        <w:tc>
          <w:tcPr>
            <w:tcW w:w="1593" w:type="dxa"/>
            <w:vAlign w:val="center"/>
          </w:tcPr>
          <w:p w:rsidR="005A7796" w:rsidRPr="009F29D5" w:rsidRDefault="008333C3"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16</w:t>
            </w:r>
          </w:p>
        </w:tc>
      </w:tr>
      <w:tr w:rsidR="005A7796" w:rsidRPr="009F29D5" w:rsidTr="00B56FE0">
        <w:trPr>
          <w:trHeight w:val="402"/>
          <w:jc w:val="center"/>
        </w:trPr>
        <w:tc>
          <w:tcPr>
            <w:tcW w:w="4636" w:type="dxa"/>
            <w:shd w:val="clear" w:color="auto" w:fill="E3F1F1"/>
            <w:vAlign w:val="center"/>
          </w:tcPr>
          <w:p w:rsidR="005A7796" w:rsidRPr="009F29D5" w:rsidRDefault="005A7796" w:rsidP="004052E1">
            <w:pPr>
              <w:pStyle w:val="ListeParagraf"/>
              <w:numPr>
                <w:ilvl w:val="0"/>
                <w:numId w:val="61"/>
              </w:numPr>
              <w:ind w:left="480" w:right="63"/>
              <w:rPr>
                <w:rFonts w:eastAsia="Times New Roman" w:cstheme="majorHAnsi"/>
                <w:color w:val="000000" w:themeColor="text1"/>
                <w:lang w:eastAsia="tr-TR"/>
              </w:rPr>
            </w:pPr>
            <w:r w:rsidRPr="009F29D5">
              <w:rPr>
                <w:rFonts w:eastAsia="Times New Roman" w:cstheme="majorHAnsi"/>
                <w:color w:val="000000" w:themeColor="text1"/>
                <w:lang w:eastAsia="tr-TR"/>
              </w:rPr>
              <w:t>Öğretim Üyesi Dışındaki Öğretim Elemanı Sayısı</w:t>
            </w:r>
          </w:p>
        </w:tc>
        <w:tc>
          <w:tcPr>
            <w:tcW w:w="3977" w:type="dxa"/>
            <w:shd w:val="clear" w:color="auto" w:fill="auto"/>
            <w:vAlign w:val="center"/>
          </w:tcPr>
          <w:p w:rsidR="005A7796" w:rsidRPr="00B56FE0" w:rsidRDefault="005A7796" w:rsidP="003712C1">
            <w:pPr>
              <w:ind w:right="63"/>
              <w:rPr>
                <w:rFonts w:eastAsia="Times New Roman" w:cstheme="majorHAnsi"/>
                <w:b/>
                <w:i/>
                <w:color w:val="000000" w:themeColor="text1"/>
                <w:sz w:val="20"/>
                <w:szCs w:val="20"/>
                <w:lang w:eastAsia="tr-TR"/>
              </w:rPr>
            </w:pPr>
          </w:p>
        </w:tc>
        <w:tc>
          <w:tcPr>
            <w:tcW w:w="1593" w:type="dxa"/>
            <w:vAlign w:val="center"/>
          </w:tcPr>
          <w:p w:rsidR="005A7796" w:rsidRPr="009F29D5" w:rsidRDefault="008F3DBC"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7</w:t>
            </w:r>
          </w:p>
        </w:tc>
      </w:tr>
      <w:tr w:rsidR="005A7796" w:rsidRPr="009F29D5" w:rsidTr="00B56FE0">
        <w:trPr>
          <w:trHeight w:val="402"/>
          <w:jc w:val="center"/>
        </w:trPr>
        <w:tc>
          <w:tcPr>
            <w:tcW w:w="4636" w:type="dxa"/>
            <w:shd w:val="clear" w:color="auto" w:fill="E3F1F1"/>
            <w:vAlign w:val="center"/>
          </w:tcPr>
          <w:p w:rsidR="005A7796" w:rsidRPr="009F29D5" w:rsidRDefault="005A7796" w:rsidP="004052E1">
            <w:pPr>
              <w:pStyle w:val="ListeParagraf"/>
              <w:numPr>
                <w:ilvl w:val="0"/>
                <w:numId w:val="61"/>
              </w:numPr>
              <w:ind w:left="480"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Yabancı Uyruklu Öğretim Elemanı Sayısı </w:t>
            </w:r>
          </w:p>
        </w:tc>
        <w:tc>
          <w:tcPr>
            <w:tcW w:w="3977" w:type="dxa"/>
            <w:shd w:val="clear" w:color="auto" w:fill="auto"/>
            <w:vAlign w:val="center"/>
          </w:tcPr>
          <w:p w:rsidR="005A7796" w:rsidRPr="00B56FE0" w:rsidRDefault="005A7796" w:rsidP="003712C1">
            <w:pPr>
              <w:ind w:right="63"/>
              <w:rPr>
                <w:rFonts w:eastAsia="Times New Roman" w:cstheme="majorHAnsi"/>
                <w:i/>
                <w:color w:val="000000" w:themeColor="text1"/>
                <w:sz w:val="20"/>
                <w:szCs w:val="20"/>
                <w:lang w:eastAsia="tr-TR"/>
              </w:rPr>
            </w:pPr>
          </w:p>
        </w:tc>
        <w:tc>
          <w:tcPr>
            <w:tcW w:w="1593" w:type="dxa"/>
            <w:vAlign w:val="center"/>
          </w:tcPr>
          <w:p w:rsidR="005A7796" w:rsidRPr="009F29D5" w:rsidRDefault="008F3DBC"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56FE0">
        <w:trPr>
          <w:trHeight w:val="402"/>
          <w:jc w:val="center"/>
        </w:trPr>
        <w:tc>
          <w:tcPr>
            <w:tcW w:w="4636" w:type="dxa"/>
            <w:shd w:val="clear" w:color="auto" w:fill="E3F1F1"/>
            <w:vAlign w:val="center"/>
          </w:tcPr>
          <w:p w:rsidR="005A1CD0" w:rsidRPr="009F29D5" w:rsidRDefault="005A1CD0" w:rsidP="004052E1">
            <w:pPr>
              <w:pStyle w:val="ListeParagraf"/>
              <w:numPr>
                <w:ilvl w:val="0"/>
                <w:numId w:val="61"/>
              </w:numPr>
              <w:ind w:left="480"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Toplam İdari Personel Sayısı </w:t>
            </w:r>
          </w:p>
        </w:tc>
        <w:tc>
          <w:tcPr>
            <w:tcW w:w="3977" w:type="dxa"/>
            <w:shd w:val="clear" w:color="auto" w:fill="auto"/>
            <w:vAlign w:val="center"/>
          </w:tcPr>
          <w:p w:rsidR="005A1CD0" w:rsidRPr="00B56FE0" w:rsidRDefault="005A1CD0" w:rsidP="003712C1">
            <w:pPr>
              <w:ind w:right="63"/>
              <w:rPr>
                <w:rFonts w:eastAsia="Times New Roman" w:cstheme="majorHAnsi"/>
                <w:i/>
                <w:color w:val="000000" w:themeColor="text1"/>
                <w:sz w:val="20"/>
                <w:szCs w:val="20"/>
                <w:lang w:eastAsia="tr-TR"/>
              </w:rPr>
            </w:pPr>
          </w:p>
        </w:tc>
        <w:tc>
          <w:tcPr>
            <w:tcW w:w="1593" w:type="dxa"/>
            <w:vAlign w:val="center"/>
          </w:tcPr>
          <w:p w:rsidR="005A1CD0" w:rsidRPr="009F29D5" w:rsidRDefault="008F3DBC"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6</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sidRPr="003C2E29">
              <w:rPr>
                <w:rFonts w:eastAsia="Times New Roman" w:cstheme="minorHAnsi"/>
                <w:color w:val="000000" w:themeColor="text1"/>
                <w:lang w:eastAsia="tr-TR"/>
              </w:rPr>
              <w:t>Eğitim alanları (derslik vb.) miktarı (m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Araştırma amaçlı kullanılmayan Bilgisayar laboratuvarları </w:t>
            </w:r>
            <w:r w:rsidRPr="00B56FE0">
              <w:rPr>
                <w:rFonts w:eastAsia="Times New Roman" w:cstheme="minorHAnsi"/>
                <w:i/>
                <w:color w:val="000000" w:themeColor="text1"/>
                <w:sz w:val="20"/>
                <w:szCs w:val="20"/>
                <w:u w:val="single"/>
                <w:lang w:eastAsia="tr-TR"/>
              </w:rPr>
              <w:t>dahil</w:t>
            </w:r>
          </w:p>
        </w:tc>
        <w:tc>
          <w:tcPr>
            <w:tcW w:w="1593" w:type="dxa"/>
            <w:vAlign w:val="center"/>
          </w:tcPr>
          <w:p w:rsidR="003712C1" w:rsidRPr="009F29D5" w:rsidRDefault="00931D1A"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6x45m2</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Pr>
                <w:rFonts w:eastAsia="Times New Roman" w:cstheme="minorHAnsi"/>
                <w:color w:val="000000" w:themeColor="text1"/>
                <w:lang w:eastAsia="tr-TR"/>
              </w:rPr>
              <w:t xml:space="preserve">Öğrenci Başına Düşen Eğitim Alanı Miktarı </w:t>
            </w:r>
            <w:r w:rsidRPr="003C2E29">
              <w:rPr>
                <w:rFonts w:eastAsia="Times New Roman" w:cstheme="minorHAnsi"/>
                <w:color w:val="000000" w:themeColor="text1"/>
                <w:lang w:eastAsia="tr-TR"/>
              </w:rPr>
              <w:t>(m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(Eğitim Alanı Miktarı) / (Birimdeki Toplam Öğrenci Sayısı) </w:t>
            </w:r>
          </w:p>
        </w:tc>
        <w:tc>
          <w:tcPr>
            <w:tcW w:w="1593" w:type="dxa"/>
            <w:vAlign w:val="center"/>
          </w:tcPr>
          <w:p w:rsidR="003712C1" w:rsidRPr="009F29D5" w:rsidRDefault="00931D1A"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1,8m2</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sidRPr="003C2E29">
              <w:rPr>
                <w:rFonts w:eastAsia="Times New Roman" w:cstheme="minorHAnsi"/>
                <w:color w:val="000000" w:themeColor="text1"/>
                <w:lang w:eastAsia="tr-TR"/>
              </w:rPr>
              <w:t>Araştırma alanları (Lab. vb.) miktarı (m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Araştırma amaçlı kullanılmayan Bilgisayar laboratuvarları </w:t>
            </w:r>
            <w:r w:rsidRPr="00B56FE0">
              <w:rPr>
                <w:rFonts w:eastAsia="Times New Roman" w:cstheme="minorHAnsi"/>
                <w:i/>
                <w:color w:val="000000" w:themeColor="text1"/>
                <w:sz w:val="20"/>
                <w:szCs w:val="20"/>
                <w:u w:val="single"/>
                <w:lang w:eastAsia="tr-TR"/>
              </w:rPr>
              <w:t>hariç</w:t>
            </w:r>
          </w:p>
        </w:tc>
        <w:tc>
          <w:tcPr>
            <w:tcW w:w="1593" w:type="dxa"/>
            <w:vAlign w:val="center"/>
          </w:tcPr>
          <w:p w:rsidR="003712C1" w:rsidRPr="009F29D5" w:rsidRDefault="00931D1A"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Pr>
                <w:rFonts w:eastAsia="Times New Roman" w:cstheme="minorHAnsi"/>
                <w:color w:val="000000" w:themeColor="text1"/>
                <w:lang w:eastAsia="tr-TR"/>
              </w:rPr>
              <w:t xml:space="preserve">Öğretim Elemanı Başına Düşen Araştırma Alanı Miktarı </w:t>
            </w:r>
            <w:r w:rsidRPr="003C2E29">
              <w:rPr>
                <w:rFonts w:eastAsia="Times New Roman" w:cstheme="minorHAnsi"/>
                <w:color w:val="000000" w:themeColor="text1"/>
                <w:lang w:eastAsia="tr-TR"/>
              </w:rPr>
              <w:t>(m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(Araştırma Alanı Miktarı) / (Birimdeki Toplam Öğretim Elemanı Sayısı) </w:t>
            </w:r>
          </w:p>
        </w:tc>
        <w:tc>
          <w:tcPr>
            <w:tcW w:w="1593" w:type="dxa"/>
            <w:vAlign w:val="center"/>
          </w:tcPr>
          <w:p w:rsidR="003712C1" w:rsidRPr="009F29D5" w:rsidRDefault="00931D1A"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E21FA1" w:rsidRPr="009F29D5" w:rsidTr="00B56FE0">
        <w:trPr>
          <w:trHeight w:val="402"/>
          <w:jc w:val="center"/>
        </w:trPr>
        <w:tc>
          <w:tcPr>
            <w:tcW w:w="4636" w:type="dxa"/>
            <w:shd w:val="clear" w:color="auto" w:fill="E3F1F1"/>
            <w:vAlign w:val="center"/>
          </w:tcPr>
          <w:p w:rsidR="00E21FA1" w:rsidRPr="009F29D5" w:rsidRDefault="003712C1" w:rsidP="003712C1">
            <w:pPr>
              <w:pStyle w:val="ListeParagraf"/>
              <w:numPr>
                <w:ilvl w:val="0"/>
                <w:numId w:val="61"/>
              </w:numPr>
              <w:ind w:left="480" w:right="63"/>
              <w:rPr>
                <w:rFonts w:eastAsia="Times New Roman" w:cstheme="majorHAnsi"/>
                <w:color w:val="000000" w:themeColor="text1"/>
                <w:lang w:eastAsia="tr-TR"/>
              </w:rPr>
            </w:pPr>
            <w:r>
              <w:rPr>
                <w:rFonts w:eastAsia="Times New Roman" w:cstheme="majorHAnsi"/>
                <w:color w:val="000000" w:themeColor="text1"/>
                <w:lang w:eastAsia="tr-TR"/>
              </w:rPr>
              <w:t>İdari A</w:t>
            </w:r>
            <w:r w:rsidR="00E21FA1" w:rsidRPr="009F29D5">
              <w:rPr>
                <w:rFonts w:eastAsia="Times New Roman" w:cstheme="majorHAnsi"/>
                <w:color w:val="000000" w:themeColor="text1"/>
                <w:lang w:eastAsia="tr-TR"/>
              </w:rPr>
              <w:t xml:space="preserve">lanların </w:t>
            </w:r>
            <w:r>
              <w:rPr>
                <w:rFonts w:eastAsia="Times New Roman" w:cstheme="majorHAnsi"/>
                <w:color w:val="000000" w:themeColor="text1"/>
                <w:lang w:eastAsia="tr-TR"/>
              </w:rPr>
              <w:t>M</w:t>
            </w:r>
            <w:r w:rsidR="00E21FA1" w:rsidRPr="009F29D5">
              <w:rPr>
                <w:rFonts w:eastAsia="Times New Roman" w:cstheme="majorHAnsi"/>
                <w:color w:val="000000" w:themeColor="text1"/>
                <w:lang w:eastAsia="tr-TR"/>
              </w:rPr>
              <w:t>iktarı (m</w:t>
            </w:r>
            <w:r w:rsidR="00E21FA1" w:rsidRPr="009F29D5">
              <w:rPr>
                <w:rFonts w:eastAsia="Times New Roman" w:cstheme="majorHAnsi"/>
                <w:color w:val="000000" w:themeColor="text1"/>
                <w:vertAlign w:val="superscript"/>
                <w:lang w:eastAsia="tr-TR"/>
              </w:rPr>
              <w:t>2</w:t>
            </w:r>
            <w:r w:rsidR="00E21FA1" w:rsidRPr="009F29D5">
              <w:rPr>
                <w:rFonts w:eastAsia="Times New Roman" w:cstheme="majorHAnsi"/>
                <w:color w:val="000000" w:themeColor="text1"/>
                <w:lang w:eastAsia="tr-TR"/>
              </w:rPr>
              <w:t>)</w:t>
            </w:r>
          </w:p>
        </w:tc>
        <w:tc>
          <w:tcPr>
            <w:tcW w:w="3977" w:type="dxa"/>
            <w:shd w:val="clear" w:color="auto" w:fill="auto"/>
            <w:vAlign w:val="center"/>
          </w:tcPr>
          <w:p w:rsidR="00E21FA1" w:rsidRPr="00B56FE0" w:rsidRDefault="00E21FA1" w:rsidP="003712C1">
            <w:pPr>
              <w:ind w:right="63"/>
              <w:rPr>
                <w:rFonts w:eastAsia="Times New Roman" w:cstheme="majorHAnsi"/>
                <w:b/>
                <w:i/>
                <w:color w:val="000000" w:themeColor="text1"/>
                <w:sz w:val="20"/>
                <w:szCs w:val="20"/>
                <w:lang w:eastAsia="tr-TR"/>
              </w:rPr>
            </w:pPr>
          </w:p>
        </w:tc>
        <w:tc>
          <w:tcPr>
            <w:tcW w:w="1593" w:type="dxa"/>
            <w:vAlign w:val="center"/>
          </w:tcPr>
          <w:p w:rsidR="00E21FA1" w:rsidRPr="009F29D5" w:rsidRDefault="00931D1A"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5x</w:t>
            </w:r>
            <w:r w:rsidR="00A51721">
              <w:rPr>
                <w:rFonts w:eastAsia="Times New Roman" w:cstheme="majorHAnsi"/>
                <w:b/>
                <w:color w:val="000000" w:themeColor="text1"/>
                <w:lang w:eastAsia="tr-TR"/>
              </w:rPr>
              <w:t>18m2</w:t>
            </w:r>
          </w:p>
        </w:tc>
      </w:tr>
      <w:tr w:rsidR="005A1CD0" w:rsidRPr="009F29D5" w:rsidTr="00B56FE0">
        <w:trPr>
          <w:trHeight w:val="402"/>
          <w:jc w:val="center"/>
        </w:trPr>
        <w:tc>
          <w:tcPr>
            <w:tcW w:w="4636" w:type="dxa"/>
            <w:shd w:val="clear" w:color="auto" w:fill="E3F1F1"/>
            <w:vAlign w:val="center"/>
          </w:tcPr>
          <w:p w:rsidR="005A1CD0" w:rsidRPr="009F29D5" w:rsidRDefault="003712C1" w:rsidP="003712C1">
            <w:pPr>
              <w:pStyle w:val="ListeParagraf"/>
              <w:numPr>
                <w:ilvl w:val="0"/>
                <w:numId w:val="61"/>
              </w:numPr>
              <w:ind w:left="480" w:right="63"/>
              <w:rPr>
                <w:rFonts w:eastAsia="Times New Roman" w:cstheme="majorHAnsi"/>
                <w:color w:val="000000" w:themeColor="text1"/>
                <w:lang w:eastAsia="tr-TR"/>
              </w:rPr>
            </w:pPr>
            <w:r>
              <w:rPr>
                <w:rFonts w:eastAsia="Times New Roman" w:cstheme="minorHAnsi"/>
                <w:color w:val="000000" w:themeColor="text1"/>
                <w:lang w:eastAsia="tr-TR"/>
              </w:rPr>
              <w:t xml:space="preserve">Öğrenci Başına Düşen İdari Alan Miktarı </w:t>
            </w:r>
            <w:r w:rsidRPr="003C2E29">
              <w:rPr>
                <w:rFonts w:eastAsia="Times New Roman" w:cstheme="minorHAnsi"/>
                <w:color w:val="000000" w:themeColor="text1"/>
                <w:lang w:eastAsia="tr-TR"/>
              </w:rPr>
              <w:t>(m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5A1CD0" w:rsidRPr="00B56FE0" w:rsidRDefault="003712C1" w:rsidP="003712C1">
            <w:pPr>
              <w:ind w:right="63"/>
              <w:rPr>
                <w:rFonts w:eastAsia="Times New Roman" w:cstheme="majorHAnsi"/>
                <w:b/>
                <w:i/>
                <w:color w:val="000000" w:themeColor="text1"/>
                <w:sz w:val="20"/>
                <w:szCs w:val="20"/>
                <w:lang w:eastAsia="tr-TR"/>
              </w:rPr>
            </w:pPr>
            <w:r w:rsidRPr="00B56FE0">
              <w:rPr>
                <w:rFonts w:eastAsia="Times New Roman" w:cstheme="majorHAnsi"/>
                <w:i/>
                <w:color w:val="000000" w:themeColor="text1"/>
                <w:sz w:val="20"/>
                <w:szCs w:val="20"/>
                <w:lang w:eastAsia="tr-TR"/>
              </w:rPr>
              <w:t xml:space="preserve">(İdari Alan Miktarı) / (Toplam Öğrenci Sayısı) </w:t>
            </w:r>
          </w:p>
        </w:tc>
        <w:tc>
          <w:tcPr>
            <w:tcW w:w="1593" w:type="dxa"/>
            <w:vAlign w:val="center"/>
          </w:tcPr>
          <w:p w:rsidR="005A1CD0" w:rsidRPr="009F29D5" w:rsidRDefault="00A51721"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0,61m2</w:t>
            </w:r>
          </w:p>
        </w:tc>
      </w:tr>
      <w:tr w:rsidR="00E21FA1" w:rsidRPr="009F29D5" w:rsidTr="00B56FE0">
        <w:trPr>
          <w:trHeight w:val="402"/>
          <w:jc w:val="center"/>
        </w:trPr>
        <w:tc>
          <w:tcPr>
            <w:tcW w:w="4636" w:type="dxa"/>
            <w:shd w:val="clear" w:color="auto" w:fill="E3F1F1"/>
            <w:vAlign w:val="center"/>
          </w:tcPr>
          <w:p w:rsidR="00E21FA1" w:rsidRPr="009F29D5" w:rsidRDefault="003712C1" w:rsidP="004052E1">
            <w:pPr>
              <w:pStyle w:val="ListeParagraf"/>
              <w:numPr>
                <w:ilvl w:val="0"/>
                <w:numId w:val="61"/>
              </w:numPr>
              <w:ind w:left="480" w:right="63"/>
              <w:rPr>
                <w:rFonts w:eastAsia="Times New Roman" w:cstheme="majorHAnsi"/>
                <w:color w:val="000000" w:themeColor="text1"/>
                <w:lang w:eastAsia="tr-TR"/>
              </w:rPr>
            </w:pPr>
            <w:r>
              <w:rPr>
                <w:rFonts w:eastAsia="Times New Roman" w:cstheme="minorHAnsi"/>
                <w:color w:val="000000" w:themeColor="text1"/>
                <w:lang w:eastAsia="tr-TR"/>
              </w:rPr>
              <w:t>Birime Ait Sosyal A</w:t>
            </w:r>
            <w:r w:rsidRPr="003C2E29">
              <w:rPr>
                <w:rFonts w:eastAsia="Times New Roman" w:cstheme="minorHAnsi"/>
                <w:color w:val="000000" w:themeColor="text1"/>
                <w:lang w:eastAsia="tr-TR"/>
              </w:rPr>
              <w:t xml:space="preserve">lanların </w:t>
            </w:r>
            <w:r>
              <w:rPr>
                <w:rFonts w:eastAsia="Times New Roman" w:cstheme="minorHAnsi"/>
                <w:color w:val="000000" w:themeColor="text1"/>
                <w:lang w:eastAsia="tr-TR"/>
              </w:rPr>
              <w:t>M</w:t>
            </w:r>
            <w:r w:rsidRPr="003C2E29">
              <w:rPr>
                <w:rFonts w:eastAsia="Times New Roman" w:cstheme="minorHAnsi"/>
                <w:color w:val="000000" w:themeColor="text1"/>
                <w:lang w:eastAsia="tr-TR"/>
              </w:rPr>
              <w:t>iktarı (m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E21FA1" w:rsidRPr="00B56FE0" w:rsidRDefault="003712C1" w:rsidP="003712C1">
            <w:pPr>
              <w:ind w:right="63"/>
              <w:rPr>
                <w:rFonts w:eastAsia="Times New Roman" w:cstheme="majorHAnsi"/>
                <w:b/>
                <w:i/>
                <w:color w:val="000000" w:themeColor="text1"/>
                <w:sz w:val="20"/>
                <w:szCs w:val="20"/>
                <w:lang w:eastAsia="tr-TR"/>
              </w:rPr>
            </w:pPr>
            <w:r w:rsidRPr="00B56FE0">
              <w:rPr>
                <w:rFonts w:eastAsia="Times New Roman" w:cstheme="minorHAnsi"/>
                <w:i/>
                <w:color w:val="000000" w:themeColor="text1"/>
                <w:sz w:val="20"/>
                <w:szCs w:val="20"/>
                <w:lang w:eastAsia="tr-TR"/>
              </w:rPr>
              <w:t>Kantin, Kafeterya, Yemekhane, Spor alanı vb.</w:t>
            </w:r>
          </w:p>
        </w:tc>
        <w:tc>
          <w:tcPr>
            <w:tcW w:w="1593" w:type="dxa"/>
            <w:vAlign w:val="center"/>
          </w:tcPr>
          <w:p w:rsidR="00E21FA1" w:rsidRPr="009F29D5" w:rsidRDefault="00A51721"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Pr>
                <w:rFonts w:eastAsia="Times New Roman" w:cstheme="minorHAnsi"/>
                <w:color w:val="000000" w:themeColor="text1"/>
                <w:lang w:eastAsia="tr-TR"/>
              </w:rPr>
              <w:t xml:space="preserve">Öğrenci Başına Düşen Sosyal Alan Miktarı </w:t>
            </w:r>
            <w:r w:rsidRPr="003C2E29">
              <w:rPr>
                <w:rFonts w:eastAsia="Times New Roman" w:cstheme="minorHAnsi"/>
                <w:color w:val="000000" w:themeColor="text1"/>
                <w:lang w:eastAsia="tr-TR"/>
              </w:rPr>
              <w:t>(m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(Sosyal Alan Miktarı) / (Toplam Öğrenci Sayısı) </w:t>
            </w:r>
          </w:p>
        </w:tc>
        <w:tc>
          <w:tcPr>
            <w:tcW w:w="1593" w:type="dxa"/>
            <w:vAlign w:val="center"/>
          </w:tcPr>
          <w:p w:rsidR="003712C1" w:rsidRPr="009F29D5" w:rsidRDefault="00A51721"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3712C1" w:rsidRPr="009F29D5" w:rsidTr="00B56FE0">
        <w:trPr>
          <w:trHeight w:val="402"/>
          <w:jc w:val="center"/>
        </w:trPr>
        <w:tc>
          <w:tcPr>
            <w:tcW w:w="4636" w:type="dxa"/>
            <w:shd w:val="clear" w:color="auto" w:fill="E3F1F1"/>
            <w:vAlign w:val="center"/>
          </w:tcPr>
          <w:p w:rsidR="003712C1" w:rsidRPr="003C2E29" w:rsidRDefault="003712C1" w:rsidP="00DB57D7">
            <w:pPr>
              <w:pStyle w:val="ListeParagraf"/>
              <w:numPr>
                <w:ilvl w:val="0"/>
                <w:numId w:val="61"/>
              </w:numPr>
              <w:ind w:left="480" w:right="63"/>
              <w:rPr>
                <w:rFonts w:eastAsia="Times New Roman" w:cstheme="minorHAnsi"/>
                <w:color w:val="000000" w:themeColor="text1"/>
                <w:lang w:eastAsia="tr-TR"/>
              </w:rPr>
            </w:pPr>
            <w:r>
              <w:rPr>
                <w:rFonts w:eastAsia="Times New Roman" w:cstheme="minorHAnsi"/>
                <w:color w:val="000000" w:themeColor="text1"/>
                <w:lang w:eastAsia="tr-TR"/>
              </w:rPr>
              <w:t xml:space="preserve">Öğrenci Başına Düşen Toplam Alan Miktarı </w:t>
            </w:r>
            <w:r w:rsidRPr="003C2E29">
              <w:rPr>
                <w:rFonts w:eastAsia="Times New Roman" w:cstheme="minorHAnsi"/>
                <w:color w:val="000000" w:themeColor="text1"/>
                <w:lang w:eastAsia="tr-TR"/>
              </w:rPr>
              <w:t>(m</w:t>
            </w:r>
            <w:r w:rsidRPr="003C2E29">
              <w:rPr>
                <w:rFonts w:eastAsia="Times New Roman" w:cstheme="minorHAnsi"/>
                <w:color w:val="000000" w:themeColor="text1"/>
                <w:vertAlign w:val="superscript"/>
                <w:lang w:eastAsia="tr-TR"/>
              </w:rPr>
              <w:t>2</w:t>
            </w:r>
            <w:r w:rsidRPr="003C2E29">
              <w:rPr>
                <w:rFonts w:eastAsia="Times New Roman" w:cstheme="minorHAnsi"/>
                <w:color w:val="000000" w:themeColor="text1"/>
                <w:lang w:eastAsia="tr-TR"/>
              </w:rPr>
              <w:t>)</w:t>
            </w:r>
          </w:p>
        </w:tc>
        <w:tc>
          <w:tcPr>
            <w:tcW w:w="3977" w:type="dxa"/>
            <w:shd w:val="clear" w:color="auto" w:fill="auto"/>
            <w:vAlign w:val="center"/>
          </w:tcPr>
          <w:p w:rsidR="003712C1" w:rsidRPr="00B56FE0" w:rsidRDefault="003712C1" w:rsidP="003712C1">
            <w:pPr>
              <w:ind w:right="63"/>
              <w:rPr>
                <w:rFonts w:eastAsia="Times New Roman" w:cstheme="minorHAnsi"/>
                <w:i/>
                <w:color w:val="000000" w:themeColor="text1"/>
                <w:sz w:val="20"/>
                <w:szCs w:val="20"/>
                <w:lang w:eastAsia="tr-TR"/>
              </w:rPr>
            </w:pPr>
            <w:r w:rsidRPr="00B56FE0">
              <w:rPr>
                <w:rFonts w:eastAsia="Times New Roman" w:cstheme="minorHAnsi"/>
                <w:i/>
                <w:color w:val="000000" w:themeColor="text1"/>
                <w:sz w:val="20"/>
                <w:szCs w:val="20"/>
                <w:lang w:eastAsia="tr-TR"/>
              </w:rPr>
              <w:t xml:space="preserve">(Toplam Alan) / (Birimdeki Toplam Öğrenci Sayısı) </w:t>
            </w:r>
          </w:p>
        </w:tc>
        <w:tc>
          <w:tcPr>
            <w:tcW w:w="1593" w:type="dxa"/>
            <w:vAlign w:val="center"/>
          </w:tcPr>
          <w:p w:rsidR="003712C1" w:rsidRPr="009F29D5" w:rsidRDefault="00A51721" w:rsidP="003712C1">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5A1CD0" w:rsidRPr="009F29D5" w:rsidTr="007A1AF2">
        <w:trPr>
          <w:trHeight w:val="402"/>
          <w:jc w:val="center"/>
        </w:trPr>
        <w:tc>
          <w:tcPr>
            <w:tcW w:w="4636" w:type="dxa"/>
            <w:shd w:val="clear" w:color="auto" w:fill="002060"/>
            <w:vAlign w:val="center"/>
          </w:tcPr>
          <w:p w:rsidR="005A1CD0" w:rsidRPr="007A1AF2" w:rsidRDefault="005A1CD0" w:rsidP="00D555D8">
            <w:pPr>
              <w:ind w:right="63"/>
              <w:rPr>
                <w:rFonts w:eastAsia="Times New Roman" w:cstheme="majorHAnsi"/>
                <w:color w:val="FFFFFF" w:themeColor="background1"/>
                <w:lang w:eastAsia="tr-TR"/>
              </w:rPr>
            </w:pPr>
            <w:r w:rsidRPr="007A1AF2">
              <w:rPr>
                <w:rFonts w:eastAsia="Times New Roman" w:cstheme="majorHAnsi"/>
                <w:b/>
                <w:color w:val="FFFFFF" w:themeColor="background1"/>
                <w:lang w:eastAsia="tr-TR"/>
              </w:rPr>
              <w:t>A. Kalite Güvencesi Sistemi</w:t>
            </w:r>
          </w:p>
        </w:tc>
        <w:tc>
          <w:tcPr>
            <w:tcW w:w="3977" w:type="dxa"/>
            <w:shd w:val="clear" w:color="auto" w:fill="002060"/>
            <w:vAlign w:val="center"/>
          </w:tcPr>
          <w:p w:rsidR="005A1CD0" w:rsidRPr="007A1AF2" w:rsidRDefault="005A1CD0" w:rsidP="003712C1">
            <w:pPr>
              <w:ind w:right="63"/>
              <w:rPr>
                <w:rFonts w:eastAsia="Times New Roman" w:cstheme="majorHAnsi"/>
                <w:color w:val="FFFFFF" w:themeColor="background1"/>
                <w:lang w:eastAsia="tr-TR"/>
              </w:rPr>
            </w:pPr>
          </w:p>
        </w:tc>
        <w:tc>
          <w:tcPr>
            <w:tcW w:w="1593" w:type="dxa"/>
            <w:shd w:val="clear" w:color="auto" w:fill="002060"/>
          </w:tcPr>
          <w:p w:rsidR="005A1CD0" w:rsidRPr="007A1AF2" w:rsidRDefault="005A1CD0" w:rsidP="00D555D8">
            <w:pPr>
              <w:ind w:right="63"/>
              <w:jc w:val="both"/>
              <w:rPr>
                <w:rFonts w:eastAsia="Times New Roman" w:cstheme="majorHAnsi"/>
                <w:color w:val="FFFFFF" w:themeColor="background1"/>
                <w:lang w:eastAsia="tr-TR"/>
              </w:rPr>
            </w:pPr>
          </w:p>
        </w:tc>
      </w:tr>
      <w:tr w:rsidR="003712C1" w:rsidRPr="009F29D5" w:rsidTr="00B56FE0">
        <w:trPr>
          <w:trHeight w:val="402"/>
          <w:jc w:val="center"/>
        </w:trPr>
        <w:tc>
          <w:tcPr>
            <w:tcW w:w="4636" w:type="dxa"/>
            <w:shd w:val="clear" w:color="auto" w:fill="E3F1F1"/>
            <w:vAlign w:val="center"/>
          </w:tcPr>
          <w:p w:rsidR="003712C1" w:rsidRPr="003C2E29" w:rsidRDefault="003712C1" w:rsidP="00126A4F">
            <w:pPr>
              <w:pStyle w:val="ListeParagraf"/>
              <w:numPr>
                <w:ilvl w:val="0"/>
                <w:numId w:val="62"/>
              </w:numPr>
              <w:ind w:left="184" w:right="63" w:hanging="184"/>
              <w:rPr>
                <w:rFonts w:eastAsia="Times New Roman" w:cstheme="minorHAnsi"/>
                <w:color w:val="000000" w:themeColor="text1"/>
                <w:lang w:eastAsia="tr-TR"/>
              </w:rPr>
            </w:pPr>
            <w:r>
              <w:rPr>
                <w:rFonts w:eastAsia="Times New Roman" w:cstheme="minorHAnsi"/>
                <w:color w:val="000000" w:themeColor="text1"/>
                <w:lang w:eastAsia="tr-TR"/>
              </w:rPr>
              <w:t>Birimin İç Paydaşları</w:t>
            </w:r>
            <w:r w:rsidRPr="003C2E29">
              <w:rPr>
                <w:rFonts w:eastAsia="Times New Roman" w:cstheme="minorHAnsi"/>
                <w:color w:val="000000" w:themeColor="text1"/>
                <w:lang w:eastAsia="tr-TR"/>
              </w:rPr>
              <w:t xml:space="preserve"> İle Kalite Süreçleri Kapsamında Gerçekleştirdiği Yıllık Geribildirim </w:t>
            </w:r>
            <w:r>
              <w:rPr>
                <w:rFonts w:eastAsia="Times New Roman" w:cstheme="minorHAnsi"/>
                <w:color w:val="000000" w:themeColor="text1"/>
                <w:lang w:eastAsia="tr-TR"/>
              </w:rPr>
              <w:t>v</w:t>
            </w:r>
            <w:r w:rsidRPr="003C2E29">
              <w:rPr>
                <w:rFonts w:eastAsia="Times New Roman" w:cstheme="minorHAnsi"/>
                <w:color w:val="000000" w:themeColor="text1"/>
                <w:lang w:eastAsia="tr-TR"/>
              </w:rPr>
              <w:t xml:space="preserve">e Değerlendirme Toplantılarının Sayısı </w:t>
            </w:r>
          </w:p>
        </w:tc>
        <w:tc>
          <w:tcPr>
            <w:tcW w:w="3977" w:type="dxa"/>
            <w:shd w:val="clear" w:color="auto" w:fill="auto"/>
            <w:vAlign w:val="center"/>
          </w:tcPr>
          <w:p w:rsidR="003712C1" w:rsidRPr="003712C1" w:rsidRDefault="003712C1" w:rsidP="003712C1">
            <w:pPr>
              <w:ind w:right="63"/>
              <w:rPr>
                <w:rFonts w:eastAsia="Times New Roman" w:cstheme="majorHAnsi"/>
                <w:i/>
                <w:color w:val="000000" w:themeColor="text1"/>
                <w:sz w:val="20"/>
                <w:szCs w:val="20"/>
                <w:lang w:eastAsia="tr-TR"/>
              </w:rPr>
            </w:pPr>
            <w:r w:rsidRPr="003712C1">
              <w:rPr>
                <w:rFonts w:eastAsia="Times New Roman" w:cstheme="majorHAnsi"/>
                <w:b/>
                <w:i/>
                <w:color w:val="000000" w:themeColor="text1"/>
                <w:sz w:val="20"/>
                <w:szCs w:val="20"/>
                <w:lang w:eastAsia="tr-TR"/>
              </w:rPr>
              <w:t>İç paydaşlara</w:t>
            </w:r>
            <w:r w:rsidRPr="003712C1">
              <w:rPr>
                <w:rFonts w:eastAsia="Times New Roman" w:cstheme="majorHAnsi"/>
                <w:i/>
                <w:color w:val="000000" w:themeColor="text1"/>
                <w:sz w:val="20"/>
                <w:szCs w:val="20"/>
                <w:lang w:eastAsia="tr-TR"/>
              </w:rPr>
              <w:t xml:space="preserve"> yönelik (Öğrenci, İdari Personel, Akademik Personel vb.) yürüttüğü faaliyetlere ve uygulamalara ilişkin geribildirim ve değerlendirme toplantı sayıları</w:t>
            </w:r>
          </w:p>
        </w:tc>
        <w:tc>
          <w:tcPr>
            <w:tcW w:w="1593" w:type="dxa"/>
            <w:vAlign w:val="center"/>
          </w:tcPr>
          <w:p w:rsidR="003712C1" w:rsidRPr="009F29D5" w:rsidRDefault="00A51721"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3712C1" w:rsidRPr="009F29D5" w:rsidTr="00B56FE0">
        <w:trPr>
          <w:trHeight w:val="402"/>
          <w:jc w:val="center"/>
        </w:trPr>
        <w:tc>
          <w:tcPr>
            <w:tcW w:w="4636" w:type="dxa"/>
            <w:shd w:val="clear" w:color="auto" w:fill="E3F1F1"/>
            <w:vAlign w:val="center"/>
          </w:tcPr>
          <w:p w:rsidR="003712C1" w:rsidRPr="003C2E29" w:rsidRDefault="003712C1" w:rsidP="00126A4F">
            <w:pPr>
              <w:pStyle w:val="ListeParagraf"/>
              <w:numPr>
                <w:ilvl w:val="0"/>
                <w:numId w:val="62"/>
              </w:numPr>
              <w:ind w:left="184" w:right="63" w:hanging="184"/>
              <w:rPr>
                <w:rFonts w:eastAsia="Times New Roman" w:cstheme="minorHAnsi"/>
                <w:color w:val="000000" w:themeColor="text1"/>
                <w:lang w:eastAsia="tr-TR"/>
              </w:rPr>
            </w:pPr>
            <w:r w:rsidRPr="003C2E29">
              <w:rPr>
                <w:rFonts w:eastAsia="Times New Roman" w:cstheme="minorHAnsi"/>
                <w:color w:val="000000" w:themeColor="text1"/>
                <w:lang w:eastAsia="tr-TR"/>
              </w:rPr>
              <w:t xml:space="preserve">Birimin Dış Paydaşları İle Kalite Süreçleri Kapsamında Gerçekleştirdiği Yıllık Geribildirim </w:t>
            </w:r>
            <w:r>
              <w:rPr>
                <w:rFonts w:eastAsia="Times New Roman" w:cstheme="minorHAnsi"/>
                <w:color w:val="000000" w:themeColor="text1"/>
                <w:lang w:eastAsia="tr-TR"/>
              </w:rPr>
              <w:t>v</w:t>
            </w:r>
            <w:r w:rsidRPr="003C2E29">
              <w:rPr>
                <w:rFonts w:eastAsia="Times New Roman" w:cstheme="minorHAnsi"/>
                <w:color w:val="000000" w:themeColor="text1"/>
                <w:lang w:eastAsia="tr-TR"/>
              </w:rPr>
              <w:t xml:space="preserve">e Değerlendirme Toplantılarının Sayısı </w:t>
            </w:r>
          </w:p>
        </w:tc>
        <w:tc>
          <w:tcPr>
            <w:tcW w:w="3977" w:type="dxa"/>
            <w:shd w:val="clear" w:color="auto" w:fill="auto"/>
            <w:vAlign w:val="center"/>
          </w:tcPr>
          <w:p w:rsidR="003712C1" w:rsidRPr="003712C1" w:rsidRDefault="003712C1" w:rsidP="003712C1">
            <w:pPr>
              <w:ind w:right="63"/>
              <w:rPr>
                <w:rFonts w:eastAsia="Times New Roman" w:cstheme="majorHAnsi"/>
                <w:i/>
                <w:color w:val="000000" w:themeColor="text1"/>
                <w:sz w:val="20"/>
                <w:szCs w:val="20"/>
                <w:lang w:eastAsia="tr-TR"/>
              </w:rPr>
            </w:pPr>
            <w:r w:rsidRPr="003712C1">
              <w:rPr>
                <w:rFonts w:eastAsia="Times New Roman" w:cstheme="majorHAnsi"/>
                <w:b/>
                <w:i/>
                <w:color w:val="000000" w:themeColor="text1"/>
                <w:sz w:val="20"/>
                <w:szCs w:val="20"/>
                <w:lang w:eastAsia="tr-TR"/>
              </w:rPr>
              <w:t>Dış paydaşlara yönelik</w:t>
            </w:r>
            <w:r w:rsidRPr="003712C1">
              <w:rPr>
                <w:rFonts w:eastAsia="Times New Roman" w:cstheme="majorHAnsi"/>
                <w:i/>
                <w:color w:val="000000" w:themeColor="text1"/>
                <w:sz w:val="20"/>
                <w:szCs w:val="20"/>
                <w:lang w:eastAsia="tr-TR"/>
              </w:rPr>
              <w:t xml:space="preserve"> (Sektör, Tedarikçiler, Mezunlar, Bakanlıklar, Belediyeler gibi) yürüttüğü geribildirim ve değerlendirme toplantı sayıları</w:t>
            </w:r>
          </w:p>
        </w:tc>
        <w:tc>
          <w:tcPr>
            <w:tcW w:w="1593" w:type="dxa"/>
            <w:vAlign w:val="center"/>
          </w:tcPr>
          <w:p w:rsidR="003712C1" w:rsidRPr="009F29D5" w:rsidRDefault="00A51721"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9F29D5" w:rsidRDefault="00610659"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Akademik </w:t>
            </w:r>
            <w:r w:rsidR="003712C1" w:rsidRPr="009F29D5">
              <w:rPr>
                <w:rFonts w:eastAsia="Times New Roman" w:cstheme="majorHAnsi"/>
                <w:color w:val="000000" w:themeColor="text1"/>
                <w:lang w:eastAsia="tr-TR"/>
              </w:rPr>
              <w:t>Personel Memnuniyeti</w:t>
            </w:r>
            <w:r w:rsidR="00B56FE0">
              <w:rPr>
                <w:rFonts w:eastAsia="Times New Roman" w:cstheme="majorHAnsi"/>
                <w:color w:val="000000" w:themeColor="text1"/>
                <w:lang w:eastAsia="tr-TR"/>
              </w:rPr>
              <w:t xml:space="preserve"> </w:t>
            </w:r>
            <w:r w:rsidR="00B56FE0" w:rsidRPr="009F29D5">
              <w:rPr>
                <w:rFonts w:eastAsia="Times New Roman" w:cstheme="majorHAnsi"/>
                <w:color w:val="000000" w:themeColor="text1"/>
                <w:lang w:eastAsia="tr-TR"/>
              </w:rPr>
              <w:t>(%)</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100</w:t>
            </w:r>
          </w:p>
        </w:tc>
      </w:tr>
      <w:tr w:rsidR="00610659" w:rsidRPr="009F29D5" w:rsidTr="00B56FE0">
        <w:trPr>
          <w:trHeight w:val="402"/>
          <w:jc w:val="center"/>
        </w:trPr>
        <w:tc>
          <w:tcPr>
            <w:tcW w:w="4636" w:type="dxa"/>
            <w:shd w:val="clear" w:color="auto" w:fill="E3F1F1"/>
            <w:vAlign w:val="center"/>
          </w:tcPr>
          <w:p w:rsidR="00610659" w:rsidRPr="009F29D5" w:rsidRDefault="00610659"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lastRenderedPageBreak/>
              <w:t xml:space="preserve">İdari </w:t>
            </w:r>
            <w:r w:rsidR="003712C1" w:rsidRPr="009F29D5">
              <w:rPr>
                <w:rFonts w:eastAsia="Times New Roman" w:cstheme="majorHAnsi"/>
                <w:color w:val="000000" w:themeColor="text1"/>
                <w:lang w:eastAsia="tr-TR"/>
              </w:rPr>
              <w:t xml:space="preserve">Personel Memnuniyet Oranı </w:t>
            </w:r>
            <w:r w:rsidR="00B56FE0" w:rsidRPr="009F29D5">
              <w:rPr>
                <w:rFonts w:eastAsia="Times New Roman" w:cstheme="majorHAnsi"/>
                <w:color w:val="000000" w:themeColor="text1"/>
                <w:lang w:eastAsia="tr-TR"/>
              </w:rPr>
              <w:t>(%)</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100</w:t>
            </w:r>
          </w:p>
        </w:tc>
      </w:tr>
      <w:tr w:rsidR="00610659" w:rsidRPr="009F29D5" w:rsidTr="00B56FE0">
        <w:trPr>
          <w:trHeight w:val="402"/>
          <w:jc w:val="center"/>
        </w:trPr>
        <w:tc>
          <w:tcPr>
            <w:tcW w:w="4636" w:type="dxa"/>
            <w:shd w:val="clear" w:color="auto" w:fill="E3F1F1"/>
            <w:vAlign w:val="center"/>
          </w:tcPr>
          <w:p w:rsidR="00610659" w:rsidRPr="009F29D5" w:rsidRDefault="00610659"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Öğrencinin </w:t>
            </w:r>
            <w:r w:rsidR="003712C1" w:rsidRPr="009F29D5">
              <w:rPr>
                <w:rFonts w:eastAsia="Times New Roman" w:cstheme="majorHAnsi"/>
                <w:color w:val="000000" w:themeColor="text1"/>
                <w:lang w:eastAsia="tr-TR"/>
              </w:rPr>
              <w:t xml:space="preserve">Genel Memnuniyeti (%) </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100</w:t>
            </w:r>
          </w:p>
        </w:tc>
      </w:tr>
      <w:tr w:rsidR="00610659" w:rsidRPr="009F29D5" w:rsidTr="00B56FE0">
        <w:trPr>
          <w:trHeight w:val="402"/>
          <w:jc w:val="center"/>
        </w:trPr>
        <w:tc>
          <w:tcPr>
            <w:tcW w:w="4636" w:type="dxa"/>
            <w:shd w:val="clear" w:color="auto" w:fill="E3F1F1"/>
            <w:vAlign w:val="center"/>
          </w:tcPr>
          <w:p w:rsidR="00610659" w:rsidRPr="009F29D5" w:rsidRDefault="00610659"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Erasmus Gelen </w:t>
            </w:r>
            <w:r w:rsidR="003712C1" w:rsidRPr="009F29D5">
              <w:rPr>
                <w:rFonts w:eastAsia="Times New Roman" w:cstheme="majorHAnsi"/>
                <w:color w:val="000000" w:themeColor="text1"/>
                <w:lang w:eastAsia="tr-TR"/>
              </w:rPr>
              <w:t>Öğrenci Sayısı</w:t>
            </w:r>
          </w:p>
        </w:tc>
        <w:tc>
          <w:tcPr>
            <w:tcW w:w="3977" w:type="dxa"/>
            <w:shd w:val="clear" w:color="auto" w:fill="auto"/>
            <w:vAlign w:val="center"/>
          </w:tcPr>
          <w:p w:rsidR="00610659" w:rsidRPr="009F29D5" w:rsidRDefault="00610659" w:rsidP="003712C1">
            <w:pPr>
              <w:ind w:right="63"/>
              <w:rPr>
                <w:rFonts w:eastAsia="Times New Roman" w:cstheme="majorHAnsi"/>
                <w:color w:val="000000" w:themeColor="text1"/>
                <w:lang w:eastAsia="tr-TR"/>
              </w:rPr>
            </w:pPr>
          </w:p>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9F29D5" w:rsidRDefault="00610659"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Erasmus Giden </w:t>
            </w:r>
            <w:r w:rsidR="003712C1" w:rsidRPr="009F29D5">
              <w:rPr>
                <w:rFonts w:eastAsia="Times New Roman" w:cstheme="majorHAnsi"/>
                <w:color w:val="000000" w:themeColor="text1"/>
                <w:lang w:eastAsia="tr-TR"/>
              </w:rPr>
              <w:t>Öğrenci Sayısı)</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9F29D5" w:rsidRDefault="003712C1"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Farabi Gelen Öğrenci Sayısı</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9F29D5" w:rsidRDefault="003712C1" w:rsidP="00126A4F">
            <w:pPr>
              <w:pStyle w:val="ListeParagraf"/>
              <w:numPr>
                <w:ilvl w:val="0"/>
                <w:numId w:val="62"/>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Farabi Giden Öğrenci Sayısı</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610659"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 xml:space="preserve">Mevlana </w:t>
            </w:r>
            <w:r w:rsidR="003712C1" w:rsidRPr="00126A4F">
              <w:rPr>
                <w:rFonts w:eastAsia="Times New Roman" w:cstheme="majorHAnsi"/>
                <w:color w:val="000000" w:themeColor="text1"/>
                <w:lang w:eastAsia="tr-TR"/>
              </w:rPr>
              <w:t>Gelen Öğrenci Sayısı</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3712C1"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Mevlana Giden Öğrenci Sayısı</w:t>
            </w:r>
          </w:p>
        </w:tc>
        <w:tc>
          <w:tcPr>
            <w:tcW w:w="3977" w:type="dxa"/>
            <w:shd w:val="clear" w:color="auto" w:fill="auto"/>
            <w:vAlign w:val="center"/>
          </w:tcPr>
          <w:p w:rsidR="00610659" w:rsidRPr="009F29D5" w:rsidRDefault="00610659" w:rsidP="003712C1"/>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610659"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 xml:space="preserve">Erasmus Gelen </w:t>
            </w:r>
            <w:r w:rsidR="003712C1" w:rsidRPr="00126A4F">
              <w:rPr>
                <w:rFonts w:eastAsia="Times New Roman" w:cstheme="majorHAnsi"/>
                <w:color w:val="000000" w:themeColor="text1"/>
                <w:lang w:eastAsia="tr-TR"/>
              </w:rPr>
              <w:t>Öğretim Elemanı Sayısı</w:t>
            </w:r>
          </w:p>
        </w:tc>
        <w:tc>
          <w:tcPr>
            <w:tcW w:w="3977" w:type="dxa"/>
            <w:shd w:val="clear" w:color="auto" w:fill="auto"/>
            <w:vAlign w:val="center"/>
          </w:tcPr>
          <w:p w:rsidR="00610659" w:rsidRPr="009F29D5" w:rsidRDefault="00610659" w:rsidP="003712C1">
            <w:pPr>
              <w:ind w:right="63"/>
              <w:rPr>
                <w:rFonts w:eastAsia="Times New Roman" w:cstheme="majorHAnsi"/>
                <w:color w:val="000000" w:themeColor="text1"/>
                <w:lang w:eastAsia="tr-TR"/>
              </w:rPr>
            </w:pPr>
          </w:p>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610659"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 xml:space="preserve">Erasmus Giden </w:t>
            </w:r>
            <w:r w:rsidR="003712C1" w:rsidRPr="00126A4F">
              <w:rPr>
                <w:rFonts w:eastAsia="Times New Roman" w:cstheme="majorHAnsi"/>
                <w:color w:val="000000" w:themeColor="text1"/>
                <w:lang w:eastAsia="tr-TR"/>
              </w:rPr>
              <w:t>Öğretim Elemanı Sayısı</w:t>
            </w:r>
          </w:p>
        </w:tc>
        <w:tc>
          <w:tcPr>
            <w:tcW w:w="3977" w:type="dxa"/>
            <w:shd w:val="clear" w:color="auto" w:fill="auto"/>
            <w:vAlign w:val="center"/>
          </w:tcPr>
          <w:p w:rsidR="00610659" w:rsidRPr="009F29D5" w:rsidRDefault="00610659" w:rsidP="003712C1">
            <w:pPr>
              <w:ind w:right="63"/>
              <w:rPr>
                <w:rFonts w:eastAsia="Times New Roman" w:cstheme="majorHAnsi"/>
                <w:color w:val="000000" w:themeColor="text1"/>
                <w:lang w:eastAsia="tr-TR"/>
              </w:rPr>
            </w:pPr>
          </w:p>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610659"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 xml:space="preserve">Mevlana Gelen </w:t>
            </w:r>
            <w:r w:rsidR="003712C1" w:rsidRPr="00126A4F">
              <w:rPr>
                <w:rFonts w:eastAsia="Times New Roman" w:cstheme="majorHAnsi"/>
                <w:color w:val="000000" w:themeColor="text1"/>
                <w:lang w:eastAsia="tr-TR"/>
              </w:rPr>
              <w:t>Öğretim Elemanı</w:t>
            </w:r>
          </w:p>
        </w:tc>
        <w:tc>
          <w:tcPr>
            <w:tcW w:w="3977" w:type="dxa"/>
            <w:shd w:val="clear" w:color="auto" w:fill="auto"/>
            <w:vAlign w:val="center"/>
          </w:tcPr>
          <w:p w:rsidR="00610659" w:rsidRPr="009F29D5" w:rsidRDefault="00610659" w:rsidP="003712C1">
            <w:pPr>
              <w:ind w:right="63"/>
              <w:rPr>
                <w:rFonts w:eastAsia="Times New Roman" w:cstheme="majorHAnsi"/>
                <w:color w:val="000000" w:themeColor="text1"/>
                <w:lang w:eastAsia="tr-TR"/>
              </w:rPr>
            </w:pPr>
          </w:p>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610659" w:rsidRPr="009F29D5" w:rsidTr="00B56FE0">
        <w:trPr>
          <w:trHeight w:val="402"/>
          <w:jc w:val="center"/>
        </w:trPr>
        <w:tc>
          <w:tcPr>
            <w:tcW w:w="4636" w:type="dxa"/>
            <w:shd w:val="clear" w:color="auto" w:fill="E3F1F1"/>
            <w:vAlign w:val="center"/>
          </w:tcPr>
          <w:p w:rsidR="00610659" w:rsidRPr="00126A4F" w:rsidRDefault="00610659" w:rsidP="00126A4F">
            <w:pPr>
              <w:pStyle w:val="ListeParagraf"/>
              <w:numPr>
                <w:ilvl w:val="0"/>
                <w:numId w:val="62"/>
              </w:numPr>
              <w:ind w:right="63"/>
              <w:rPr>
                <w:rFonts w:eastAsia="Times New Roman" w:cstheme="majorHAnsi"/>
                <w:color w:val="000000" w:themeColor="text1"/>
                <w:lang w:eastAsia="tr-TR"/>
              </w:rPr>
            </w:pPr>
            <w:r w:rsidRPr="00126A4F">
              <w:rPr>
                <w:rFonts w:eastAsia="Times New Roman" w:cstheme="majorHAnsi"/>
                <w:color w:val="000000" w:themeColor="text1"/>
                <w:lang w:eastAsia="tr-TR"/>
              </w:rPr>
              <w:t xml:space="preserve">Mevlana Giden </w:t>
            </w:r>
            <w:r w:rsidR="003712C1" w:rsidRPr="00126A4F">
              <w:rPr>
                <w:rFonts w:eastAsia="Times New Roman" w:cstheme="majorHAnsi"/>
                <w:color w:val="000000" w:themeColor="text1"/>
                <w:lang w:eastAsia="tr-TR"/>
              </w:rPr>
              <w:t>Öğretim Elemanı</w:t>
            </w:r>
          </w:p>
        </w:tc>
        <w:tc>
          <w:tcPr>
            <w:tcW w:w="3977" w:type="dxa"/>
            <w:shd w:val="clear" w:color="auto" w:fill="auto"/>
            <w:vAlign w:val="center"/>
          </w:tcPr>
          <w:p w:rsidR="00610659" w:rsidRPr="009F29D5" w:rsidRDefault="00610659" w:rsidP="003712C1">
            <w:pPr>
              <w:ind w:right="63"/>
              <w:rPr>
                <w:rFonts w:eastAsia="Times New Roman" w:cstheme="majorHAnsi"/>
                <w:color w:val="000000" w:themeColor="text1"/>
                <w:lang w:eastAsia="tr-TR"/>
              </w:rPr>
            </w:pPr>
          </w:p>
        </w:tc>
        <w:tc>
          <w:tcPr>
            <w:tcW w:w="1593" w:type="dxa"/>
            <w:vAlign w:val="center"/>
          </w:tcPr>
          <w:p w:rsidR="00610659" w:rsidRPr="009F29D5" w:rsidRDefault="00CA31D6" w:rsidP="003712C1">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7A1AF2">
        <w:trPr>
          <w:trHeight w:val="402"/>
          <w:jc w:val="center"/>
        </w:trPr>
        <w:tc>
          <w:tcPr>
            <w:tcW w:w="4636" w:type="dxa"/>
            <w:shd w:val="clear" w:color="auto" w:fill="002060"/>
            <w:vAlign w:val="center"/>
          </w:tcPr>
          <w:p w:rsidR="005A1CD0" w:rsidRPr="007A1AF2" w:rsidRDefault="005A1CD0" w:rsidP="00D555D8">
            <w:pPr>
              <w:ind w:right="63"/>
              <w:jc w:val="both"/>
              <w:rPr>
                <w:rFonts w:eastAsia="Times New Roman" w:cstheme="majorHAnsi"/>
                <w:color w:val="FFFFFF" w:themeColor="background1"/>
                <w:lang w:eastAsia="tr-TR"/>
              </w:rPr>
            </w:pPr>
            <w:r w:rsidRPr="007A1AF2">
              <w:rPr>
                <w:rFonts w:eastAsia="Times New Roman" w:cstheme="majorHAnsi"/>
                <w:b/>
                <w:color w:val="FFFFFF" w:themeColor="background1"/>
                <w:lang w:eastAsia="tr-TR"/>
              </w:rPr>
              <w:t xml:space="preserve">B. Eğitim ve Öğretim  </w:t>
            </w:r>
          </w:p>
        </w:tc>
        <w:tc>
          <w:tcPr>
            <w:tcW w:w="3977" w:type="dxa"/>
            <w:shd w:val="clear" w:color="auto" w:fill="002060"/>
            <w:vAlign w:val="center"/>
          </w:tcPr>
          <w:p w:rsidR="005A1CD0" w:rsidRPr="007A1AF2" w:rsidRDefault="005A1CD0" w:rsidP="00D555D8">
            <w:pPr>
              <w:ind w:right="63"/>
              <w:jc w:val="both"/>
              <w:rPr>
                <w:rFonts w:eastAsia="Times New Roman" w:cstheme="majorHAnsi"/>
                <w:color w:val="FFFFFF" w:themeColor="background1"/>
                <w:lang w:eastAsia="tr-TR"/>
              </w:rPr>
            </w:pPr>
          </w:p>
        </w:tc>
        <w:tc>
          <w:tcPr>
            <w:tcW w:w="1593" w:type="dxa"/>
            <w:shd w:val="clear" w:color="auto" w:fill="002060"/>
          </w:tcPr>
          <w:p w:rsidR="005A1CD0" w:rsidRPr="007A1AF2" w:rsidRDefault="005A1CD0" w:rsidP="00D555D8">
            <w:pPr>
              <w:ind w:right="63"/>
              <w:jc w:val="both"/>
              <w:rPr>
                <w:rFonts w:eastAsia="Times New Roman" w:cstheme="majorHAnsi"/>
                <w:color w:val="FFFFFF" w:themeColor="background1"/>
                <w:lang w:eastAsia="tr-TR"/>
              </w:rPr>
            </w:pPr>
          </w:p>
        </w:tc>
      </w:tr>
      <w:tr w:rsidR="005A1CD0" w:rsidRPr="009F29D5" w:rsidTr="00B56FE0">
        <w:trPr>
          <w:trHeight w:val="402"/>
          <w:jc w:val="center"/>
        </w:trPr>
        <w:tc>
          <w:tcPr>
            <w:tcW w:w="4636" w:type="dxa"/>
            <w:shd w:val="clear" w:color="auto" w:fill="E3F1F1"/>
            <w:vAlign w:val="center"/>
          </w:tcPr>
          <w:p w:rsidR="005A1CD0" w:rsidRPr="009F29D5" w:rsidRDefault="005A1CD0" w:rsidP="00700D7E">
            <w:pPr>
              <w:pStyle w:val="ListeParagraf"/>
              <w:numPr>
                <w:ilvl w:val="0"/>
                <w:numId w:val="63"/>
              </w:numPr>
              <w:ind w:left="326" w:right="63" w:hanging="284"/>
              <w:rPr>
                <w:rFonts w:eastAsia="Times New Roman" w:cstheme="majorHAnsi"/>
                <w:b/>
                <w:color w:val="000000" w:themeColor="text1"/>
                <w:lang w:eastAsia="tr-TR"/>
              </w:rPr>
            </w:pPr>
            <w:r w:rsidRPr="009F29D5">
              <w:rPr>
                <w:rFonts w:eastAsia="Times New Roman" w:cstheme="majorHAnsi"/>
                <w:color w:val="000000" w:themeColor="text1"/>
                <w:lang w:eastAsia="tr-TR"/>
              </w:rPr>
              <w:t xml:space="preserve">Program </w:t>
            </w:r>
            <w:r w:rsidR="00EC10B3" w:rsidRPr="009F29D5">
              <w:rPr>
                <w:rFonts w:eastAsia="Times New Roman" w:cstheme="majorHAnsi"/>
                <w:color w:val="000000" w:themeColor="text1"/>
                <w:lang w:eastAsia="tr-TR"/>
              </w:rPr>
              <w:t xml:space="preserve">Bilgi Paketini Tamamlamış </w:t>
            </w:r>
            <w:r w:rsidRPr="009F29D5">
              <w:rPr>
                <w:rFonts w:eastAsia="Times New Roman" w:cstheme="majorHAnsi"/>
                <w:color w:val="000000" w:themeColor="text1"/>
                <w:lang w:eastAsia="tr-TR"/>
              </w:rPr>
              <w:t xml:space="preserve">Kurumun </w:t>
            </w:r>
            <w:r w:rsidR="00EC10B3" w:rsidRPr="009F29D5">
              <w:rPr>
                <w:rFonts w:eastAsia="Times New Roman" w:cstheme="majorHAnsi"/>
                <w:color w:val="000000" w:themeColor="text1"/>
                <w:lang w:eastAsia="tr-TR"/>
              </w:rPr>
              <w:t xml:space="preserve">Web Sayfasından İzlenebilen </w:t>
            </w:r>
            <w:r w:rsidRPr="009F29D5">
              <w:rPr>
                <w:rFonts w:eastAsia="Times New Roman" w:cstheme="majorHAnsi"/>
                <w:color w:val="000000" w:themeColor="text1"/>
                <w:lang w:eastAsia="tr-TR"/>
              </w:rPr>
              <w:t>Lisans</w:t>
            </w:r>
            <w:r w:rsidR="00EC10B3">
              <w:rPr>
                <w:rFonts w:eastAsia="Times New Roman" w:cstheme="majorHAnsi"/>
                <w:color w:val="000000" w:themeColor="text1"/>
                <w:lang w:eastAsia="tr-TR"/>
              </w:rPr>
              <w:t xml:space="preserve"> Programı O</w:t>
            </w:r>
            <w:r w:rsidRPr="009F29D5">
              <w:rPr>
                <w:rFonts w:eastAsia="Times New Roman" w:cstheme="majorHAnsi"/>
                <w:color w:val="000000" w:themeColor="text1"/>
                <w:lang w:eastAsia="tr-TR"/>
              </w:rPr>
              <w:t>ranı</w:t>
            </w:r>
          </w:p>
        </w:tc>
        <w:tc>
          <w:tcPr>
            <w:tcW w:w="3977" w:type="dxa"/>
            <w:shd w:val="clear" w:color="auto" w:fill="auto"/>
            <w:vAlign w:val="center"/>
          </w:tcPr>
          <w:p w:rsidR="00EC10B3" w:rsidRPr="00EC10B3" w:rsidRDefault="00EC10B3" w:rsidP="00C841F2">
            <w:pPr>
              <w:ind w:right="63"/>
              <w:rPr>
                <w:rFonts w:eastAsia="Times New Roman" w:cstheme="majorHAnsi"/>
                <w:i/>
                <w:color w:val="000000" w:themeColor="text1"/>
                <w:sz w:val="20"/>
                <w:szCs w:val="20"/>
                <w:lang w:eastAsia="tr-TR"/>
              </w:rPr>
            </w:pPr>
            <w:r>
              <w:rPr>
                <w:rFonts w:eastAsia="Times New Roman" w:cstheme="majorHAnsi"/>
                <w:i/>
                <w:color w:val="000000" w:themeColor="text1"/>
                <w:sz w:val="20"/>
                <w:szCs w:val="20"/>
                <w:lang w:eastAsia="tr-TR"/>
              </w:rPr>
              <w:t>(Birimde Ders Bilgi Paketi Tamamlanmış Lisans Program Sayısı) / (Birimdeki Toplam Lisans Program Sayısı)</w:t>
            </w:r>
          </w:p>
        </w:tc>
        <w:tc>
          <w:tcPr>
            <w:tcW w:w="1593" w:type="dxa"/>
            <w:vAlign w:val="center"/>
          </w:tcPr>
          <w:p w:rsidR="008333C3" w:rsidRDefault="008333C3" w:rsidP="008333C3">
            <w:pPr>
              <w:ind w:right="63"/>
              <w:jc w:val="center"/>
              <w:rPr>
                <w:rFonts w:eastAsia="Times New Roman" w:cstheme="majorHAnsi"/>
                <w:color w:val="000000" w:themeColor="text1"/>
                <w:lang w:eastAsia="tr-TR"/>
              </w:rPr>
            </w:pPr>
            <w:r>
              <w:rPr>
                <w:rFonts w:eastAsia="Times New Roman" w:cstheme="majorHAnsi"/>
                <w:color w:val="000000" w:themeColor="text1"/>
                <w:lang w:eastAsia="tr-TR"/>
              </w:rPr>
              <w:t>İslami İlimler Programı</w:t>
            </w:r>
          </w:p>
          <w:p w:rsidR="005A1CD0" w:rsidRPr="009F29D5" w:rsidRDefault="008333C3" w:rsidP="008333C3">
            <w:pPr>
              <w:ind w:right="63"/>
              <w:jc w:val="center"/>
              <w:rPr>
                <w:rFonts w:eastAsia="Times New Roman" w:cstheme="majorHAnsi"/>
                <w:color w:val="000000" w:themeColor="text1"/>
                <w:lang w:eastAsia="tr-TR"/>
              </w:rPr>
            </w:pPr>
            <w:r>
              <w:rPr>
                <w:rFonts w:eastAsia="Times New Roman" w:cstheme="majorHAnsi"/>
                <w:color w:val="000000" w:themeColor="text1"/>
                <w:lang w:eastAsia="tr-TR"/>
              </w:rPr>
              <w:t>(1)</w:t>
            </w:r>
          </w:p>
        </w:tc>
      </w:tr>
      <w:tr w:rsidR="005A1CD0" w:rsidRPr="009F29D5" w:rsidTr="00B56FE0">
        <w:trPr>
          <w:trHeight w:val="402"/>
          <w:jc w:val="center"/>
        </w:trPr>
        <w:tc>
          <w:tcPr>
            <w:tcW w:w="4636" w:type="dxa"/>
            <w:shd w:val="clear" w:color="auto" w:fill="E3F1F1"/>
            <w:vAlign w:val="center"/>
          </w:tcPr>
          <w:p w:rsidR="005A1CD0" w:rsidRPr="009F29D5" w:rsidRDefault="00EC10B3" w:rsidP="00700D7E">
            <w:pPr>
              <w:pStyle w:val="ListeParagraf"/>
              <w:numPr>
                <w:ilvl w:val="0"/>
                <w:numId w:val="63"/>
              </w:numPr>
              <w:ind w:left="326" w:right="63" w:hanging="284"/>
              <w:rPr>
                <w:rFonts w:eastAsia="Times New Roman" w:cstheme="majorHAnsi"/>
                <w:color w:val="000000" w:themeColor="text1"/>
                <w:lang w:eastAsia="tr-TR"/>
              </w:rPr>
            </w:pPr>
            <w:r>
              <w:rPr>
                <w:rFonts w:eastAsia="Times New Roman" w:cstheme="majorHAnsi"/>
                <w:color w:val="000000" w:themeColor="text1"/>
                <w:lang w:eastAsia="tr-TR"/>
              </w:rPr>
              <w:t xml:space="preserve">Birimde </w:t>
            </w:r>
            <w:r w:rsidR="005A1CD0" w:rsidRPr="009F29D5">
              <w:rPr>
                <w:rFonts w:eastAsia="Times New Roman" w:cstheme="majorHAnsi"/>
                <w:color w:val="000000" w:themeColor="text1"/>
                <w:lang w:eastAsia="tr-TR"/>
              </w:rPr>
              <w:t xml:space="preserve">Öğrencilerin </w:t>
            </w:r>
            <w:r w:rsidRPr="009F29D5">
              <w:rPr>
                <w:rFonts w:eastAsia="Times New Roman" w:cstheme="majorHAnsi"/>
                <w:color w:val="000000" w:themeColor="text1"/>
                <w:lang w:eastAsia="tr-TR"/>
              </w:rPr>
              <w:t xml:space="preserve">Kayıtlı Oldukları Programdan Memnuniyet Oranı </w:t>
            </w:r>
            <w:r w:rsidR="005A1CD0" w:rsidRPr="009F29D5">
              <w:rPr>
                <w:rFonts w:eastAsia="Times New Roman" w:cstheme="majorHAnsi"/>
                <w:color w:val="000000" w:themeColor="text1"/>
                <w:lang w:eastAsia="tr-TR"/>
              </w:rPr>
              <w:t>(%</w:t>
            </w:r>
            <w:r>
              <w:rPr>
                <w:rFonts w:eastAsia="Times New Roman" w:cstheme="majorHAnsi"/>
                <w:color w:val="000000" w:themeColor="text1"/>
                <w:lang w:eastAsia="tr-TR"/>
              </w:rPr>
              <w:t>)</w:t>
            </w:r>
          </w:p>
        </w:tc>
        <w:tc>
          <w:tcPr>
            <w:tcW w:w="3977" w:type="dxa"/>
            <w:shd w:val="clear" w:color="auto" w:fill="auto"/>
            <w:vAlign w:val="center"/>
          </w:tcPr>
          <w:p w:rsidR="0036065A" w:rsidRPr="00EC10B3" w:rsidRDefault="003902B7" w:rsidP="00D93587">
            <w:pPr>
              <w:ind w:right="63"/>
              <w:rPr>
                <w:rFonts w:eastAsia="Times New Roman" w:cstheme="majorHAnsi"/>
                <w:i/>
                <w:color w:val="000000" w:themeColor="text1"/>
                <w:sz w:val="20"/>
                <w:szCs w:val="20"/>
                <w:lang w:eastAsia="tr-TR"/>
              </w:rPr>
            </w:pPr>
            <w:r w:rsidRPr="00EC10B3">
              <w:rPr>
                <w:rFonts w:eastAsia="Times New Roman" w:cstheme="majorHAnsi"/>
                <w:i/>
                <w:color w:val="000000" w:themeColor="text1"/>
                <w:sz w:val="20"/>
                <w:szCs w:val="20"/>
                <w:lang w:eastAsia="tr-TR"/>
              </w:rPr>
              <w:t xml:space="preserve">Bu veri için, </w:t>
            </w:r>
            <w:r w:rsidR="0036065A" w:rsidRPr="00EC10B3">
              <w:rPr>
                <w:rFonts w:eastAsia="Times New Roman" w:cstheme="majorHAnsi"/>
                <w:i/>
                <w:color w:val="000000" w:themeColor="text1"/>
                <w:sz w:val="20"/>
                <w:szCs w:val="20"/>
                <w:lang w:eastAsia="tr-TR"/>
              </w:rPr>
              <w:t>Öğrenci Memnuniyet anketlerindeki 1-8 arası</w:t>
            </w:r>
            <w:r w:rsidR="00204E97" w:rsidRPr="00EC10B3">
              <w:rPr>
                <w:rFonts w:eastAsia="Times New Roman" w:cstheme="majorHAnsi"/>
                <w:i/>
                <w:color w:val="000000" w:themeColor="text1"/>
                <w:sz w:val="20"/>
                <w:szCs w:val="20"/>
                <w:lang w:eastAsia="tr-TR"/>
              </w:rPr>
              <w:t xml:space="preserve"> ile</w:t>
            </w:r>
            <w:r w:rsidR="0036065A" w:rsidRPr="00EC10B3">
              <w:rPr>
                <w:rFonts w:eastAsia="Times New Roman" w:cstheme="majorHAnsi"/>
                <w:i/>
                <w:color w:val="000000" w:themeColor="text1"/>
                <w:sz w:val="20"/>
                <w:szCs w:val="20"/>
                <w:lang w:eastAsia="tr-TR"/>
              </w:rPr>
              <w:t xml:space="preserve"> 15,</w:t>
            </w:r>
            <w:r w:rsidR="00D93587">
              <w:rPr>
                <w:rFonts w:eastAsia="Times New Roman" w:cstheme="majorHAnsi"/>
                <w:i/>
                <w:color w:val="000000" w:themeColor="text1"/>
                <w:sz w:val="20"/>
                <w:szCs w:val="20"/>
                <w:lang w:eastAsia="tr-TR"/>
              </w:rPr>
              <w:t xml:space="preserve"> </w:t>
            </w:r>
            <w:r w:rsidR="0036065A" w:rsidRPr="00EC10B3">
              <w:rPr>
                <w:rFonts w:eastAsia="Times New Roman" w:cstheme="majorHAnsi"/>
                <w:i/>
                <w:color w:val="000000" w:themeColor="text1"/>
                <w:sz w:val="20"/>
                <w:szCs w:val="20"/>
                <w:lang w:eastAsia="tr-TR"/>
              </w:rPr>
              <w:t>17,</w:t>
            </w:r>
            <w:r w:rsidR="00D93587">
              <w:rPr>
                <w:rFonts w:eastAsia="Times New Roman" w:cstheme="majorHAnsi"/>
                <w:i/>
                <w:color w:val="000000" w:themeColor="text1"/>
                <w:sz w:val="20"/>
                <w:szCs w:val="20"/>
                <w:lang w:eastAsia="tr-TR"/>
              </w:rPr>
              <w:t xml:space="preserve"> </w:t>
            </w:r>
            <w:r w:rsidR="0036065A" w:rsidRPr="00EC10B3">
              <w:rPr>
                <w:rFonts w:eastAsia="Times New Roman" w:cstheme="majorHAnsi"/>
                <w:i/>
                <w:color w:val="000000" w:themeColor="text1"/>
                <w:sz w:val="20"/>
                <w:szCs w:val="20"/>
                <w:lang w:eastAsia="tr-TR"/>
              </w:rPr>
              <w:t>18,</w:t>
            </w:r>
            <w:r w:rsidR="00D93587">
              <w:rPr>
                <w:rFonts w:eastAsia="Times New Roman" w:cstheme="majorHAnsi"/>
                <w:i/>
                <w:color w:val="000000" w:themeColor="text1"/>
                <w:sz w:val="20"/>
                <w:szCs w:val="20"/>
                <w:lang w:eastAsia="tr-TR"/>
              </w:rPr>
              <w:t xml:space="preserve"> </w:t>
            </w:r>
            <w:r w:rsidR="0036065A" w:rsidRPr="00EC10B3">
              <w:rPr>
                <w:rFonts w:eastAsia="Times New Roman" w:cstheme="majorHAnsi"/>
                <w:i/>
                <w:color w:val="000000" w:themeColor="text1"/>
                <w:sz w:val="20"/>
                <w:szCs w:val="20"/>
                <w:lang w:eastAsia="tr-TR"/>
              </w:rPr>
              <w:t>22,</w:t>
            </w:r>
            <w:r w:rsidR="00D93587">
              <w:rPr>
                <w:rFonts w:eastAsia="Times New Roman" w:cstheme="majorHAnsi"/>
                <w:i/>
                <w:color w:val="000000" w:themeColor="text1"/>
                <w:sz w:val="20"/>
                <w:szCs w:val="20"/>
                <w:lang w:eastAsia="tr-TR"/>
              </w:rPr>
              <w:t xml:space="preserve"> </w:t>
            </w:r>
            <w:r w:rsidR="0036065A" w:rsidRPr="00EC10B3">
              <w:rPr>
                <w:rFonts w:eastAsia="Times New Roman" w:cstheme="majorHAnsi"/>
                <w:i/>
                <w:color w:val="000000" w:themeColor="text1"/>
                <w:sz w:val="20"/>
                <w:szCs w:val="20"/>
                <w:lang w:eastAsia="tr-TR"/>
              </w:rPr>
              <w:t>23,</w:t>
            </w:r>
            <w:r w:rsidR="00D93587">
              <w:rPr>
                <w:rFonts w:eastAsia="Times New Roman" w:cstheme="majorHAnsi"/>
                <w:i/>
                <w:color w:val="000000" w:themeColor="text1"/>
                <w:sz w:val="20"/>
                <w:szCs w:val="20"/>
                <w:lang w:eastAsia="tr-TR"/>
              </w:rPr>
              <w:t xml:space="preserve"> </w:t>
            </w:r>
            <w:r w:rsidR="0036065A" w:rsidRPr="00EC10B3">
              <w:rPr>
                <w:rFonts w:eastAsia="Times New Roman" w:cstheme="majorHAnsi"/>
                <w:i/>
                <w:color w:val="000000" w:themeColor="text1"/>
                <w:sz w:val="20"/>
                <w:szCs w:val="20"/>
                <w:lang w:eastAsia="tr-TR"/>
              </w:rPr>
              <w:t xml:space="preserve">24 ve 28. </w:t>
            </w:r>
            <w:r w:rsidR="00204E97" w:rsidRPr="00EC10B3">
              <w:rPr>
                <w:rFonts w:eastAsia="Times New Roman" w:cstheme="majorHAnsi"/>
                <w:i/>
                <w:color w:val="000000" w:themeColor="text1"/>
                <w:sz w:val="20"/>
                <w:szCs w:val="20"/>
                <w:lang w:eastAsia="tr-TR"/>
              </w:rPr>
              <w:t>s</w:t>
            </w:r>
            <w:r w:rsidR="0036065A" w:rsidRPr="00EC10B3">
              <w:rPr>
                <w:rFonts w:eastAsia="Times New Roman" w:cstheme="majorHAnsi"/>
                <w:i/>
                <w:color w:val="000000" w:themeColor="text1"/>
                <w:sz w:val="20"/>
                <w:szCs w:val="20"/>
                <w:lang w:eastAsia="tr-TR"/>
              </w:rPr>
              <w:t>oruların</w:t>
            </w:r>
            <w:r w:rsidR="00204E97" w:rsidRPr="00EC10B3">
              <w:rPr>
                <w:rFonts w:eastAsia="Times New Roman" w:cstheme="majorHAnsi"/>
                <w:i/>
                <w:color w:val="000000" w:themeColor="text1"/>
                <w:sz w:val="20"/>
                <w:szCs w:val="20"/>
                <w:lang w:eastAsia="tr-TR"/>
              </w:rPr>
              <w:t>ın</w:t>
            </w:r>
            <w:r w:rsidR="0036065A" w:rsidRPr="00EC10B3">
              <w:rPr>
                <w:rFonts w:eastAsia="Times New Roman" w:cstheme="majorHAnsi"/>
                <w:i/>
                <w:color w:val="000000" w:themeColor="text1"/>
                <w:sz w:val="20"/>
                <w:szCs w:val="20"/>
                <w:lang w:eastAsia="tr-TR"/>
              </w:rPr>
              <w:t xml:space="preserve"> ortalamaları</w:t>
            </w:r>
            <w:r w:rsidRPr="00EC10B3">
              <w:rPr>
                <w:rFonts w:eastAsia="Times New Roman" w:cstheme="majorHAnsi"/>
                <w:i/>
                <w:color w:val="000000" w:themeColor="text1"/>
                <w:sz w:val="20"/>
                <w:szCs w:val="20"/>
                <w:lang w:eastAsia="tr-TR"/>
              </w:rPr>
              <w:t xml:space="preserve"> hesaplanmalıdır.</w:t>
            </w:r>
          </w:p>
        </w:tc>
        <w:tc>
          <w:tcPr>
            <w:tcW w:w="1593" w:type="dxa"/>
            <w:vAlign w:val="center"/>
          </w:tcPr>
          <w:p w:rsidR="005A1CD0" w:rsidRPr="009F29D5" w:rsidRDefault="00CA31D6" w:rsidP="00EC10B3">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56FE0">
        <w:trPr>
          <w:trHeight w:val="402"/>
          <w:jc w:val="center"/>
        </w:trPr>
        <w:tc>
          <w:tcPr>
            <w:tcW w:w="4636" w:type="dxa"/>
            <w:shd w:val="clear" w:color="auto" w:fill="E3F1F1"/>
            <w:vAlign w:val="center"/>
          </w:tcPr>
          <w:p w:rsidR="005A1CD0" w:rsidRPr="009F29D5" w:rsidRDefault="005A1CD0"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Çift ana dala izin veren lisans programı sayısı </w:t>
            </w:r>
          </w:p>
        </w:tc>
        <w:tc>
          <w:tcPr>
            <w:tcW w:w="3977" w:type="dxa"/>
            <w:shd w:val="clear" w:color="auto" w:fill="auto"/>
            <w:vAlign w:val="center"/>
          </w:tcPr>
          <w:p w:rsidR="00204E97" w:rsidRPr="009F29D5" w:rsidRDefault="00204E97" w:rsidP="0036065A">
            <w:pPr>
              <w:ind w:right="63"/>
              <w:jc w:val="both"/>
              <w:rPr>
                <w:rFonts w:eastAsia="Times New Roman" w:cstheme="majorHAnsi"/>
                <w:color w:val="000000" w:themeColor="text1"/>
                <w:lang w:eastAsia="tr-TR"/>
              </w:rPr>
            </w:pPr>
          </w:p>
        </w:tc>
        <w:tc>
          <w:tcPr>
            <w:tcW w:w="1593" w:type="dxa"/>
            <w:vAlign w:val="center"/>
          </w:tcPr>
          <w:p w:rsidR="005A1CD0" w:rsidRPr="009F29D5" w:rsidRDefault="00CA31D6" w:rsidP="00EC10B3">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781A46" w:rsidRPr="009F29D5" w:rsidTr="00B56FE0">
        <w:trPr>
          <w:trHeight w:val="402"/>
          <w:jc w:val="center"/>
        </w:trPr>
        <w:tc>
          <w:tcPr>
            <w:tcW w:w="4636" w:type="dxa"/>
            <w:shd w:val="clear" w:color="auto" w:fill="E3F1F1"/>
            <w:vAlign w:val="center"/>
          </w:tcPr>
          <w:p w:rsidR="00781A46" w:rsidRPr="009F29D5" w:rsidRDefault="00781A46"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Yan dala izin veren lisans programı sayısı </w:t>
            </w:r>
          </w:p>
        </w:tc>
        <w:tc>
          <w:tcPr>
            <w:tcW w:w="3977" w:type="dxa"/>
            <w:shd w:val="clear" w:color="auto" w:fill="auto"/>
            <w:vAlign w:val="center"/>
          </w:tcPr>
          <w:p w:rsidR="00781A46" w:rsidRPr="009F29D5" w:rsidRDefault="00781A46" w:rsidP="0036065A">
            <w:pPr>
              <w:rPr>
                <w:rFonts w:eastAsia="Times New Roman" w:cstheme="majorHAnsi"/>
                <w:color w:val="000000" w:themeColor="text1"/>
              </w:rPr>
            </w:pPr>
          </w:p>
        </w:tc>
        <w:tc>
          <w:tcPr>
            <w:tcW w:w="1593" w:type="dxa"/>
            <w:vAlign w:val="center"/>
          </w:tcPr>
          <w:p w:rsidR="00781A46" w:rsidRPr="009F29D5" w:rsidRDefault="00CA31D6" w:rsidP="00EC10B3">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781A46" w:rsidRPr="009F29D5" w:rsidTr="00B56FE0">
        <w:trPr>
          <w:trHeight w:val="402"/>
          <w:jc w:val="center"/>
        </w:trPr>
        <w:tc>
          <w:tcPr>
            <w:tcW w:w="4636" w:type="dxa"/>
            <w:shd w:val="clear" w:color="auto" w:fill="E3F1F1"/>
            <w:vAlign w:val="center"/>
          </w:tcPr>
          <w:p w:rsidR="00781A46" w:rsidRPr="009F29D5" w:rsidRDefault="00781A46"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Çift ana dal yapan lisans öğrenci sayısı </w:t>
            </w:r>
          </w:p>
        </w:tc>
        <w:tc>
          <w:tcPr>
            <w:tcW w:w="3977" w:type="dxa"/>
            <w:shd w:val="clear" w:color="auto" w:fill="auto"/>
          </w:tcPr>
          <w:p w:rsidR="00781A46" w:rsidRPr="009F29D5" w:rsidRDefault="00781A46"/>
        </w:tc>
        <w:tc>
          <w:tcPr>
            <w:tcW w:w="1593" w:type="dxa"/>
            <w:vAlign w:val="center"/>
          </w:tcPr>
          <w:p w:rsidR="00781A46" w:rsidRPr="009F29D5" w:rsidRDefault="00CA31D6" w:rsidP="00EC10B3">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781A46" w:rsidRPr="009F29D5" w:rsidTr="00B56FE0">
        <w:trPr>
          <w:trHeight w:val="402"/>
          <w:jc w:val="center"/>
        </w:trPr>
        <w:tc>
          <w:tcPr>
            <w:tcW w:w="4636" w:type="dxa"/>
            <w:shd w:val="clear" w:color="auto" w:fill="E3F1F1"/>
            <w:vAlign w:val="center"/>
          </w:tcPr>
          <w:p w:rsidR="00781A46" w:rsidRPr="009F29D5" w:rsidRDefault="00781A46"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Yan dal yapan lisans öğrenci sayısı </w:t>
            </w:r>
          </w:p>
        </w:tc>
        <w:tc>
          <w:tcPr>
            <w:tcW w:w="3977" w:type="dxa"/>
            <w:shd w:val="clear" w:color="auto" w:fill="auto"/>
          </w:tcPr>
          <w:p w:rsidR="00781A46" w:rsidRPr="009F29D5" w:rsidRDefault="00781A46"/>
        </w:tc>
        <w:tc>
          <w:tcPr>
            <w:tcW w:w="1593" w:type="dxa"/>
            <w:vAlign w:val="center"/>
          </w:tcPr>
          <w:p w:rsidR="00781A46" w:rsidRPr="009F29D5" w:rsidRDefault="00CA31D6" w:rsidP="00EC10B3">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781A46" w:rsidRPr="009F29D5" w:rsidTr="00B56FE0">
        <w:trPr>
          <w:trHeight w:val="402"/>
          <w:jc w:val="center"/>
        </w:trPr>
        <w:tc>
          <w:tcPr>
            <w:tcW w:w="4636" w:type="dxa"/>
            <w:shd w:val="clear" w:color="auto" w:fill="E3F1F1"/>
            <w:vAlign w:val="center"/>
          </w:tcPr>
          <w:p w:rsidR="00781A46" w:rsidRPr="009F29D5" w:rsidRDefault="00781A46"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Çift anadal yapan lisans öğrenci oranı </w:t>
            </w:r>
          </w:p>
        </w:tc>
        <w:tc>
          <w:tcPr>
            <w:tcW w:w="3977" w:type="dxa"/>
            <w:shd w:val="clear" w:color="auto" w:fill="auto"/>
            <w:vAlign w:val="center"/>
          </w:tcPr>
          <w:p w:rsidR="00781A46" w:rsidRPr="00D93587" w:rsidRDefault="00D93587" w:rsidP="00D93587">
            <w:pPr>
              <w:ind w:right="63"/>
              <w:rPr>
                <w:rFonts w:eastAsia="Times New Roman" w:cstheme="majorHAnsi"/>
                <w:i/>
                <w:color w:val="000000" w:themeColor="text1"/>
                <w:sz w:val="20"/>
                <w:szCs w:val="20"/>
                <w:lang w:eastAsia="tr-TR"/>
              </w:rPr>
            </w:pPr>
            <w:r w:rsidRPr="00D93587">
              <w:rPr>
                <w:rFonts w:eastAsia="Times New Roman" w:cstheme="majorHAnsi"/>
                <w:i/>
                <w:color w:val="000000" w:themeColor="text1"/>
                <w:sz w:val="20"/>
                <w:szCs w:val="20"/>
                <w:lang w:eastAsia="tr-TR"/>
              </w:rPr>
              <w:t>(Birimde Çift</w:t>
            </w:r>
            <w:r>
              <w:rPr>
                <w:rFonts w:eastAsia="Times New Roman" w:cstheme="majorHAnsi"/>
                <w:i/>
                <w:color w:val="000000" w:themeColor="text1"/>
                <w:sz w:val="20"/>
                <w:szCs w:val="20"/>
                <w:lang w:eastAsia="tr-TR"/>
              </w:rPr>
              <w:t xml:space="preserve"> A</w:t>
            </w:r>
            <w:r w:rsidRPr="00D93587">
              <w:rPr>
                <w:rFonts w:eastAsia="Times New Roman" w:cstheme="majorHAnsi"/>
                <w:i/>
                <w:color w:val="000000" w:themeColor="text1"/>
                <w:sz w:val="20"/>
                <w:szCs w:val="20"/>
                <w:lang w:eastAsia="tr-TR"/>
              </w:rPr>
              <w:t>nadal Yapan Öğrenci Sayısı)</w:t>
            </w:r>
            <w:r>
              <w:rPr>
                <w:rFonts w:eastAsia="Times New Roman" w:cstheme="majorHAnsi"/>
                <w:i/>
                <w:color w:val="000000" w:themeColor="text1"/>
                <w:sz w:val="20"/>
                <w:szCs w:val="20"/>
                <w:lang w:eastAsia="tr-TR"/>
              </w:rPr>
              <w:t xml:space="preserve"> </w:t>
            </w:r>
            <w:r w:rsidRPr="00D93587">
              <w:rPr>
                <w:rFonts w:eastAsia="Times New Roman" w:cstheme="majorHAnsi"/>
                <w:i/>
                <w:color w:val="000000" w:themeColor="text1"/>
                <w:sz w:val="20"/>
                <w:szCs w:val="20"/>
                <w:lang w:eastAsia="tr-TR"/>
              </w:rPr>
              <w:t>/</w:t>
            </w:r>
            <w:r>
              <w:rPr>
                <w:rFonts w:eastAsia="Times New Roman" w:cstheme="majorHAnsi"/>
                <w:i/>
                <w:color w:val="000000" w:themeColor="text1"/>
                <w:sz w:val="20"/>
                <w:szCs w:val="20"/>
                <w:lang w:eastAsia="tr-TR"/>
              </w:rPr>
              <w:t xml:space="preserve"> </w:t>
            </w:r>
            <w:r w:rsidRPr="00D93587">
              <w:rPr>
                <w:rFonts w:eastAsia="Times New Roman" w:cstheme="majorHAnsi"/>
                <w:i/>
                <w:color w:val="000000" w:themeColor="text1"/>
                <w:sz w:val="20"/>
                <w:szCs w:val="20"/>
                <w:lang w:eastAsia="tr-TR"/>
              </w:rPr>
              <w:t>(Birimdeki Toplam Öğrenci Sayısı)</w:t>
            </w:r>
          </w:p>
        </w:tc>
        <w:tc>
          <w:tcPr>
            <w:tcW w:w="1593" w:type="dxa"/>
            <w:vAlign w:val="center"/>
          </w:tcPr>
          <w:p w:rsidR="00781A46" w:rsidRPr="009F29D5" w:rsidRDefault="00CA31D6" w:rsidP="00EC10B3">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781A46" w:rsidRPr="009F29D5" w:rsidTr="00B56FE0">
        <w:trPr>
          <w:trHeight w:val="402"/>
          <w:jc w:val="center"/>
        </w:trPr>
        <w:tc>
          <w:tcPr>
            <w:tcW w:w="4636" w:type="dxa"/>
            <w:shd w:val="clear" w:color="auto" w:fill="E3F1F1"/>
            <w:vAlign w:val="center"/>
          </w:tcPr>
          <w:p w:rsidR="00781A46" w:rsidRPr="009F29D5" w:rsidRDefault="00781A46" w:rsidP="00700D7E">
            <w:pPr>
              <w:pStyle w:val="ListeParagraf"/>
              <w:numPr>
                <w:ilvl w:val="0"/>
                <w:numId w:val="63"/>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Yan dal yapan lisans öğrenci oranı </w:t>
            </w:r>
          </w:p>
        </w:tc>
        <w:tc>
          <w:tcPr>
            <w:tcW w:w="3977" w:type="dxa"/>
            <w:shd w:val="clear" w:color="auto" w:fill="auto"/>
            <w:vAlign w:val="center"/>
          </w:tcPr>
          <w:p w:rsidR="00781A46" w:rsidRPr="009F29D5" w:rsidRDefault="00D93587" w:rsidP="00D93587">
            <w:pPr>
              <w:ind w:right="63"/>
              <w:rPr>
                <w:rFonts w:eastAsia="Times New Roman" w:cstheme="majorHAnsi"/>
                <w:b/>
                <w:color w:val="000000" w:themeColor="text1"/>
                <w:lang w:eastAsia="tr-TR"/>
              </w:rPr>
            </w:pPr>
            <w:r w:rsidRPr="00D93587">
              <w:rPr>
                <w:rFonts w:eastAsia="Times New Roman" w:cstheme="majorHAnsi"/>
                <w:i/>
                <w:color w:val="000000" w:themeColor="text1"/>
                <w:sz w:val="20"/>
                <w:szCs w:val="20"/>
                <w:lang w:eastAsia="tr-TR"/>
              </w:rPr>
              <w:t xml:space="preserve">(Birimde </w:t>
            </w:r>
            <w:r>
              <w:rPr>
                <w:rFonts w:eastAsia="Times New Roman" w:cstheme="majorHAnsi"/>
                <w:i/>
                <w:color w:val="000000" w:themeColor="text1"/>
                <w:sz w:val="20"/>
                <w:szCs w:val="20"/>
                <w:lang w:eastAsia="tr-TR"/>
              </w:rPr>
              <w:t>Ya</w:t>
            </w:r>
            <w:r w:rsidRPr="00D93587">
              <w:rPr>
                <w:rFonts w:eastAsia="Times New Roman" w:cstheme="majorHAnsi"/>
                <w:i/>
                <w:color w:val="000000" w:themeColor="text1"/>
                <w:sz w:val="20"/>
                <w:szCs w:val="20"/>
                <w:lang w:eastAsia="tr-TR"/>
              </w:rPr>
              <w:t>ndal Yapan Öğrenci Sayısı)</w:t>
            </w:r>
            <w:r>
              <w:rPr>
                <w:rFonts w:eastAsia="Times New Roman" w:cstheme="majorHAnsi"/>
                <w:i/>
                <w:color w:val="000000" w:themeColor="text1"/>
                <w:sz w:val="20"/>
                <w:szCs w:val="20"/>
                <w:lang w:eastAsia="tr-TR"/>
              </w:rPr>
              <w:t xml:space="preserve"> </w:t>
            </w:r>
            <w:r w:rsidRPr="00D93587">
              <w:rPr>
                <w:rFonts w:eastAsia="Times New Roman" w:cstheme="majorHAnsi"/>
                <w:i/>
                <w:color w:val="000000" w:themeColor="text1"/>
                <w:sz w:val="20"/>
                <w:szCs w:val="20"/>
                <w:lang w:eastAsia="tr-TR"/>
              </w:rPr>
              <w:t>/</w:t>
            </w:r>
            <w:r>
              <w:rPr>
                <w:rFonts w:eastAsia="Times New Roman" w:cstheme="majorHAnsi"/>
                <w:i/>
                <w:color w:val="000000" w:themeColor="text1"/>
                <w:sz w:val="20"/>
                <w:szCs w:val="20"/>
                <w:lang w:eastAsia="tr-TR"/>
              </w:rPr>
              <w:t xml:space="preserve"> </w:t>
            </w:r>
            <w:r w:rsidRPr="00D93587">
              <w:rPr>
                <w:rFonts w:eastAsia="Times New Roman" w:cstheme="majorHAnsi"/>
                <w:i/>
                <w:color w:val="000000" w:themeColor="text1"/>
                <w:sz w:val="20"/>
                <w:szCs w:val="20"/>
                <w:lang w:eastAsia="tr-TR"/>
              </w:rPr>
              <w:t>(Birimdeki Toplam Öğrenci Sayısı)</w:t>
            </w:r>
          </w:p>
        </w:tc>
        <w:tc>
          <w:tcPr>
            <w:tcW w:w="1593" w:type="dxa"/>
            <w:vAlign w:val="center"/>
          </w:tcPr>
          <w:p w:rsidR="00781A46" w:rsidRPr="009F29D5" w:rsidRDefault="00CA31D6" w:rsidP="00EC10B3">
            <w:pPr>
              <w:ind w:right="63"/>
              <w:jc w:val="right"/>
              <w:rPr>
                <w:rFonts w:eastAsia="Times New Roman" w:cstheme="majorHAnsi"/>
                <w:b/>
                <w:color w:val="000000" w:themeColor="text1"/>
                <w:lang w:eastAsia="tr-TR"/>
              </w:rPr>
            </w:pPr>
            <w:r>
              <w:rPr>
                <w:rFonts w:eastAsia="Times New Roman" w:cstheme="majorHAnsi"/>
                <w:b/>
                <w:color w:val="000000" w:themeColor="text1"/>
                <w:lang w:eastAsia="tr-TR"/>
              </w:rPr>
              <w:t>0</w:t>
            </w:r>
          </w:p>
        </w:tc>
      </w:tr>
      <w:tr w:rsidR="005A1CD0" w:rsidRPr="009F29D5" w:rsidTr="00B56FE0">
        <w:trPr>
          <w:trHeight w:val="402"/>
          <w:jc w:val="center"/>
        </w:trPr>
        <w:tc>
          <w:tcPr>
            <w:tcW w:w="4636" w:type="dxa"/>
            <w:shd w:val="clear" w:color="auto" w:fill="E3F1F1"/>
            <w:vAlign w:val="center"/>
          </w:tcPr>
          <w:p w:rsidR="005A1CD0" w:rsidRPr="00EB6FAA" w:rsidRDefault="00700D7E" w:rsidP="00700D7E">
            <w:pPr>
              <w:pStyle w:val="ListeParagraf"/>
              <w:numPr>
                <w:ilvl w:val="0"/>
                <w:numId w:val="63"/>
              </w:numPr>
              <w:ind w:left="326" w:right="63" w:hanging="284"/>
              <w:rPr>
                <w:rFonts w:eastAsia="Times New Roman" w:cstheme="majorHAnsi"/>
                <w:color w:val="000000" w:themeColor="text1"/>
                <w:lang w:eastAsia="tr-TR"/>
              </w:rPr>
            </w:pPr>
            <w:r w:rsidRPr="00EB6FAA">
              <w:rPr>
                <w:rFonts w:eastAsia="Times New Roman" w:cstheme="majorHAnsi"/>
                <w:color w:val="000000" w:themeColor="text1"/>
                <w:lang w:eastAsia="tr-TR"/>
              </w:rPr>
              <w:t>(</w:t>
            </w:r>
            <w:r w:rsidR="00EB6FAA" w:rsidRPr="00EB6FAA">
              <w:rPr>
                <w:rFonts w:eastAsia="Times New Roman" w:cstheme="majorHAnsi"/>
                <w:color w:val="000000" w:themeColor="text1"/>
                <w:lang w:eastAsia="tr-TR"/>
              </w:rPr>
              <w:t xml:space="preserve">Birimde Lisans </w:t>
            </w:r>
            <w:r w:rsidRPr="00EB6FAA">
              <w:rPr>
                <w:rFonts w:eastAsia="Times New Roman" w:cstheme="majorHAnsi"/>
                <w:color w:val="000000" w:themeColor="text1"/>
                <w:lang w:eastAsia="tr-TR"/>
              </w:rPr>
              <w:t>Programlarına Yerleşen Öğrenci Sayısı) / (</w:t>
            </w:r>
            <w:r w:rsidR="00EB6FAA" w:rsidRPr="00EB6FAA">
              <w:rPr>
                <w:rFonts w:eastAsia="Times New Roman" w:cstheme="majorHAnsi"/>
                <w:color w:val="000000" w:themeColor="text1"/>
                <w:lang w:eastAsia="tr-TR"/>
              </w:rPr>
              <w:t xml:space="preserve">Birimdeki Lisans </w:t>
            </w:r>
            <w:r w:rsidRPr="00EB6FAA">
              <w:rPr>
                <w:rFonts w:eastAsia="Times New Roman" w:cstheme="majorHAnsi"/>
                <w:color w:val="000000" w:themeColor="text1"/>
                <w:lang w:eastAsia="tr-TR"/>
              </w:rPr>
              <w:t>Programlarını Tercih Eden Toplam Aday Öğrenci Sayısı)</w:t>
            </w:r>
          </w:p>
        </w:tc>
        <w:tc>
          <w:tcPr>
            <w:tcW w:w="3977" w:type="dxa"/>
            <w:shd w:val="clear" w:color="auto" w:fill="auto"/>
            <w:vAlign w:val="center"/>
          </w:tcPr>
          <w:p w:rsidR="00C429FB" w:rsidRPr="00EB6FAA" w:rsidRDefault="00C429FB" w:rsidP="007F1A12">
            <w:pPr>
              <w:ind w:right="63"/>
              <w:rPr>
                <w:rFonts w:eastAsia="Times New Roman" w:cstheme="majorHAnsi"/>
                <w:i/>
                <w:color w:val="000000" w:themeColor="text1"/>
                <w:sz w:val="20"/>
                <w:szCs w:val="20"/>
                <w:lang w:eastAsia="tr-TR"/>
              </w:rPr>
            </w:pPr>
            <w:r w:rsidRPr="00EB6FAA">
              <w:rPr>
                <w:rFonts w:eastAsia="Times New Roman" w:cstheme="majorHAnsi"/>
                <w:i/>
                <w:color w:val="000000" w:themeColor="text1"/>
                <w:sz w:val="20"/>
                <w:szCs w:val="20"/>
                <w:lang w:eastAsia="tr-TR"/>
              </w:rPr>
              <w:t>Merkezi yerleştirme ile son dönemde lisans programlarına yerleşen öğrenci sayısının (ek kontenjan dâhil) ilgili programları tercih eden öğrenci sayısına oranını giriniz.</w:t>
            </w:r>
          </w:p>
          <w:p w:rsidR="00C429FB" w:rsidRPr="00EB6FAA" w:rsidRDefault="00C429FB" w:rsidP="007F1A12">
            <w:pPr>
              <w:ind w:right="63"/>
              <w:rPr>
                <w:rFonts w:eastAsia="Times New Roman" w:cstheme="majorHAnsi"/>
                <w:color w:val="000000" w:themeColor="text1"/>
                <w:sz w:val="20"/>
                <w:szCs w:val="20"/>
                <w:lang w:eastAsia="tr-TR"/>
              </w:rPr>
            </w:pPr>
          </w:p>
          <w:p w:rsidR="00C429FB" w:rsidRPr="00EB6FAA" w:rsidRDefault="00C429FB" w:rsidP="007F1A12">
            <w:pPr>
              <w:ind w:right="63"/>
              <w:rPr>
                <w:rFonts w:eastAsia="Times New Roman" w:cstheme="majorHAnsi"/>
                <w:i/>
                <w:color w:val="000000" w:themeColor="text1"/>
                <w:sz w:val="20"/>
                <w:szCs w:val="20"/>
                <w:lang w:eastAsia="tr-TR"/>
              </w:rPr>
            </w:pPr>
            <w:r w:rsidRPr="00EB6FAA">
              <w:rPr>
                <w:rFonts w:eastAsia="Times New Roman" w:cstheme="majorHAnsi"/>
                <w:i/>
                <w:color w:val="000000" w:themeColor="text1"/>
                <w:sz w:val="20"/>
                <w:szCs w:val="20"/>
                <w:lang w:eastAsia="tr-TR"/>
              </w:rPr>
              <w:t>Bu veriye,</w:t>
            </w:r>
          </w:p>
          <w:p w:rsidR="005A1CD0" w:rsidRPr="009F29D5" w:rsidRDefault="00D93587" w:rsidP="007F1A12">
            <w:pPr>
              <w:ind w:right="63"/>
              <w:rPr>
                <w:rFonts w:cstheme="majorHAnsi"/>
                <w:color w:val="000000" w:themeColor="text1"/>
              </w:rPr>
            </w:pPr>
            <w:r>
              <w:rPr>
                <w:rFonts w:eastAsia="Times New Roman" w:cstheme="majorHAnsi"/>
                <w:i/>
                <w:color w:val="000000" w:themeColor="text1"/>
                <w:sz w:val="20"/>
                <w:szCs w:val="20"/>
                <w:lang w:eastAsia="tr-TR"/>
              </w:rPr>
              <w:t xml:space="preserve">yokatlas.yok.gov.tr  </w:t>
            </w:r>
            <w:r w:rsidR="00C429FB" w:rsidRPr="00EB6FAA">
              <w:rPr>
                <w:rFonts w:eastAsia="Times New Roman" w:cstheme="majorHAnsi"/>
                <w:i/>
                <w:color w:val="000000" w:themeColor="text1"/>
                <w:sz w:val="20"/>
                <w:szCs w:val="20"/>
                <w:lang w:eastAsia="tr-TR"/>
              </w:rPr>
              <w:t>adresi üzerinden program seçiminden (</w:t>
            </w:r>
            <w:hyperlink r:id="rId62" w:history="1">
              <w:r w:rsidR="00C429FB" w:rsidRPr="00EB6FAA">
                <w:rPr>
                  <w:rStyle w:val="Kpr"/>
                  <w:rFonts w:eastAsia="Times New Roman" w:cstheme="majorHAnsi"/>
                  <w:i/>
                  <w:sz w:val="20"/>
                  <w:szCs w:val="20"/>
                  <w:lang w:eastAsia="tr-TR"/>
                </w:rPr>
                <w:t>https://yokatlas.yok.gov.tr/onlisans-univ.php?u=1074</w:t>
              </w:r>
            </w:hyperlink>
            <w:r w:rsidR="00C429FB" w:rsidRPr="00EB6FAA">
              <w:rPr>
                <w:rFonts w:eastAsia="Times New Roman" w:cstheme="majorHAnsi"/>
                <w:i/>
                <w:color w:val="000000" w:themeColor="text1"/>
                <w:sz w:val="20"/>
                <w:szCs w:val="20"/>
                <w:lang w:eastAsia="tr-TR"/>
              </w:rPr>
              <w:t>) sonra açılan sayfadaki  “</w:t>
            </w:r>
            <w:r w:rsidR="00C429FB" w:rsidRPr="00EB6FAA">
              <w:rPr>
                <w:rFonts w:eastAsia="Times New Roman" w:cstheme="majorHAnsi"/>
                <w:b/>
                <w:i/>
                <w:color w:val="000000" w:themeColor="text1"/>
                <w:sz w:val="20"/>
                <w:szCs w:val="20"/>
                <w:lang w:eastAsia="tr-TR"/>
              </w:rPr>
              <w:t>Ülke Genelinde Tercih Edilme  İstatistikleri</w:t>
            </w:r>
            <w:r w:rsidR="00C429FB" w:rsidRPr="00EB6FAA">
              <w:rPr>
                <w:rFonts w:eastAsia="Times New Roman" w:cstheme="majorHAnsi"/>
                <w:i/>
                <w:color w:val="000000" w:themeColor="text1"/>
                <w:sz w:val="20"/>
                <w:szCs w:val="20"/>
                <w:lang w:eastAsia="tr-TR"/>
              </w:rPr>
              <w:t>” başlığı altında yayınlanan bilgilerden ulaşılabilir.</w:t>
            </w:r>
          </w:p>
        </w:tc>
        <w:tc>
          <w:tcPr>
            <w:tcW w:w="1593" w:type="dxa"/>
          </w:tcPr>
          <w:p w:rsidR="005A1CD0" w:rsidRPr="009F29D5" w:rsidRDefault="00CA31D6"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147/899</w:t>
            </w:r>
          </w:p>
        </w:tc>
      </w:tr>
      <w:tr w:rsidR="005A1CD0" w:rsidRPr="009F29D5" w:rsidTr="00B71C92">
        <w:trPr>
          <w:trHeight w:val="402"/>
          <w:jc w:val="center"/>
        </w:trPr>
        <w:tc>
          <w:tcPr>
            <w:tcW w:w="4636" w:type="dxa"/>
            <w:shd w:val="clear" w:color="auto" w:fill="E3F1F1"/>
            <w:vAlign w:val="center"/>
          </w:tcPr>
          <w:p w:rsidR="005A1CD0" w:rsidRPr="009F29D5" w:rsidRDefault="00C429FB" w:rsidP="002D6C85">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lastRenderedPageBreak/>
              <w:t xml:space="preserve">Eğiticilerin </w:t>
            </w:r>
            <w:r w:rsidR="005A1CD0" w:rsidRPr="009F29D5">
              <w:rPr>
                <w:rFonts w:eastAsia="Times New Roman" w:cstheme="majorHAnsi"/>
                <w:color w:val="000000" w:themeColor="text1"/>
                <w:lang w:eastAsia="tr-TR"/>
              </w:rPr>
              <w:t>Eğitimi programı kapsamında eğitim alan öğretim elemanı sayısı</w:t>
            </w:r>
          </w:p>
        </w:tc>
        <w:tc>
          <w:tcPr>
            <w:tcW w:w="3977" w:type="dxa"/>
            <w:shd w:val="clear" w:color="auto" w:fill="auto"/>
            <w:vAlign w:val="center"/>
          </w:tcPr>
          <w:p w:rsidR="005A1CD0" w:rsidRPr="00D93587" w:rsidRDefault="005A1CD0" w:rsidP="00F93B84">
            <w:pPr>
              <w:ind w:right="63"/>
              <w:rPr>
                <w:rFonts w:eastAsia="Times New Roman" w:cstheme="majorHAnsi"/>
                <w:color w:val="000000" w:themeColor="text1"/>
                <w:sz w:val="20"/>
                <w:szCs w:val="20"/>
                <w:lang w:eastAsia="tr-TR"/>
              </w:rPr>
            </w:pPr>
          </w:p>
        </w:tc>
        <w:tc>
          <w:tcPr>
            <w:tcW w:w="1593" w:type="dxa"/>
            <w:shd w:val="clear" w:color="auto" w:fill="auto"/>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8</w:t>
            </w:r>
          </w:p>
        </w:tc>
      </w:tr>
      <w:tr w:rsidR="005A1CD0" w:rsidRPr="009F29D5" w:rsidTr="00B71C92">
        <w:trPr>
          <w:trHeight w:val="402"/>
          <w:jc w:val="center"/>
        </w:trPr>
        <w:tc>
          <w:tcPr>
            <w:tcW w:w="4636" w:type="dxa"/>
            <w:shd w:val="clear" w:color="auto" w:fill="E3F1F1"/>
            <w:vAlign w:val="center"/>
          </w:tcPr>
          <w:p w:rsidR="005A1CD0" w:rsidRPr="009F29D5" w:rsidRDefault="00C429FB" w:rsidP="00C429FB">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Ders </w:t>
            </w:r>
            <w:r w:rsidR="00D93587" w:rsidRPr="009F29D5">
              <w:rPr>
                <w:rFonts w:eastAsia="Times New Roman" w:cstheme="majorHAnsi"/>
                <w:color w:val="000000" w:themeColor="text1"/>
                <w:lang w:eastAsia="tr-TR"/>
              </w:rPr>
              <w:t xml:space="preserve">Değerlendirme Anketi Ortalaması (Öğrenci Değerlendirmeleri) (% Olarak) </w:t>
            </w:r>
          </w:p>
        </w:tc>
        <w:tc>
          <w:tcPr>
            <w:tcW w:w="3977" w:type="dxa"/>
            <w:shd w:val="clear" w:color="auto" w:fill="auto"/>
            <w:vAlign w:val="center"/>
          </w:tcPr>
          <w:p w:rsidR="005A1CD0" w:rsidRPr="00D93587" w:rsidRDefault="005A1CD0" w:rsidP="00C429FB">
            <w:pPr>
              <w:ind w:right="63"/>
              <w:rPr>
                <w:rFonts w:eastAsia="Times New Roman" w:cstheme="majorHAnsi"/>
                <w:color w:val="000000" w:themeColor="text1"/>
                <w:sz w:val="20"/>
                <w:szCs w:val="20"/>
                <w:lang w:eastAsia="tr-TR"/>
              </w:rPr>
            </w:pP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58,8</w:t>
            </w:r>
          </w:p>
        </w:tc>
      </w:tr>
      <w:tr w:rsidR="005A1CD0" w:rsidRPr="009F29D5" w:rsidTr="00B71C92">
        <w:trPr>
          <w:trHeight w:val="402"/>
          <w:jc w:val="center"/>
        </w:trPr>
        <w:tc>
          <w:tcPr>
            <w:tcW w:w="4636" w:type="dxa"/>
            <w:shd w:val="clear" w:color="auto" w:fill="E3F1F1"/>
            <w:vAlign w:val="center"/>
          </w:tcPr>
          <w:p w:rsidR="005A1CD0" w:rsidRPr="009F29D5" w:rsidRDefault="005A1CD0" w:rsidP="008E6E40">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Akademik </w:t>
            </w:r>
            <w:r w:rsidR="00D93587" w:rsidRPr="009F29D5">
              <w:rPr>
                <w:rFonts w:eastAsia="Times New Roman" w:cstheme="majorHAnsi"/>
                <w:color w:val="000000" w:themeColor="text1"/>
                <w:lang w:eastAsia="tr-TR"/>
              </w:rPr>
              <w:t>Danışman Değerlendirme Anketi Ortalaması (Öğrenci Değerlendirmeleri)</w:t>
            </w:r>
          </w:p>
        </w:tc>
        <w:tc>
          <w:tcPr>
            <w:tcW w:w="3977" w:type="dxa"/>
            <w:shd w:val="clear" w:color="auto" w:fill="auto"/>
            <w:vAlign w:val="center"/>
          </w:tcPr>
          <w:p w:rsidR="005A1CD0" w:rsidRPr="00D93587" w:rsidRDefault="003902B7" w:rsidP="007F1A12">
            <w:pPr>
              <w:ind w:right="63"/>
              <w:rPr>
                <w:rFonts w:eastAsia="Times New Roman" w:cstheme="majorHAnsi"/>
                <w:color w:val="000000" w:themeColor="text1"/>
                <w:sz w:val="20"/>
                <w:szCs w:val="20"/>
                <w:lang w:eastAsia="tr-TR"/>
              </w:rPr>
            </w:pPr>
            <w:r w:rsidRPr="00D93587">
              <w:rPr>
                <w:rFonts w:eastAsia="Times New Roman" w:cstheme="majorHAnsi"/>
                <w:i/>
                <w:color w:val="000000" w:themeColor="text1"/>
                <w:sz w:val="20"/>
                <w:szCs w:val="20"/>
                <w:lang w:eastAsia="tr-TR"/>
              </w:rPr>
              <w:t>Bu veri için, Öğrenci Memnuniyet anketlerindeki 1</w:t>
            </w:r>
            <w:r w:rsidR="007F1A12" w:rsidRPr="00D93587">
              <w:rPr>
                <w:rFonts w:eastAsia="Times New Roman" w:cstheme="majorHAnsi"/>
                <w:i/>
                <w:color w:val="000000" w:themeColor="text1"/>
                <w:sz w:val="20"/>
                <w:szCs w:val="20"/>
                <w:lang w:eastAsia="tr-TR"/>
              </w:rPr>
              <w:t>,</w:t>
            </w:r>
            <w:r w:rsidR="00D93587" w:rsidRPr="00D93587">
              <w:rPr>
                <w:rFonts w:eastAsia="Times New Roman" w:cstheme="majorHAnsi"/>
                <w:i/>
                <w:color w:val="000000" w:themeColor="text1"/>
                <w:sz w:val="20"/>
                <w:szCs w:val="20"/>
                <w:lang w:eastAsia="tr-TR"/>
              </w:rPr>
              <w:t xml:space="preserve"> </w:t>
            </w:r>
            <w:r w:rsidR="007F1A12" w:rsidRPr="00D93587">
              <w:rPr>
                <w:rFonts w:eastAsia="Times New Roman" w:cstheme="majorHAnsi"/>
                <w:i/>
                <w:color w:val="000000" w:themeColor="text1"/>
                <w:sz w:val="20"/>
                <w:szCs w:val="20"/>
                <w:lang w:eastAsia="tr-TR"/>
              </w:rPr>
              <w:t>2,</w:t>
            </w:r>
            <w:r w:rsidR="00D93587" w:rsidRPr="00D93587">
              <w:rPr>
                <w:rFonts w:eastAsia="Times New Roman" w:cstheme="majorHAnsi"/>
                <w:i/>
                <w:color w:val="000000" w:themeColor="text1"/>
                <w:sz w:val="20"/>
                <w:szCs w:val="20"/>
                <w:lang w:eastAsia="tr-TR"/>
              </w:rPr>
              <w:t xml:space="preserve"> </w:t>
            </w:r>
            <w:r w:rsidR="007F1A12" w:rsidRPr="00D93587">
              <w:rPr>
                <w:rFonts w:eastAsia="Times New Roman" w:cstheme="majorHAnsi"/>
                <w:i/>
                <w:color w:val="000000" w:themeColor="text1"/>
                <w:sz w:val="20"/>
                <w:szCs w:val="20"/>
                <w:lang w:eastAsia="tr-TR"/>
              </w:rPr>
              <w:t>3,</w:t>
            </w:r>
            <w:r w:rsidR="00D93587" w:rsidRPr="00D93587">
              <w:rPr>
                <w:rFonts w:eastAsia="Times New Roman" w:cstheme="majorHAnsi"/>
                <w:i/>
                <w:color w:val="000000" w:themeColor="text1"/>
                <w:sz w:val="20"/>
                <w:szCs w:val="20"/>
                <w:lang w:eastAsia="tr-TR"/>
              </w:rPr>
              <w:t xml:space="preserve"> </w:t>
            </w:r>
            <w:r w:rsidR="007F1A12" w:rsidRPr="00D93587">
              <w:rPr>
                <w:rFonts w:eastAsia="Times New Roman" w:cstheme="majorHAnsi"/>
                <w:i/>
                <w:color w:val="000000" w:themeColor="text1"/>
                <w:sz w:val="20"/>
                <w:szCs w:val="20"/>
                <w:lang w:eastAsia="tr-TR"/>
              </w:rPr>
              <w:t>4 ve</w:t>
            </w:r>
            <w:r w:rsidRPr="00D93587">
              <w:rPr>
                <w:rFonts w:eastAsia="Times New Roman" w:cstheme="majorHAnsi"/>
                <w:i/>
                <w:color w:val="000000" w:themeColor="text1"/>
                <w:sz w:val="20"/>
                <w:szCs w:val="20"/>
                <w:lang w:eastAsia="tr-TR"/>
              </w:rPr>
              <w:t xml:space="preserve"> 24. sorularının ortalamaları hesaplanmalıdır.</w:t>
            </w: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71,4</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Ders </w:t>
            </w:r>
            <w:r w:rsidR="00D93587" w:rsidRPr="009F29D5">
              <w:rPr>
                <w:rFonts w:eastAsia="Times New Roman" w:cstheme="majorHAnsi"/>
                <w:color w:val="000000" w:themeColor="text1"/>
                <w:lang w:eastAsia="tr-TR"/>
              </w:rPr>
              <w:t>Veren Öğretim Elemanlarının Haftalık Ders Saati Sayısının İki Dönemlik Ortalaması</w:t>
            </w:r>
          </w:p>
        </w:tc>
        <w:tc>
          <w:tcPr>
            <w:tcW w:w="3977" w:type="dxa"/>
            <w:shd w:val="clear" w:color="auto" w:fill="auto"/>
            <w:vAlign w:val="center"/>
          </w:tcPr>
          <w:p w:rsidR="005A1CD0" w:rsidRPr="00D93587" w:rsidRDefault="005A1CD0" w:rsidP="00D555D8">
            <w:pPr>
              <w:ind w:right="63"/>
              <w:jc w:val="both"/>
              <w:rPr>
                <w:rFonts w:eastAsia="Times New Roman" w:cstheme="majorHAnsi"/>
                <w:color w:val="000000" w:themeColor="text1"/>
                <w:sz w:val="20"/>
                <w:szCs w:val="20"/>
                <w:lang w:eastAsia="tr-TR"/>
              </w:rPr>
            </w:pP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182</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Varsa Birim </w:t>
            </w:r>
            <w:r w:rsidR="00D93587" w:rsidRPr="009F29D5">
              <w:rPr>
                <w:rFonts w:eastAsia="Times New Roman" w:cstheme="majorHAnsi"/>
                <w:color w:val="000000" w:themeColor="text1"/>
                <w:lang w:eastAsia="tr-TR"/>
              </w:rPr>
              <w:t>Kütüphanesinde Mevcut (Basılı) Toplam Kaynak Sayısı) / (</w:t>
            </w:r>
            <w:r w:rsidRPr="009F29D5">
              <w:rPr>
                <w:rFonts w:eastAsia="Times New Roman" w:cstheme="majorHAnsi"/>
                <w:color w:val="000000" w:themeColor="text1"/>
                <w:lang w:eastAsia="tr-TR"/>
              </w:rPr>
              <w:t xml:space="preserve">Birim Öğrenci </w:t>
            </w:r>
            <w:r w:rsidR="00D93587" w:rsidRPr="009F29D5">
              <w:rPr>
                <w:rFonts w:eastAsia="Times New Roman" w:cstheme="majorHAnsi"/>
                <w:color w:val="000000" w:themeColor="text1"/>
                <w:lang w:eastAsia="tr-TR"/>
              </w:rPr>
              <w:t xml:space="preserve">Sayısı) Oranı </w:t>
            </w:r>
          </w:p>
        </w:tc>
        <w:tc>
          <w:tcPr>
            <w:tcW w:w="3977" w:type="dxa"/>
            <w:shd w:val="clear" w:color="auto" w:fill="auto"/>
            <w:vAlign w:val="center"/>
          </w:tcPr>
          <w:p w:rsidR="005A1CD0" w:rsidRPr="00D93587" w:rsidRDefault="005A1CD0" w:rsidP="00D555D8">
            <w:pPr>
              <w:ind w:right="63"/>
              <w:jc w:val="both"/>
              <w:rPr>
                <w:rFonts w:eastAsia="Times New Roman" w:cstheme="majorHAnsi"/>
                <w:i/>
                <w:color w:val="000000" w:themeColor="text1"/>
                <w:sz w:val="20"/>
                <w:szCs w:val="20"/>
                <w:lang w:eastAsia="tr-TR"/>
              </w:rPr>
            </w:pPr>
            <w:r w:rsidRPr="00D93587">
              <w:rPr>
                <w:rFonts w:eastAsia="Times New Roman" w:cstheme="majorHAnsi"/>
                <w:i/>
                <w:color w:val="000000" w:themeColor="text1"/>
                <w:sz w:val="20"/>
                <w:szCs w:val="20"/>
                <w:lang w:eastAsia="tr-TR"/>
              </w:rPr>
              <w:t xml:space="preserve">Ders Kitabı, Kaynak Kitap, Referans Kitap, Basılı Periyodik Yayın, vb. kategorilerde kurumunuzun sahip olduğu toplam kaynak sayısının toplam öğrenci sayısına oranını giriniz. </w:t>
            </w: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Öğrenci </w:t>
            </w:r>
            <w:r w:rsidR="00D93587" w:rsidRPr="009F29D5">
              <w:rPr>
                <w:rFonts w:eastAsia="Times New Roman" w:cstheme="majorHAnsi"/>
                <w:color w:val="000000" w:themeColor="text1"/>
                <w:lang w:eastAsia="tr-TR"/>
              </w:rPr>
              <w:t>Proje Ekipleri (</w:t>
            </w:r>
            <w:r w:rsidRPr="009F29D5">
              <w:rPr>
                <w:rFonts w:eastAsia="Times New Roman" w:cstheme="majorHAnsi"/>
                <w:color w:val="000000" w:themeColor="text1"/>
                <w:lang w:eastAsia="tr-TR"/>
              </w:rPr>
              <w:t xml:space="preserve">Güneş </w:t>
            </w:r>
            <w:r w:rsidR="00D93587" w:rsidRPr="009F29D5">
              <w:rPr>
                <w:rFonts w:eastAsia="Times New Roman" w:cstheme="majorHAnsi"/>
                <w:color w:val="000000" w:themeColor="text1"/>
                <w:lang w:eastAsia="tr-TR"/>
              </w:rPr>
              <w:t xml:space="preserve">Arabası, Hidromobil, </w:t>
            </w:r>
            <w:r w:rsidRPr="009F29D5">
              <w:rPr>
                <w:rFonts w:eastAsia="Times New Roman" w:cstheme="majorHAnsi"/>
                <w:color w:val="000000" w:themeColor="text1"/>
                <w:lang w:eastAsia="tr-TR"/>
              </w:rPr>
              <w:t>İHA</w:t>
            </w:r>
            <w:r w:rsidR="00D93587" w:rsidRPr="009F29D5">
              <w:rPr>
                <w:rFonts w:eastAsia="Times New Roman" w:cstheme="majorHAnsi"/>
                <w:color w:val="000000" w:themeColor="text1"/>
                <w:lang w:eastAsia="tr-TR"/>
              </w:rPr>
              <w:t>, Elektrikli Araç, Vb.) Sayısı</w:t>
            </w:r>
          </w:p>
        </w:tc>
        <w:tc>
          <w:tcPr>
            <w:tcW w:w="3977" w:type="dxa"/>
            <w:shd w:val="clear" w:color="auto" w:fill="auto"/>
            <w:vAlign w:val="center"/>
          </w:tcPr>
          <w:p w:rsidR="005A1CD0" w:rsidRPr="00D93587" w:rsidRDefault="005A1CD0" w:rsidP="00E83E34">
            <w:pPr>
              <w:ind w:right="63"/>
              <w:jc w:val="both"/>
              <w:rPr>
                <w:rFonts w:eastAsia="Times New Roman" w:cstheme="majorHAnsi"/>
                <w:color w:val="000000" w:themeColor="text1"/>
                <w:sz w:val="20"/>
                <w:szCs w:val="20"/>
                <w:lang w:eastAsia="tr-TR"/>
              </w:rPr>
            </w:pP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YKS Yükseköğretim Programları ve Kontenjanları Kılavuzunda akredite olduğu belirtilen lisans programı sayısı</w:t>
            </w:r>
          </w:p>
        </w:tc>
        <w:tc>
          <w:tcPr>
            <w:tcW w:w="3977" w:type="dxa"/>
            <w:shd w:val="clear" w:color="auto" w:fill="auto"/>
            <w:vAlign w:val="center"/>
          </w:tcPr>
          <w:p w:rsidR="005A1CD0" w:rsidRPr="00D93587" w:rsidRDefault="005A1CD0" w:rsidP="00E83E34">
            <w:pPr>
              <w:ind w:right="63"/>
              <w:jc w:val="both"/>
              <w:rPr>
                <w:rFonts w:eastAsia="Times New Roman" w:cstheme="majorHAnsi"/>
                <w:color w:val="000000" w:themeColor="text1"/>
                <w:sz w:val="20"/>
                <w:szCs w:val="20"/>
                <w:lang w:eastAsia="tr-TR"/>
              </w:rPr>
            </w:pP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1</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(TUS sınavında yerleşen mezun sayısı)/(TUS sınavına giren mezun sayısı) oranı </w:t>
            </w:r>
          </w:p>
        </w:tc>
        <w:tc>
          <w:tcPr>
            <w:tcW w:w="3977" w:type="dxa"/>
            <w:shd w:val="clear" w:color="auto" w:fill="auto"/>
            <w:vAlign w:val="center"/>
          </w:tcPr>
          <w:p w:rsidR="005A1CD0" w:rsidRPr="00700D7E" w:rsidRDefault="00987B52" w:rsidP="00B31235">
            <w:pPr>
              <w:ind w:right="63"/>
              <w:rPr>
                <w:rFonts w:eastAsia="Times New Roman" w:cstheme="majorHAnsi"/>
                <w:i/>
                <w:color w:val="000000" w:themeColor="text1"/>
                <w:sz w:val="20"/>
                <w:szCs w:val="20"/>
                <w:lang w:eastAsia="tr-TR"/>
              </w:rPr>
            </w:pPr>
            <w:r w:rsidRPr="00700D7E">
              <w:rPr>
                <w:rFonts w:eastAsia="Times New Roman" w:cstheme="majorHAnsi"/>
                <w:i/>
                <w:color w:val="000000" w:themeColor="text1"/>
                <w:sz w:val="20"/>
                <w:szCs w:val="20"/>
                <w:lang w:eastAsia="tr-TR"/>
              </w:rPr>
              <w:t>Tıp Fakültesi</w:t>
            </w:r>
          </w:p>
          <w:p w:rsidR="00B31235" w:rsidRPr="00700D7E" w:rsidRDefault="00B31235" w:rsidP="00B31235">
            <w:pPr>
              <w:ind w:right="62"/>
              <w:rPr>
                <w:rFonts w:eastAsia="Times New Roman" w:cstheme="majorHAnsi"/>
                <w:i/>
                <w:color w:val="FF0000"/>
                <w:sz w:val="20"/>
                <w:szCs w:val="20"/>
                <w:lang w:eastAsia="tr-TR"/>
              </w:rPr>
            </w:pPr>
            <w:r w:rsidRPr="00700D7E">
              <w:rPr>
                <w:rFonts w:eastAsia="Times New Roman" w:cstheme="majorHAnsi"/>
                <w:i/>
                <w:color w:val="FF0000"/>
                <w:sz w:val="20"/>
                <w:szCs w:val="20"/>
                <w:lang w:eastAsia="tr-TR"/>
              </w:rPr>
              <w:t>Tıp Fakültesi dışındaki birimler bu göstergeyi kendi göstergeleri arasından çıkartmalıdır.</w:t>
            </w: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(DUS sınavında yerleşen mezun sayısı)/(DUS sınavına giren mezun sayısı) oranı </w:t>
            </w:r>
          </w:p>
        </w:tc>
        <w:tc>
          <w:tcPr>
            <w:tcW w:w="3977" w:type="dxa"/>
            <w:shd w:val="clear" w:color="auto" w:fill="auto"/>
            <w:vAlign w:val="center"/>
          </w:tcPr>
          <w:p w:rsidR="005A1CD0" w:rsidRPr="00700D7E" w:rsidRDefault="00987B52" w:rsidP="00D555D8">
            <w:pPr>
              <w:ind w:right="63"/>
              <w:jc w:val="both"/>
              <w:rPr>
                <w:rFonts w:eastAsia="Times New Roman" w:cstheme="majorHAnsi"/>
                <w:i/>
                <w:color w:val="000000" w:themeColor="text1"/>
                <w:sz w:val="20"/>
                <w:szCs w:val="20"/>
                <w:lang w:eastAsia="tr-TR"/>
              </w:rPr>
            </w:pPr>
            <w:r w:rsidRPr="00700D7E">
              <w:rPr>
                <w:rFonts w:eastAsia="Times New Roman" w:cstheme="majorHAnsi"/>
                <w:i/>
                <w:color w:val="000000" w:themeColor="text1"/>
                <w:sz w:val="20"/>
                <w:szCs w:val="20"/>
                <w:lang w:eastAsia="tr-TR"/>
              </w:rPr>
              <w:t>Diş Hekimliği Fakültesi</w:t>
            </w:r>
          </w:p>
          <w:p w:rsidR="00B31235" w:rsidRPr="00700D7E" w:rsidRDefault="00B31235" w:rsidP="00D555D8">
            <w:pPr>
              <w:ind w:right="63"/>
              <w:jc w:val="both"/>
              <w:rPr>
                <w:rFonts w:eastAsia="Times New Roman" w:cstheme="majorHAnsi"/>
                <w:i/>
                <w:color w:val="000000" w:themeColor="text1"/>
                <w:sz w:val="20"/>
                <w:szCs w:val="20"/>
                <w:lang w:eastAsia="tr-TR"/>
              </w:rPr>
            </w:pPr>
            <w:r w:rsidRPr="00700D7E">
              <w:rPr>
                <w:rFonts w:eastAsia="Times New Roman" w:cstheme="majorHAnsi"/>
                <w:i/>
                <w:color w:val="FF0000"/>
                <w:sz w:val="20"/>
                <w:szCs w:val="20"/>
                <w:lang w:eastAsia="tr-TR"/>
              </w:rPr>
              <w:t>Diş Hekimliği Fakültesi dışındaki birimler bu göstergeyi kendi göstergeleri arasından çıkartmalıdır.</w:t>
            </w: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(EUS sınavında yerleşen mezun sayısı)/(DUS sınavına giren mezun sayısı) oranı</w:t>
            </w:r>
          </w:p>
        </w:tc>
        <w:tc>
          <w:tcPr>
            <w:tcW w:w="3977" w:type="dxa"/>
            <w:shd w:val="clear" w:color="auto" w:fill="auto"/>
            <w:vAlign w:val="center"/>
          </w:tcPr>
          <w:p w:rsidR="005A1CD0" w:rsidRPr="00700D7E" w:rsidRDefault="00987B52" w:rsidP="00D555D8">
            <w:pPr>
              <w:ind w:right="63"/>
              <w:jc w:val="both"/>
              <w:rPr>
                <w:rFonts w:eastAsia="Times New Roman" w:cstheme="majorHAnsi"/>
                <w:i/>
                <w:color w:val="000000" w:themeColor="text1"/>
                <w:sz w:val="20"/>
                <w:szCs w:val="20"/>
                <w:lang w:eastAsia="tr-TR"/>
              </w:rPr>
            </w:pPr>
            <w:r w:rsidRPr="00700D7E">
              <w:rPr>
                <w:rFonts w:eastAsia="Times New Roman" w:cstheme="majorHAnsi"/>
                <w:i/>
                <w:color w:val="000000" w:themeColor="text1"/>
                <w:sz w:val="20"/>
                <w:szCs w:val="20"/>
                <w:lang w:eastAsia="tr-TR"/>
              </w:rPr>
              <w:t>Eczacılık Fakültesi</w:t>
            </w:r>
          </w:p>
          <w:p w:rsidR="00B31235" w:rsidRPr="00700D7E" w:rsidRDefault="00B31235" w:rsidP="00D555D8">
            <w:pPr>
              <w:ind w:right="63"/>
              <w:jc w:val="both"/>
              <w:rPr>
                <w:rFonts w:eastAsia="Times New Roman" w:cstheme="majorHAnsi"/>
                <w:i/>
                <w:color w:val="000000" w:themeColor="text1"/>
                <w:sz w:val="20"/>
                <w:szCs w:val="20"/>
                <w:lang w:eastAsia="tr-TR"/>
              </w:rPr>
            </w:pPr>
            <w:r w:rsidRPr="00700D7E">
              <w:rPr>
                <w:rFonts w:eastAsia="Times New Roman" w:cstheme="majorHAnsi"/>
                <w:i/>
                <w:color w:val="FF0000"/>
                <w:sz w:val="20"/>
                <w:szCs w:val="20"/>
                <w:lang w:eastAsia="tr-TR"/>
              </w:rPr>
              <w:t>Eczacılık Fakültesi dışındaki birimler bu göstergeyi kendi göstergeleri arasından çıkartmalıdır.</w:t>
            </w: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A1CD0" w:rsidRPr="009F29D5" w:rsidTr="00B71C92">
        <w:trPr>
          <w:trHeight w:val="402"/>
          <w:jc w:val="center"/>
        </w:trPr>
        <w:tc>
          <w:tcPr>
            <w:tcW w:w="4636" w:type="dxa"/>
            <w:shd w:val="clear" w:color="auto" w:fill="E3F1F1"/>
            <w:vAlign w:val="center"/>
          </w:tcPr>
          <w:p w:rsidR="005A1CD0" w:rsidRPr="009F29D5" w:rsidRDefault="005A1CD0" w:rsidP="00D555D8">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İşe </w:t>
            </w:r>
            <w:r w:rsidR="00700D7E" w:rsidRPr="009F29D5">
              <w:rPr>
                <w:rFonts w:eastAsia="Times New Roman" w:cstheme="majorHAnsi"/>
                <w:color w:val="000000" w:themeColor="text1"/>
                <w:lang w:eastAsia="tr-TR"/>
              </w:rPr>
              <w:t xml:space="preserve">Yerleşmiş Mezun Sayısı </w:t>
            </w:r>
          </w:p>
        </w:tc>
        <w:tc>
          <w:tcPr>
            <w:tcW w:w="3977" w:type="dxa"/>
            <w:shd w:val="clear" w:color="auto" w:fill="auto"/>
            <w:vAlign w:val="center"/>
          </w:tcPr>
          <w:p w:rsidR="005A1CD0" w:rsidRPr="00700D7E" w:rsidRDefault="005A1CD0" w:rsidP="00D555D8">
            <w:pPr>
              <w:ind w:right="63"/>
              <w:jc w:val="both"/>
              <w:rPr>
                <w:rFonts w:eastAsia="Times New Roman" w:cstheme="majorHAnsi"/>
                <w:i/>
                <w:color w:val="000000" w:themeColor="text1"/>
                <w:sz w:val="20"/>
                <w:szCs w:val="20"/>
                <w:lang w:eastAsia="tr-TR"/>
              </w:rPr>
            </w:pPr>
          </w:p>
        </w:tc>
        <w:tc>
          <w:tcPr>
            <w:tcW w:w="1593" w:type="dxa"/>
            <w:vAlign w:val="center"/>
          </w:tcPr>
          <w:p w:rsidR="005A1CD0"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D93587" w:rsidRPr="009F29D5" w:rsidTr="00B71C92">
        <w:trPr>
          <w:trHeight w:val="402"/>
          <w:jc w:val="center"/>
        </w:trPr>
        <w:tc>
          <w:tcPr>
            <w:tcW w:w="4636" w:type="dxa"/>
            <w:shd w:val="clear" w:color="auto" w:fill="E3F1F1"/>
            <w:vAlign w:val="center"/>
          </w:tcPr>
          <w:p w:rsidR="00D93587" w:rsidRPr="009F29D5" w:rsidRDefault="00D93587" w:rsidP="00700D7E">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Normal </w:t>
            </w:r>
            <w:r w:rsidR="00700D7E" w:rsidRPr="009F29D5">
              <w:rPr>
                <w:rFonts w:eastAsia="Times New Roman" w:cstheme="majorHAnsi"/>
                <w:color w:val="000000" w:themeColor="text1"/>
                <w:lang w:eastAsia="tr-TR"/>
              </w:rPr>
              <w:t xml:space="preserve">Öğrenim Süresi İçinde Mezun Olan Öğrenci Oranı </w:t>
            </w:r>
          </w:p>
        </w:tc>
        <w:tc>
          <w:tcPr>
            <w:tcW w:w="3977" w:type="dxa"/>
            <w:shd w:val="clear" w:color="auto" w:fill="auto"/>
            <w:vAlign w:val="center"/>
          </w:tcPr>
          <w:p w:rsidR="00D93587" w:rsidRPr="001312C8" w:rsidRDefault="00D93587" w:rsidP="00DB57D7">
            <w:pPr>
              <w:ind w:right="63"/>
              <w:jc w:val="both"/>
              <w:rPr>
                <w:rFonts w:eastAsia="Times New Roman" w:cstheme="minorHAnsi"/>
                <w:i/>
                <w:color w:val="000000" w:themeColor="text1"/>
                <w:sz w:val="20"/>
                <w:szCs w:val="20"/>
                <w:lang w:eastAsia="tr-TR"/>
              </w:rPr>
            </w:pPr>
            <w:r>
              <w:rPr>
                <w:rFonts w:eastAsia="Times New Roman" w:cstheme="minorHAnsi"/>
                <w:i/>
                <w:color w:val="000000" w:themeColor="text1"/>
                <w:sz w:val="20"/>
                <w:szCs w:val="20"/>
                <w:lang w:eastAsia="tr-TR"/>
              </w:rPr>
              <w:t>(N</w:t>
            </w:r>
            <w:r w:rsidRPr="001312C8">
              <w:rPr>
                <w:rFonts w:eastAsia="Times New Roman" w:cstheme="minorHAnsi"/>
                <w:i/>
                <w:color w:val="000000" w:themeColor="text1"/>
                <w:sz w:val="20"/>
                <w:szCs w:val="20"/>
                <w:lang w:eastAsia="tr-TR"/>
              </w:rPr>
              <w:t>ormal süresi içerisinde mezun olan öğrenci sayısı</w:t>
            </w:r>
            <w:r>
              <w:rPr>
                <w:rFonts w:eastAsia="Times New Roman" w:cstheme="minorHAnsi"/>
                <w:i/>
                <w:color w:val="000000" w:themeColor="text1"/>
                <w:sz w:val="20"/>
                <w:szCs w:val="20"/>
                <w:lang w:eastAsia="tr-TR"/>
              </w:rPr>
              <w:t>) / (Normal</w:t>
            </w:r>
            <w:r w:rsidRPr="001312C8">
              <w:rPr>
                <w:rFonts w:eastAsia="Times New Roman" w:cstheme="minorHAnsi"/>
                <w:i/>
                <w:color w:val="000000" w:themeColor="text1"/>
                <w:sz w:val="20"/>
                <w:szCs w:val="20"/>
                <w:lang w:eastAsia="tr-TR"/>
              </w:rPr>
              <w:t xml:space="preserve"> süresi içerisinde mezun olması gereken öğrenci sayısı</w:t>
            </w:r>
            <w:r>
              <w:rPr>
                <w:rFonts w:eastAsia="Times New Roman" w:cstheme="minorHAnsi"/>
                <w:i/>
                <w:color w:val="000000" w:themeColor="text1"/>
                <w:sz w:val="20"/>
                <w:szCs w:val="20"/>
                <w:lang w:eastAsia="tr-TR"/>
              </w:rPr>
              <w:t xml:space="preserve">) </w:t>
            </w:r>
          </w:p>
        </w:tc>
        <w:tc>
          <w:tcPr>
            <w:tcW w:w="1593" w:type="dxa"/>
            <w:vAlign w:val="center"/>
          </w:tcPr>
          <w:p w:rsidR="00D93587"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5B0B19" w:rsidRPr="009F29D5" w:rsidTr="00B71C92">
        <w:trPr>
          <w:trHeight w:val="402"/>
          <w:jc w:val="center"/>
        </w:trPr>
        <w:tc>
          <w:tcPr>
            <w:tcW w:w="4636" w:type="dxa"/>
            <w:shd w:val="clear" w:color="auto" w:fill="E3F1F1"/>
            <w:vAlign w:val="center"/>
          </w:tcPr>
          <w:p w:rsidR="005B0B19" w:rsidRPr="009F29D5" w:rsidRDefault="005B0B19" w:rsidP="00AE5D0A">
            <w:pPr>
              <w:pStyle w:val="ListeParagraf"/>
              <w:numPr>
                <w:ilvl w:val="0"/>
                <w:numId w:val="63"/>
              </w:numPr>
              <w:ind w:right="63"/>
              <w:rPr>
                <w:rFonts w:eastAsia="Times New Roman" w:cstheme="majorHAnsi"/>
                <w:color w:val="000000" w:themeColor="text1"/>
                <w:lang w:eastAsia="tr-TR"/>
              </w:rPr>
            </w:pPr>
            <w:r>
              <w:rPr>
                <w:rFonts w:eastAsia="Times New Roman" w:cstheme="majorHAnsi"/>
                <w:color w:val="000000" w:themeColor="text1"/>
                <w:lang w:eastAsia="tr-TR"/>
              </w:rPr>
              <w:t>Öğretim Üyesi Başına Öğrenci Sayısı</w:t>
            </w:r>
          </w:p>
        </w:tc>
        <w:tc>
          <w:tcPr>
            <w:tcW w:w="3977" w:type="dxa"/>
            <w:shd w:val="clear" w:color="auto" w:fill="auto"/>
            <w:vAlign w:val="center"/>
          </w:tcPr>
          <w:p w:rsidR="005B0B19" w:rsidRPr="00942CBA" w:rsidRDefault="005B0B19" w:rsidP="00372300">
            <w:pPr>
              <w:rPr>
                <w:rFonts w:eastAsia="Times New Roman" w:cstheme="majorHAnsi"/>
                <w:i/>
                <w:color w:val="000000" w:themeColor="text1"/>
                <w:sz w:val="20"/>
                <w:szCs w:val="20"/>
                <w:lang w:eastAsia="tr-TR"/>
              </w:rPr>
            </w:pPr>
            <w:r w:rsidRPr="00055EAF">
              <w:rPr>
                <w:rFonts w:eastAsia="Times New Roman" w:cstheme="minorHAnsi"/>
                <w:i/>
                <w:color w:val="000000" w:themeColor="text1"/>
                <w:sz w:val="20"/>
                <w:szCs w:val="20"/>
                <w:lang w:eastAsia="tr-TR"/>
              </w:rPr>
              <w:t>(</w:t>
            </w:r>
            <w:r>
              <w:rPr>
                <w:rFonts w:eastAsia="Times New Roman" w:cstheme="minorHAnsi"/>
                <w:i/>
                <w:color w:val="000000" w:themeColor="text1"/>
                <w:sz w:val="20"/>
                <w:szCs w:val="20"/>
                <w:lang w:eastAsia="tr-TR"/>
              </w:rPr>
              <w:t xml:space="preserve">Birimdeki Toplam </w:t>
            </w:r>
            <w:r w:rsidRPr="00055EAF">
              <w:rPr>
                <w:rFonts w:eastAsia="Times New Roman" w:cstheme="minorHAnsi"/>
                <w:i/>
                <w:color w:val="000000" w:themeColor="text1"/>
                <w:sz w:val="20"/>
                <w:szCs w:val="20"/>
                <w:lang w:eastAsia="tr-TR"/>
              </w:rPr>
              <w:t>Öğrenci Sayısı)</w:t>
            </w:r>
            <w:r w:rsidRPr="00942CBA">
              <w:rPr>
                <w:rFonts w:eastAsia="Times New Roman" w:cstheme="majorHAnsi"/>
                <w:i/>
                <w:color w:val="000000" w:themeColor="text1"/>
                <w:sz w:val="20"/>
                <w:szCs w:val="20"/>
                <w:lang w:eastAsia="tr-TR"/>
              </w:rPr>
              <w:t xml:space="preserve">/ (Birimde 13/b-4 Görevlendirmesi Dahil Kadrolu Toplam Öğretim Üyesi Sayısı) </w:t>
            </w:r>
          </w:p>
        </w:tc>
        <w:tc>
          <w:tcPr>
            <w:tcW w:w="1593" w:type="dxa"/>
            <w:vAlign w:val="center"/>
          </w:tcPr>
          <w:p w:rsidR="005B0B19"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24,5</w:t>
            </w:r>
          </w:p>
        </w:tc>
      </w:tr>
      <w:tr w:rsidR="005B0B19" w:rsidRPr="009F29D5" w:rsidTr="00B71C92">
        <w:trPr>
          <w:trHeight w:val="402"/>
          <w:jc w:val="center"/>
        </w:trPr>
        <w:tc>
          <w:tcPr>
            <w:tcW w:w="4636" w:type="dxa"/>
            <w:shd w:val="clear" w:color="auto" w:fill="E3F1F1"/>
            <w:vAlign w:val="center"/>
          </w:tcPr>
          <w:p w:rsidR="005B0B19" w:rsidRDefault="005B0B19" w:rsidP="00372300">
            <w:pPr>
              <w:pStyle w:val="ListeParagraf"/>
              <w:numPr>
                <w:ilvl w:val="0"/>
                <w:numId w:val="63"/>
              </w:numPr>
              <w:ind w:right="63"/>
              <w:rPr>
                <w:rFonts w:eastAsia="Times New Roman" w:cstheme="majorHAnsi"/>
                <w:color w:val="000000" w:themeColor="text1"/>
                <w:lang w:eastAsia="tr-TR"/>
              </w:rPr>
            </w:pPr>
            <w:r>
              <w:rPr>
                <w:rFonts w:eastAsia="Times New Roman" w:cstheme="majorHAnsi"/>
                <w:color w:val="000000" w:themeColor="text1"/>
                <w:lang w:eastAsia="tr-TR"/>
              </w:rPr>
              <w:t>Öğretim Elemanı* Başına Öğrenci Sayısı</w:t>
            </w:r>
          </w:p>
          <w:p w:rsidR="005B0B19" w:rsidRPr="005B0B19" w:rsidRDefault="005B0B19" w:rsidP="00372300">
            <w:pPr>
              <w:pStyle w:val="ListeParagraf"/>
              <w:ind w:left="42" w:right="63"/>
              <w:rPr>
                <w:rFonts w:eastAsia="Times New Roman" w:cstheme="majorHAnsi"/>
                <w:i/>
                <w:color w:val="000000" w:themeColor="text1"/>
                <w:sz w:val="20"/>
                <w:szCs w:val="20"/>
                <w:lang w:eastAsia="tr-TR"/>
              </w:rPr>
            </w:pPr>
            <w:r w:rsidRPr="005B0B19">
              <w:rPr>
                <w:rFonts w:eastAsia="Times New Roman" w:cstheme="majorHAnsi"/>
                <w:i/>
                <w:color w:val="000000" w:themeColor="text1"/>
                <w:sz w:val="20"/>
                <w:szCs w:val="20"/>
                <w:lang w:eastAsia="tr-TR"/>
              </w:rPr>
              <w:t>*Öğretim Üyesi, öğretim görevlisi, araştırma görevlisi</w:t>
            </w:r>
          </w:p>
          <w:p w:rsidR="005B0B19" w:rsidRPr="00AE5D0A" w:rsidRDefault="005B0B19" w:rsidP="00AE5D0A">
            <w:pPr>
              <w:pStyle w:val="ListeParagraf"/>
              <w:ind w:left="502" w:right="63"/>
              <w:rPr>
                <w:rFonts w:eastAsia="Times New Roman" w:cstheme="majorHAnsi"/>
                <w:color w:val="000000" w:themeColor="text1"/>
                <w:sz w:val="20"/>
                <w:szCs w:val="20"/>
                <w:lang w:eastAsia="tr-TR"/>
              </w:rPr>
            </w:pPr>
          </w:p>
        </w:tc>
        <w:tc>
          <w:tcPr>
            <w:tcW w:w="3977" w:type="dxa"/>
            <w:shd w:val="clear" w:color="auto" w:fill="auto"/>
          </w:tcPr>
          <w:p w:rsidR="005B0B19" w:rsidRPr="00055EAF" w:rsidRDefault="005B0B19" w:rsidP="00372300">
            <w:pPr>
              <w:rPr>
                <w:rFonts w:eastAsia="Times New Roman" w:cstheme="minorHAnsi"/>
                <w:i/>
                <w:color w:val="000000" w:themeColor="text1"/>
                <w:sz w:val="20"/>
                <w:szCs w:val="20"/>
                <w:lang w:eastAsia="tr-TR"/>
              </w:rPr>
            </w:pPr>
            <w:r w:rsidRPr="00055EAF">
              <w:rPr>
                <w:rFonts w:eastAsia="Times New Roman" w:cstheme="minorHAnsi"/>
                <w:i/>
                <w:color w:val="000000" w:themeColor="text1"/>
                <w:sz w:val="20"/>
                <w:szCs w:val="20"/>
                <w:lang w:eastAsia="tr-TR"/>
              </w:rPr>
              <w:t>(</w:t>
            </w:r>
            <w:r>
              <w:rPr>
                <w:rFonts w:eastAsia="Times New Roman" w:cstheme="minorHAnsi"/>
                <w:i/>
                <w:color w:val="000000" w:themeColor="text1"/>
                <w:sz w:val="20"/>
                <w:szCs w:val="20"/>
                <w:lang w:eastAsia="tr-TR"/>
              </w:rPr>
              <w:t xml:space="preserve">Birimdeki Toplam </w:t>
            </w:r>
            <w:r w:rsidRPr="00055EAF">
              <w:rPr>
                <w:rFonts w:eastAsia="Times New Roman" w:cstheme="minorHAnsi"/>
                <w:i/>
                <w:color w:val="000000" w:themeColor="text1"/>
                <w:sz w:val="20"/>
                <w:szCs w:val="20"/>
                <w:lang w:eastAsia="tr-TR"/>
              </w:rPr>
              <w:t>Öğrenci Sayısı)/(Birimdeki 13/b-4 Görevlendirmesi Dahil Kadrolu Toplam Öğretim Elemanı Sayısı)</w:t>
            </w:r>
          </w:p>
        </w:tc>
        <w:tc>
          <w:tcPr>
            <w:tcW w:w="1593" w:type="dxa"/>
            <w:vAlign w:val="center"/>
          </w:tcPr>
          <w:p w:rsidR="005B0B19"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8,65</w:t>
            </w:r>
          </w:p>
        </w:tc>
      </w:tr>
      <w:tr w:rsidR="00AE5D0A" w:rsidRPr="009F29D5" w:rsidTr="00B71C92">
        <w:trPr>
          <w:trHeight w:val="402"/>
          <w:jc w:val="center"/>
        </w:trPr>
        <w:tc>
          <w:tcPr>
            <w:tcW w:w="4636" w:type="dxa"/>
            <w:shd w:val="clear" w:color="auto" w:fill="E3F1F1"/>
            <w:vAlign w:val="center"/>
          </w:tcPr>
          <w:p w:rsidR="00AE5D0A" w:rsidRDefault="00AE5D0A" w:rsidP="00DB57D7">
            <w:pPr>
              <w:pStyle w:val="ListeParagraf"/>
              <w:numPr>
                <w:ilvl w:val="0"/>
                <w:numId w:val="63"/>
              </w:numPr>
              <w:ind w:right="63"/>
              <w:rPr>
                <w:rFonts w:eastAsia="Times New Roman" w:cstheme="majorHAnsi"/>
                <w:color w:val="000000" w:themeColor="text1"/>
                <w:lang w:eastAsia="tr-TR"/>
              </w:rPr>
            </w:pPr>
            <w:r w:rsidRPr="009F29D5">
              <w:rPr>
                <w:rFonts w:eastAsia="Times New Roman" w:cstheme="majorHAnsi"/>
                <w:color w:val="000000" w:themeColor="text1"/>
                <w:lang w:eastAsia="tr-TR"/>
              </w:rPr>
              <w:t xml:space="preserve">Yabancı Uyruklu </w:t>
            </w:r>
            <w:r w:rsidRPr="00B71C92">
              <w:rPr>
                <w:rFonts w:eastAsia="Times New Roman" w:cstheme="majorHAnsi"/>
                <w:color w:val="000000" w:themeColor="text1"/>
                <w:u w:val="single"/>
                <w:lang w:eastAsia="tr-TR"/>
              </w:rPr>
              <w:t>Öğrenci</w:t>
            </w:r>
            <w:r w:rsidRPr="009F29D5">
              <w:rPr>
                <w:rFonts w:eastAsia="Times New Roman" w:cstheme="majorHAnsi"/>
                <w:color w:val="000000" w:themeColor="text1"/>
                <w:lang w:eastAsia="tr-TR"/>
              </w:rPr>
              <w:t xml:space="preserve"> </w:t>
            </w:r>
            <w:r>
              <w:rPr>
                <w:rFonts w:eastAsia="Times New Roman" w:cstheme="majorHAnsi"/>
                <w:color w:val="000000" w:themeColor="text1"/>
                <w:lang w:eastAsia="tr-TR"/>
              </w:rPr>
              <w:t>Oranı</w:t>
            </w:r>
          </w:p>
        </w:tc>
        <w:tc>
          <w:tcPr>
            <w:tcW w:w="3977" w:type="dxa"/>
            <w:shd w:val="clear" w:color="auto" w:fill="auto"/>
            <w:vAlign w:val="center"/>
          </w:tcPr>
          <w:p w:rsidR="00AE5D0A" w:rsidRPr="00DB57D7" w:rsidRDefault="00AE5D0A" w:rsidP="00D555D8">
            <w:pPr>
              <w:ind w:right="63"/>
              <w:jc w:val="both"/>
              <w:rPr>
                <w:rFonts w:eastAsia="Times New Roman" w:cstheme="majorHAnsi"/>
                <w:i/>
                <w:color w:val="000000" w:themeColor="text1"/>
                <w:sz w:val="20"/>
                <w:szCs w:val="20"/>
                <w:lang w:eastAsia="tr-TR"/>
              </w:rPr>
            </w:pPr>
            <w:r w:rsidRPr="00DB57D7">
              <w:rPr>
                <w:rFonts w:eastAsia="Times New Roman" w:cstheme="majorHAnsi"/>
                <w:i/>
                <w:color w:val="000000" w:themeColor="text1"/>
                <w:sz w:val="20"/>
                <w:szCs w:val="20"/>
                <w:lang w:eastAsia="tr-TR"/>
              </w:rPr>
              <w:t>(Birimdeki Yabancı Uyruklu Öğrenci Sayısı) / (Birimdeki Toplam Öğrenci Sayısı)</w:t>
            </w:r>
          </w:p>
        </w:tc>
        <w:tc>
          <w:tcPr>
            <w:tcW w:w="1593" w:type="dxa"/>
            <w:vAlign w:val="center"/>
          </w:tcPr>
          <w:p w:rsidR="00AE5D0A" w:rsidRPr="009F29D5" w:rsidRDefault="00CA31D6" w:rsidP="00CA31D6">
            <w:pPr>
              <w:ind w:right="63"/>
              <w:jc w:val="center"/>
              <w:rPr>
                <w:rFonts w:eastAsia="Times New Roman" w:cstheme="majorHAnsi"/>
                <w:b/>
                <w:color w:val="000000" w:themeColor="text1"/>
                <w:lang w:eastAsia="tr-TR"/>
              </w:rPr>
            </w:pPr>
            <w:r>
              <w:rPr>
                <w:rFonts w:eastAsia="Times New Roman" w:cstheme="majorHAnsi"/>
                <w:b/>
                <w:color w:val="000000" w:themeColor="text1"/>
                <w:lang w:eastAsia="tr-TR"/>
              </w:rPr>
              <w:t>%4</w:t>
            </w:r>
          </w:p>
        </w:tc>
      </w:tr>
      <w:tr w:rsidR="00AE5D0A" w:rsidRPr="009F29D5" w:rsidTr="00B71C92">
        <w:trPr>
          <w:trHeight w:val="402"/>
          <w:jc w:val="center"/>
        </w:trPr>
        <w:tc>
          <w:tcPr>
            <w:tcW w:w="4636" w:type="dxa"/>
            <w:shd w:val="clear" w:color="auto" w:fill="E3F1F1"/>
            <w:vAlign w:val="center"/>
          </w:tcPr>
          <w:p w:rsidR="00AE5D0A" w:rsidRDefault="00AE5D0A" w:rsidP="00DB57D7">
            <w:pPr>
              <w:pStyle w:val="ListeParagraf"/>
              <w:numPr>
                <w:ilvl w:val="0"/>
                <w:numId w:val="63"/>
              </w:numPr>
              <w:ind w:right="63"/>
              <w:rPr>
                <w:rFonts w:eastAsia="Times New Roman" w:cstheme="majorHAnsi"/>
                <w:color w:val="000000" w:themeColor="text1"/>
                <w:lang w:eastAsia="tr-TR"/>
              </w:rPr>
            </w:pPr>
            <w:r>
              <w:rPr>
                <w:rFonts w:eastAsia="Times New Roman" w:cstheme="majorHAnsi"/>
                <w:color w:val="000000" w:themeColor="text1"/>
                <w:lang w:eastAsia="tr-TR"/>
              </w:rPr>
              <w:t xml:space="preserve">Yabancı Uyruklu </w:t>
            </w:r>
            <w:r w:rsidRPr="00B71C92">
              <w:rPr>
                <w:rFonts w:eastAsia="Times New Roman" w:cstheme="majorHAnsi"/>
                <w:color w:val="000000" w:themeColor="text1"/>
                <w:u w:val="single"/>
                <w:lang w:eastAsia="tr-TR"/>
              </w:rPr>
              <w:t>Öğretim Elemanı</w:t>
            </w:r>
            <w:r>
              <w:rPr>
                <w:rFonts w:eastAsia="Times New Roman" w:cstheme="majorHAnsi"/>
                <w:color w:val="000000" w:themeColor="text1"/>
                <w:lang w:eastAsia="tr-TR"/>
              </w:rPr>
              <w:t xml:space="preserve"> Oranı</w:t>
            </w:r>
          </w:p>
        </w:tc>
        <w:tc>
          <w:tcPr>
            <w:tcW w:w="3977" w:type="dxa"/>
            <w:shd w:val="clear" w:color="auto" w:fill="auto"/>
            <w:vAlign w:val="center"/>
          </w:tcPr>
          <w:p w:rsidR="00AE5D0A" w:rsidRPr="00DB57D7" w:rsidRDefault="00AE5D0A" w:rsidP="00D555D8">
            <w:pPr>
              <w:ind w:right="63"/>
              <w:jc w:val="both"/>
              <w:rPr>
                <w:rFonts w:eastAsia="Times New Roman" w:cstheme="majorHAnsi"/>
                <w:i/>
                <w:color w:val="000000" w:themeColor="text1"/>
                <w:sz w:val="20"/>
                <w:szCs w:val="20"/>
                <w:lang w:eastAsia="tr-TR"/>
              </w:rPr>
            </w:pPr>
            <w:r w:rsidRPr="00DB57D7">
              <w:rPr>
                <w:rFonts w:eastAsia="Times New Roman" w:cstheme="majorHAnsi"/>
                <w:i/>
                <w:color w:val="000000" w:themeColor="text1"/>
                <w:sz w:val="20"/>
                <w:szCs w:val="20"/>
                <w:lang w:eastAsia="tr-TR"/>
              </w:rPr>
              <w:t>(Birimdeki Yabancı Uyruklu Öğretim Elemanı Sayısı) / (Birimdeki Toplam Öğretim Elemanı Sayısı)</w:t>
            </w:r>
          </w:p>
        </w:tc>
        <w:tc>
          <w:tcPr>
            <w:tcW w:w="1593" w:type="dxa"/>
            <w:shd w:val="clear" w:color="auto" w:fill="auto"/>
            <w:vAlign w:val="center"/>
          </w:tcPr>
          <w:p w:rsidR="00AE5D0A"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B71C92">
        <w:trPr>
          <w:trHeight w:val="402"/>
          <w:jc w:val="center"/>
        </w:trPr>
        <w:tc>
          <w:tcPr>
            <w:tcW w:w="4636" w:type="dxa"/>
            <w:shd w:val="clear" w:color="auto" w:fill="E3F1F1"/>
            <w:vAlign w:val="center"/>
          </w:tcPr>
          <w:p w:rsidR="00DB5170" w:rsidRPr="005D257C" w:rsidRDefault="005D257C" w:rsidP="005D257C">
            <w:pPr>
              <w:pStyle w:val="ListeParagraf"/>
              <w:numPr>
                <w:ilvl w:val="0"/>
                <w:numId w:val="63"/>
              </w:numPr>
              <w:ind w:right="63"/>
              <w:rPr>
                <w:rFonts w:eastAsia="Times New Roman" w:cstheme="majorHAnsi"/>
                <w:color w:val="000000" w:themeColor="text1"/>
                <w:lang w:eastAsia="tr-TR"/>
              </w:rPr>
            </w:pPr>
            <w:r>
              <w:rPr>
                <w:rFonts w:eastAsia="Times New Roman" w:cstheme="majorHAnsi"/>
                <w:color w:val="000000" w:themeColor="text1"/>
                <w:lang w:eastAsia="tr-TR"/>
              </w:rPr>
              <w:t>Öğrenci Başına İdari Personel Sayısı</w:t>
            </w:r>
          </w:p>
        </w:tc>
        <w:tc>
          <w:tcPr>
            <w:tcW w:w="3977" w:type="dxa"/>
            <w:shd w:val="clear" w:color="auto" w:fill="auto"/>
            <w:vAlign w:val="center"/>
          </w:tcPr>
          <w:p w:rsidR="00AE5D0A" w:rsidRPr="003D0FB3" w:rsidRDefault="003D0FB3" w:rsidP="00D555D8">
            <w:pPr>
              <w:ind w:right="63"/>
              <w:jc w:val="both"/>
              <w:rPr>
                <w:rFonts w:eastAsia="Times New Roman" w:cstheme="majorHAnsi"/>
                <w:i/>
                <w:color w:val="000000" w:themeColor="text1"/>
                <w:sz w:val="20"/>
                <w:szCs w:val="20"/>
                <w:lang w:eastAsia="tr-TR"/>
              </w:rPr>
            </w:pPr>
            <w:r w:rsidRPr="003D0FB3">
              <w:rPr>
                <w:rFonts w:eastAsia="Times New Roman" w:cstheme="majorHAnsi"/>
                <w:i/>
                <w:color w:val="000000" w:themeColor="text1"/>
                <w:sz w:val="20"/>
                <w:szCs w:val="20"/>
                <w:lang w:eastAsia="tr-TR"/>
              </w:rPr>
              <w:t>(İdari personel sayısı) / (Birimdeki toplam öğrenci sayısı)</w:t>
            </w:r>
          </w:p>
        </w:tc>
        <w:tc>
          <w:tcPr>
            <w:tcW w:w="1593" w:type="dxa"/>
            <w:vAlign w:val="center"/>
          </w:tcPr>
          <w:p w:rsidR="00AE5D0A"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0,0408</w:t>
            </w:r>
          </w:p>
        </w:tc>
      </w:tr>
      <w:tr w:rsidR="00AE5D0A" w:rsidRPr="009F29D5" w:rsidTr="00DB5170">
        <w:trPr>
          <w:trHeight w:val="402"/>
          <w:jc w:val="center"/>
        </w:trPr>
        <w:tc>
          <w:tcPr>
            <w:tcW w:w="4636" w:type="dxa"/>
            <w:shd w:val="clear" w:color="auto" w:fill="E3F1F1"/>
            <w:vAlign w:val="center"/>
          </w:tcPr>
          <w:p w:rsidR="00AE5D0A" w:rsidRPr="009F29D5" w:rsidRDefault="003D0FB3" w:rsidP="003D0FB3">
            <w:pPr>
              <w:pStyle w:val="ListeParagraf"/>
              <w:numPr>
                <w:ilvl w:val="0"/>
                <w:numId w:val="63"/>
              </w:numPr>
              <w:ind w:right="63"/>
              <w:rPr>
                <w:rFonts w:eastAsia="Times New Roman" w:cstheme="majorHAnsi"/>
                <w:color w:val="000000" w:themeColor="text1"/>
                <w:lang w:eastAsia="tr-TR"/>
              </w:rPr>
            </w:pPr>
            <w:r>
              <w:rPr>
                <w:rFonts w:eastAsia="Times New Roman" w:cstheme="majorHAnsi"/>
                <w:color w:val="000000" w:themeColor="text1"/>
                <w:lang w:eastAsia="tr-TR"/>
              </w:rPr>
              <w:t>Öğretim Elemanı Başına İdari Personel Sayısı</w:t>
            </w:r>
          </w:p>
        </w:tc>
        <w:tc>
          <w:tcPr>
            <w:tcW w:w="3977" w:type="dxa"/>
            <w:shd w:val="clear" w:color="auto" w:fill="auto"/>
            <w:vAlign w:val="center"/>
          </w:tcPr>
          <w:p w:rsidR="00AE5D0A" w:rsidRPr="003D0FB3" w:rsidRDefault="003D0FB3" w:rsidP="005A1CD0">
            <w:pPr>
              <w:ind w:right="63"/>
              <w:rPr>
                <w:rFonts w:eastAsia="Times New Roman" w:cstheme="majorHAnsi"/>
                <w:b/>
                <w:i/>
                <w:color w:val="000000" w:themeColor="text1"/>
                <w:sz w:val="20"/>
                <w:szCs w:val="20"/>
                <w:lang w:eastAsia="tr-TR"/>
              </w:rPr>
            </w:pPr>
            <w:r w:rsidRPr="003D0FB3">
              <w:rPr>
                <w:rFonts w:eastAsia="Times New Roman" w:cstheme="majorHAnsi"/>
                <w:i/>
                <w:color w:val="000000" w:themeColor="text1"/>
                <w:sz w:val="20"/>
                <w:szCs w:val="20"/>
                <w:lang w:eastAsia="tr-TR"/>
              </w:rPr>
              <w:t>(İdari personel sayısı/ Birimdeki toplam öğretim elemanı sayısı)</w:t>
            </w:r>
          </w:p>
        </w:tc>
        <w:tc>
          <w:tcPr>
            <w:tcW w:w="1593" w:type="dxa"/>
            <w:vAlign w:val="center"/>
          </w:tcPr>
          <w:p w:rsidR="00AE5D0A" w:rsidRPr="009F29D5" w:rsidRDefault="00CA31D6" w:rsidP="00CA31D6">
            <w:pPr>
              <w:ind w:right="63"/>
              <w:jc w:val="center"/>
              <w:rPr>
                <w:rFonts w:eastAsia="Times New Roman" w:cstheme="majorHAnsi"/>
                <w:color w:val="000000" w:themeColor="text1"/>
                <w:lang w:eastAsia="tr-TR"/>
              </w:rPr>
            </w:pPr>
            <w:r>
              <w:rPr>
                <w:rFonts w:eastAsia="Times New Roman" w:cstheme="majorHAnsi"/>
                <w:color w:val="000000" w:themeColor="text1"/>
                <w:lang w:eastAsia="tr-TR"/>
              </w:rPr>
              <w:t>0,26</w:t>
            </w:r>
          </w:p>
        </w:tc>
      </w:tr>
      <w:tr w:rsidR="00AE5D0A" w:rsidRPr="009F29D5" w:rsidTr="007A1AF2">
        <w:trPr>
          <w:trHeight w:val="402"/>
          <w:jc w:val="center"/>
        </w:trPr>
        <w:tc>
          <w:tcPr>
            <w:tcW w:w="4636" w:type="dxa"/>
            <w:shd w:val="clear" w:color="auto" w:fill="002060"/>
            <w:vAlign w:val="center"/>
          </w:tcPr>
          <w:p w:rsidR="00AE5D0A" w:rsidRPr="007A1AF2" w:rsidRDefault="007A1AF2" w:rsidP="00D555D8">
            <w:pPr>
              <w:ind w:right="63"/>
              <w:jc w:val="both"/>
              <w:rPr>
                <w:rFonts w:eastAsia="Times New Roman" w:cstheme="majorHAnsi"/>
                <w:color w:val="FFFFFF" w:themeColor="background1"/>
                <w:lang w:eastAsia="tr-TR"/>
              </w:rPr>
            </w:pPr>
            <w:r>
              <w:rPr>
                <w:rFonts w:eastAsia="Times New Roman" w:cstheme="majorHAnsi"/>
                <w:b/>
                <w:color w:val="FFFFFF" w:themeColor="background1"/>
                <w:lang w:eastAsia="tr-TR"/>
              </w:rPr>
              <w:t>C.</w:t>
            </w:r>
            <w:r w:rsidR="00AE5D0A" w:rsidRPr="007A1AF2">
              <w:rPr>
                <w:rFonts w:eastAsia="Times New Roman" w:cstheme="majorHAnsi"/>
                <w:b/>
                <w:color w:val="FFFFFF" w:themeColor="background1"/>
                <w:lang w:eastAsia="tr-TR"/>
              </w:rPr>
              <w:t xml:space="preserve"> Araştırma ve Geliştirme</w:t>
            </w:r>
          </w:p>
        </w:tc>
        <w:tc>
          <w:tcPr>
            <w:tcW w:w="3977" w:type="dxa"/>
            <w:shd w:val="clear" w:color="auto" w:fill="002060"/>
            <w:vAlign w:val="center"/>
          </w:tcPr>
          <w:p w:rsidR="00AE5D0A" w:rsidRPr="007A1AF2" w:rsidRDefault="00AE5D0A" w:rsidP="00D555D8">
            <w:pPr>
              <w:ind w:right="63"/>
              <w:jc w:val="both"/>
              <w:rPr>
                <w:rFonts w:eastAsia="Times New Roman" w:cstheme="majorHAnsi"/>
                <w:color w:val="FFFFFF" w:themeColor="background1"/>
                <w:lang w:eastAsia="tr-TR"/>
              </w:rPr>
            </w:pPr>
          </w:p>
        </w:tc>
        <w:tc>
          <w:tcPr>
            <w:tcW w:w="1593" w:type="dxa"/>
            <w:shd w:val="clear" w:color="auto" w:fill="002060"/>
          </w:tcPr>
          <w:p w:rsidR="00AE5D0A" w:rsidRPr="007A1AF2" w:rsidRDefault="00AE5D0A" w:rsidP="00D555D8">
            <w:pPr>
              <w:ind w:right="63"/>
              <w:jc w:val="both"/>
              <w:rPr>
                <w:rFonts w:eastAsia="Times New Roman" w:cstheme="majorHAnsi"/>
                <w:color w:val="FFFFFF" w:themeColor="background1"/>
                <w:lang w:eastAsia="tr-TR"/>
              </w:rPr>
            </w:pPr>
          </w:p>
        </w:tc>
      </w:tr>
      <w:tr w:rsidR="00AE5D0A" w:rsidRPr="009F29D5" w:rsidTr="00DB5170">
        <w:trPr>
          <w:trHeight w:val="2546"/>
          <w:jc w:val="center"/>
        </w:trPr>
        <w:tc>
          <w:tcPr>
            <w:tcW w:w="4636" w:type="dxa"/>
            <w:shd w:val="clear" w:color="auto" w:fill="E3F1F1"/>
            <w:vAlign w:val="center"/>
          </w:tcPr>
          <w:p w:rsidR="00AE5D0A" w:rsidRPr="009F29D5" w:rsidRDefault="00AE5D0A" w:rsidP="007A1AF2">
            <w:pPr>
              <w:pStyle w:val="ListeParagraf"/>
              <w:numPr>
                <w:ilvl w:val="0"/>
                <w:numId w:val="64"/>
              </w:numPr>
              <w:ind w:left="184" w:right="63" w:hanging="184"/>
              <w:rPr>
                <w:rFonts w:eastAsia="Times New Roman" w:cstheme="majorHAnsi"/>
                <w:b/>
                <w:color w:val="000000" w:themeColor="text1"/>
                <w:lang w:eastAsia="tr-TR"/>
              </w:rPr>
            </w:pPr>
            <w:r w:rsidRPr="009F29D5">
              <w:rPr>
                <w:rFonts w:eastAsia="Times New Roman" w:cstheme="majorHAnsi"/>
                <w:color w:val="000000" w:themeColor="text1"/>
                <w:lang w:eastAsia="tr-TR"/>
              </w:rPr>
              <w:lastRenderedPageBreak/>
              <w:t xml:space="preserve">Öğretim üyesi başına SCI, SSCI ve A&amp;HCI endeksli dergilerde ortalama yıllık yayın sayısı </w:t>
            </w:r>
          </w:p>
        </w:tc>
        <w:tc>
          <w:tcPr>
            <w:tcW w:w="3977" w:type="dxa"/>
            <w:vMerge w:val="restart"/>
            <w:shd w:val="clear" w:color="auto" w:fill="auto"/>
            <w:vAlign w:val="center"/>
          </w:tcPr>
          <w:p w:rsidR="00DB5170" w:rsidRPr="001312C8" w:rsidRDefault="00DB5170" w:rsidP="00DB5170">
            <w:pPr>
              <w:ind w:right="63"/>
              <w:rPr>
                <w:rFonts w:eastAsia="Times New Roman" w:cstheme="minorHAnsi"/>
                <w:i/>
                <w:color w:val="000000" w:themeColor="text1"/>
                <w:sz w:val="20"/>
                <w:szCs w:val="20"/>
                <w:lang w:eastAsia="tr-TR"/>
              </w:rPr>
            </w:pPr>
            <w:r w:rsidRPr="001312C8">
              <w:rPr>
                <w:rFonts w:eastAsia="Times New Roman" w:cstheme="minorHAnsi"/>
                <w:i/>
                <w:color w:val="000000" w:themeColor="text1"/>
                <w:sz w:val="20"/>
                <w:szCs w:val="20"/>
                <w:lang w:eastAsia="tr-TR"/>
              </w:rPr>
              <w:t xml:space="preserve">Değerlendirme yılı içerisinde 1 Ocak-31 Aralık tarihleri arasında </w:t>
            </w:r>
            <w:r w:rsidRPr="001312C8">
              <w:rPr>
                <w:rFonts w:eastAsia="Times New Roman" w:cstheme="minorHAnsi"/>
                <w:b/>
                <w:i/>
                <w:color w:val="000000" w:themeColor="text1"/>
                <w:sz w:val="20"/>
                <w:szCs w:val="20"/>
                <w:lang w:eastAsia="tr-TR"/>
              </w:rPr>
              <w:t xml:space="preserve">uluslararası işbirliği ile </w:t>
            </w:r>
            <w:r w:rsidRPr="001312C8">
              <w:rPr>
                <w:rFonts w:eastAsia="Times New Roman" w:cstheme="minorHAnsi"/>
                <w:b/>
                <w:i/>
                <w:color w:val="000000" w:themeColor="text1"/>
                <w:sz w:val="20"/>
                <w:szCs w:val="20"/>
                <w:u w:val="single"/>
                <w:lang w:eastAsia="tr-TR"/>
              </w:rPr>
              <w:t>yapılmayan</w:t>
            </w:r>
            <w:r w:rsidRPr="001312C8">
              <w:rPr>
                <w:rFonts w:eastAsia="Times New Roman" w:cstheme="minorHAnsi"/>
                <w:i/>
                <w:color w:val="000000" w:themeColor="text1"/>
                <w:sz w:val="20"/>
                <w:szCs w:val="20"/>
                <w:u w:val="single"/>
                <w:lang w:eastAsia="tr-TR"/>
              </w:rPr>
              <w:t xml:space="preserve"> </w:t>
            </w:r>
            <w:r w:rsidRPr="001312C8">
              <w:rPr>
                <w:rFonts w:eastAsia="Times New Roman" w:cstheme="minorHAnsi"/>
                <w:i/>
                <w:color w:val="000000" w:themeColor="text1"/>
                <w:sz w:val="20"/>
                <w:szCs w:val="20"/>
                <w:lang w:eastAsia="tr-TR"/>
              </w:rPr>
              <w:t xml:space="preserve">SCI, SSCI ve A&amp;HCI endeksli dergilerde basılmış/yayımlanmış vb. kamuoyu ile paylaşılmış </w:t>
            </w:r>
            <w:r w:rsidRPr="001312C8">
              <w:rPr>
                <w:rFonts w:cstheme="minorHAnsi"/>
                <w:b/>
                <w:i/>
                <w:color w:val="222222"/>
                <w:sz w:val="20"/>
                <w:szCs w:val="20"/>
                <w:shd w:val="clear" w:color="auto" w:fill="FFFFFF"/>
              </w:rPr>
              <w:t xml:space="preserve">sadece makale ve derleme </w:t>
            </w:r>
            <w:r w:rsidRPr="001312C8">
              <w:rPr>
                <w:rFonts w:eastAsia="Times New Roman" w:cstheme="minorHAnsi"/>
                <w:i/>
                <w:color w:val="000000" w:themeColor="text1"/>
                <w:sz w:val="20"/>
                <w:szCs w:val="20"/>
                <w:lang w:eastAsia="tr-TR"/>
              </w:rPr>
              <w:t>sayısının 1 no.lu göstergede kadrolu öğretim üyesi (Profesör, Doçent ve Doktor Öğretim Üyesi) say</w:t>
            </w:r>
            <w:r>
              <w:rPr>
                <w:rFonts w:eastAsia="Times New Roman" w:cstheme="minorHAnsi"/>
                <w:i/>
                <w:color w:val="000000" w:themeColor="text1"/>
                <w:sz w:val="20"/>
                <w:szCs w:val="20"/>
                <w:lang w:eastAsia="tr-TR"/>
              </w:rPr>
              <w:t>ısına oranı, 2 no.lu göstergede</w:t>
            </w:r>
            <w:r w:rsidRPr="001312C8">
              <w:rPr>
                <w:rFonts w:eastAsia="Times New Roman" w:cstheme="minorHAnsi"/>
                <w:i/>
                <w:color w:val="000000" w:themeColor="text1"/>
                <w:sz w:val="20"/>
                <w:szCs w:val="20"/>
                <w:lang w:eastAsia="tr-TR"/>
              </w:rPr>
              <w:t xml:space="preserve"> ise birimdeki toplam öğretim üyesi, öğretim görevlisi ve araştırma görevlisi sayısına oranı sorulmaktadır</w:t>
            </w:r>
            <w:r>
              <w:rPr>
                <w:rFonts w:eastAsia="Times New Roman" w:cstheme="minorHAnsi"/>
                <w:i/>
                <w:color w:val="000000" w:themeColor="text1"/>
                <w:sz w:val="20"/>
                <w:szCs w:val="20"/>
                <w:lang w:eastAsia="tr-TR"/>
              </w:rPr>
              <w:t xml:space="preserve"> </w:t>
            </w:r>
            <w:r w:rsidRPr="001312C8">
              <w:rPr>
                <w:rFonts w:eastAsia="Times New Roman" w:cstheme="minorHAnsi"/>
                <w:i/>
                <w:color w:val="000000" w:themeColor="text1"/>
                <w:sz w:val="20"/>
                <w:szCs w:val="20"/>
                <w:lang w:eastAsia="tr-TR"/>
              </w:rPr>
              <w:t xml:space="preserve">. </w:t>
            </w:r>
          </w:p>
          <w:p w:rsidR="00DB5170" w:rsidRPr="001312C8" w:rsidRDefault="00DB5170" w:rsidP="00DB5170">
            <w:pPr>
              <w:ind w:right="63"/>
              <w:rPr>
                <w:rFonts w:eastAsia="Times New Roman" w:cstheme="minorHAnsi"/>
                <w:b/>
                <w:i/>
                <w:color w:val="000000" w:themeColor="text1"/>
                <w:sz w:val="20"/>
                <w:szCs w:val="20"/>
                <w:lang w:eastAsia="tr-TR"/>
              </w:rPr>
            </w:pPr>
            <w:r w:rsidRPr="001312C8">
              <w:rPr>
                <w:rFonts w:eastAsia="Times New Roman" w:cstheme="minorHAnsi"/>
                <w:i/>
                <w:color w:val="000000" w:themeColor="text1"/>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1312C8">
              <w:rPr>
                <w:rFonts w:eastAsia="Times New Roman" w:cstheme="minorHAnsi"/>
                <w:b/>
                <w:i/>
                <w:color w:val="000000" w:themeColor="text1"/>
                <w:sz w:val="20"/>
                <w:szCs w:val="20"/>
                <w:lang w:eastAsia="tr-TR"/>
              </w:rPr>
              <w:t>dikkate alınmayacaktır.</w:t>
            </w:r>
            <w:r w:rsidRPr="001312C8">
              <w:rPr>
                <w:rFonts w:eastAsia="Times New Roman" w:cstheme="minorHAnsi"/>
                <w:i/>
                <w:color w:val="000000" w:themeColor="text1"/>
                <w:sz w:val="20"/>
                <w:szCs w:val="20"/>
                <w:lang w:eastAsia="tr-TR"/>
              </w:rPr>
              <w:t xml:space="preserve"> Hangi tarihte başvurusu yapılmış olursa olsun ilgili tarihler arasında yayımlanan/basılan dergilerdeki makaleler </w:t>
            </w:r>
            <w:r w:rsidRPr="001312C8">
              <w:rPr>
                <w:rFonts w:eastAsia="Times New Roman" w:cstheme="minorHAnsi"/>
                <w:b/>
                <w:i/>
                <w:color w:val="000000" w:themeColor="text1"/>
                <w:sz w:val="20"/>
                <w:szCs w:val="20"/>
                <w:lang w:eastAsia="tr-TR"/>
              </w:rPr>
              <w:t>dikkate alınacaktır.</w:t>
            </w:r>
          </w:p>
          <w:p w:rsidR="00AE5D0A" w:rsidRPr="008467D9" w:rsidRDefault="00DB5170" w:rsidP="00DB5170">
            <w:pPr>
              <w:ind w:right="63"/>
              <w:rPr>
                <w:rFonts w:eastAsia="Times New Roman" w:cstheme="majorHAnsi"/>
                <w:color w:val="000000" w:themeColor="text1"/>
                <w:sz w:val="20"/>
                <w:szCs w:val="20"/>
                <w:lang w:eastAsia="tr-TR"/>
              </w:rPr>
            </w:pPr>
            <w:r w:rsidRPr="001312C8">
              <w:rPr>
                <w:rFonts w:eastAsia="Times New Roman" w:cstheme="minorHAnsi"/>
                <w:i/>
                <w:color w:val="FF0000"/>
                <w:sz w:val="20"/>
                <w:szCs w:val="20"/>
                <w:lang w:eastAsia="tr-TR"/>
              </w:rPr>
              <w:t>Kanıt belge olarak yayınlara ait detayların yer aldığı bir liste raporun EKLER bölümüne ilave edilmelidir.  Hazırlanan listede yayınların mükerrer olmaması için DOİ numaraları mutlaka belirtilmelidir.</w:t>
            </w:r>
          </w:p>
        </w:tc>
        <w:tc>
          <w:tcPr>
            <w:tcW w:w="1593" w:type="dxa"/>
            <w:vAlign w:val="center"/>
          </w:tcPr>
          <w:p w:rsidR="00AE5D0A" w:rsidRPr="009F29D5" w:rsidRDefault="002C7BE9" w:rsidP="00E271A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%0,2</w:t>
            </w:r>
          </w:p>
        </w:tc>
      </w:tr>
      <w:tr w:rsidR="00AE5D0A" w:rsidRPr="009F29D5" w:rsidTr="00DB5170">
        <w:trPr>
          <w:trHeight w:val="402"/>
          <w:jc w:val="center"/>
        </w:trPr>
        <w:tc>
          <w:tcPr>
            <w:tcW w:w="4636" w:type="dxa"/>
            <w:shd w:val="clear" w:color="auto" w:fill="E3F1F1"/>
            <w:vAlign w:val="center"/>
          </w:tcPr>
          <w:p w:rsidR="00AE5D0A" w:rsidRPr="009F29D5" w:rsidRDefault="00AE5D0A" w:rsidP="007A1AF2">
            <w:pPr>
              <w:pStyle w:val="ListeParagraf"/>
              <w:numPr>
                <w:ilvl w:val="0"/>
                <w:numId w:val="64"/>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Öğretim</w:t>
            </w:r>
            <w:r>
              <w:rPr>
                <w:rFonts w:eastAsia="Times New Roman" w:cstheme="majorHAnsi"/>
                <w:color w:val="000000" w:themeColor="text1"/>
                <w:lang w:eastAsia="tr-TR"/>
              </w:rPr>
              <w:t xml:space="preserve"> elemanı (öğretim üyesi,</w:t>
            </w:r>
            <w:r w:rsidRPr="009F29D5">
              <w:rPr>
                <w:rFonts w:eastAsia="Times New Roman" w:cstheme="majorHAnsi"/>
                <w:color w:val="000000" w:themeColor="text1"/>
                <w:lang w:eastAsia="tr-TR"/>
              </w:rPr>
              <w:t xml:space="preserve"> görevlisi ve araştırma görevlisi</w:t>
            </w:r>
            <w:r>
              <w:rPr>
                <w:rFonts w:eastAsia="Times New Roman" w:cstheme="majorHAnsi"/>
                <w:color w:val="000000" w:themeColor="text1"/>
                <w:lang w:eastAsia="tr-TR"/>
              </w:rPr>
              <w:t>)</w:t>
            </w:r>
            <w:r w:rsidRPr="009F29D5">
              <w:rPr>
                <w:rFonts w:eastAsia="Times New Roman" w:cstheme="majorHAnsi"/>
                <w:color w:val="000000" w:themeColor="text1"/>
                <w:lang w:eastAsia="tr-TR"/>
              </w:rPr>
              <w:t xml:space="preserve"> başına SCI, SSCI ve A&amp;HCI endeksli dergilerde ortalama yıllık yayın sayısı</w:t>
            </w:r>
          </w:p>
        </w:tc>
        <w:tc>
          <w:tcPr>
            <w:tcW w:w="3977" w:type="dxa"/>
            <w:vMerge/>
            <w:shd w:val="clear" w:color="auto" w:fill="auto"/>
            <w:vAlign w:val="center"/>
          </w:tcPr>
          <w:p w:rsidR="00AE5D0A" w:rsidRPr="009F29D5" w:rsidRDefault="00AE5D0A" w:rsidP="00A244B1">
            <w:pPr>
              <w:ind w:right="63"/>
              <w:rPr>
                <w:rFonts w:eastAsia="Times New Roman" w:cstheme="majorHAnsi"/>
                <w:color w:val="000000" w:themeColor="text1"/>
                <w:sz w:val="20"/>
                <w:szCs w:val="20"/>
                <w:lang w:eastAsia="tr-TR"/>
              </w:rPr>
            </w:pPr>
          </w:p>
        </w:tc>
        <w:tc>
          <w:tcPr>
            <w:tcW w:w="1593" w:type="dxa"/>
            <w:vAlign w:val="center"/>
          </w:tcPr>
          <w:p w:rsidR="00AE5D0A" w:rsidRPr="009F29D5" w:rsidRDefault="002C7BE9"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0,2</w:t>
            </w:r>
          </w:p>
        </w:tc>
      </w:tr>
      <w:tr w:rsidR="00AE5D0A" w:rsidRPr="009F29D5" w:rsidTr="00DB5170">
        <w:trPr>
          <w:trHeight w:val="2602"/>
          <w:jc w:val="center"/>
        </w:trPr>
        <w:tc>
          <w:tcPr>
            <w:tcW w:w="4636" w:type="dxa"/>
            <w:shd w:val="clear" w:color="auto" w:fill="E3F1F1"/>
            <w:vAlign w:val="center"/>
          </w:tcPr>
          <w:p w:rsidR="00AE5D0A" w:rsidRPr="009F29D5" w:rsidRDefault="00AE5D0A" w:rsidP="007A1AF2">
            <w:pPr>
              <w:pStyle w:val="ListeParagraf"/>
              <w:numPr>
                <w:ilvl w:val="0"/>
                <w:numId w:val="64"/>
              </w:numPr>
              <w:ind w:left="184"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Öğretim </w:t>
            </w:r>
            <w:r w:rsidR="00DB3A16" w:rsidRPr="009F29D5">
              <w:rPr>
                <w:rFonts w:eastAsia="Times New Roman" w:cstheme="majorHAnsi"/>
                <w:color w:val="000000" w:themeColor="text1"/>
                <w:lang w:eastAsia="tr-TR"/>
              </w:rPr>
              <w:t xml:space="preserve">Üyesi Başına Uluslararası İş Birliği İle Yapılan </w:t>
            </w:r>
            <w:r w:rsidRPr="009F29D5">
              <w:rPr>
                <w:rFonts w:eastAsia="Times New Roman" w:cstheme="majorHAnsi"/>
                <w:color w:val="000000" w:themeColor="text1"/>
                <w:lang w:eastAsia="tr-TR"/>
              </w:rPr>
              <w:t xml:space="preserve">SCI, SSCI ve A&amp;HCI </w:t>
            </w:r>
            <w:r w:rsidR="00DB3A16" w:rsidRPr="009F29D5">
              <w:rPr>
                <w:rFonts w:eastAsia="Times New Roman" w:cstheme="majorHAnsi"/>
                <w:color w:val="000000" w:themeColor="text1"/>
                <w:lang w:eastAsia="tr-TR"/>
              </w:rPr>
              <w:t xml:space="preserve">Endeksli Dergilerde Ortalama Yıllık Yayın Sayısı </w:t>
            </w:r>
          </w:p>
        </w:tc>
        <w:tc>
          <w:tcPr>
            <w:tcW w:w="3977" w:type="dxa"/>
            <w:vMerge w:val="restart"/>
            <w:shd w:val="clear" w:color="auto" w:fill="auto"/>
            <w:vAlign w:val="center"/>
          </w:tcPr>
          <w:p w:rsidR="00DB5170" w:rsidRPr="001312C8" w:rsidRDefault="00DB5170" w:rsidP="00DB5170">
            <w:pPr>
              <w:ind w:right="63"/>
              <w:rPr>
                <w:rFonts w:eastAsia="Times New Roman" w:cstheme="minorHAnsi"/>
                <w:i/>
                <w:color w:val="000000" w:themeColor="text1"/>
                <w:sz w:val="20"/>
                <w:szCs w:val="20"/>
                <w:lang w:eastAsia="tr-TR"/>
              </w:rPr>
            </w:pPr>
            <w:r w:rsidRPr="001312C8">
              <w:rPr>
                <w:rFonts w:eastAsia="Times New Roman" w:cstheme="minorHAnsi"/>
                <w:i/>
                <w:color w:val="000000" w:themeColor="text1"/>
                <w:sz w:val="20"/>
                <w:szCs w:val="20"/>
                <w:lang w:eastAsia="tr-TR"/>
              </w:rPr>
              <w:t xml:space="preserve">1 Ocak-31 Aralık tarihleri arasında </w:t>
            </w:r>
            <w:r w:rsidRPr="001312C8">
              <w:rPr>
                <w:rFonts w:eastAsia="Times New Roman" w:cstheme="minorHAnsi"/>
                <w:b/>
                <w:i/>
                <w:color w:val="000000" w:themeColor="text1"/>
                <w:sz w:val="20"/>
                <w:szCs w:val="20"/>
                <w:lang w:eastAsia="tr-TR"/>
              </w:rPr>
              <w:t>uluslararası işbirliği ile yapılan</w:t>
            </w:r>
            <w:r w:rsidRPr="001312C8">
              <w:rPr>
                <w:rFonts w:eastAsia="Times New Roman" w:cstheme="minorHAnsi"/>
                <w:i/>
                <w:color w:val="000000" w:themeColor="text1"/>
                <w:sz w:val="20"/>
                <w:szCs w:val="20"/>
                <w:lang w:eastAsia="tr-TR"/>
              </w:rPr>
              <w:t xml:space="preserve"> (uluslararası işbirliği ile yapılmayanlar bir önceki madde de sorulmuştur.) SCI, SSCI ve A&amp;HCI endeksli dergilerde basılmış/yayımlanmış vb. kamuoyu ile paylaşılmış </w:t>
            </w:r>
            <w:r w:rsidRPr="001312C8">
              <w:rPr>
                <w:rFonts w:eastAsia="Times New Roman" w:cstheme="minorHAnsi"/>
                <w:b/>
                <w:i/>
                <w:color w:val="000000" w:themeColor="text1"/>
                <w:sz w:val="20"/>
                <w:szCs w:val="20"/>
                <w:lang w:eastAsia="tr-TR"/>
              </w:rPr>
              <w:t>sadece makale ve derleme</w:t>
            </w:r>
            <w:r w:rsidRPr="001312C8">
              <w:rPr>
                <w:rFonts w:eastAsia="Times New Roman" w:cstheme="minorHAnsi"/>
                <w:i/>
                <w:color w:val="000000" w:themeColor="text1"/>
                <w:sz w:val="20"/>
                <w:szCs w:val="20"/>
                <w:lang w:eastAsia="tr-TR"/>
              </w:rPr>
              <w:t xml:space="preserve"> sayısının 3 no.lu göstergede kadrolu öğretim Üyesi (Profesör, Doçent ve Doktor Öğretim Üyesi) sayısına oranı, 4 no.lu göstergede ise birimdeki toplam öğretim üyesi</w:t>
            </w:r>
            <w:r w:rsidR="00DB3A16">
              <w:rPr>
                <w:rFonts w:eastAsia="Times New Roman" w:cstheme="minorHAnsi"/>
                <w:i/>
                <w:color w:val="000000" w:themeColor="text1"/>
                <w:sz w:val="20"/>
                <w:szCs w:val="20"/>
                <w:lang w:eastAsia="tr-TR"/>
              </w:rPr>
              <w:t xml:space="preserve"> haricindeki</w:t>
            </w:r>
            <w:r w:rsidRPr="001312C8">
              <w:rPr>
                <w:rFonts w:eastAsia="Times New Roman" w:cstheme="minorHAnsi"/>
                <w:i/>
                <w:color w:val="000000" w:themeColor="text1"/>
                <w:sz w:val="20"/>
                <w:szCs w:val="20"/>
                <w:lang w:eastAsia="tr-TR"/>
              </w:rPr>
              <w:t xml:space="preserve"> öğretim görevlisi ve araştırma görevlisi sayısına oranı sorulmaktadır. </w:t>
            </w:r>
          </w:p>
          <w:p w:rsidR="00DB5170" w:rsidRPr="001312C8" w:rsidRDefault="00DB5170" w:rsidP="00DB5170">
            <w:pPr>
              <w:ind w:right="63"/>
              <w:rPr>
                <w:rFonts w:eastAsia="Times New Roman" w:cstheme="minorHAnsi"/>
                <w:b/>
                <w:i/>
                <w:color w:val="000000" w:themeColor="text1"/>
                <w:sz w:val="20"/>
                <w:szCs w:val="20"/>
                <w:lang w:eastAsia="tr-TR"/>
              </w:rPr>
            </w:pPr>
            <w:r w:rsidRPr="001312C8">
              <w:rPr>
                <w:rFonts w:eastAsia="Times New Roman" w:cstheme="minorHAnsi"/>
                <w:i/>
                <w:color w:val="000000" w:themeColor="text1"/>
                <w:sz w:val="20"/>
                <w:szCs w:val="20"/>
                <w:lang w:eastAsia="tr-TR"/>
              </w:rPr>
              <w:t xml:space="preserve">İlgili dönem arasında yayımlanması için dergiye gönderilmiş fakat halen hakem onayı/kontrolünden geçmemiş ya da geçmiş olsa bile ilgili derginin yayım zamanı gelmediği için yayımlanmamış olan makaleler </w:t>
            </w:r>
            <w:r w:rsidRPr="001312C8">
              <w:rPr>
                <w:rFonts w:eastAsia="Times New Roman" w:cstheme="minorHAnsi"/>
                <w:b/>
                <w:i/>
                <w:color w:val="000000" w:themeColor="text1"/>
                <w:sz w:val="20"/>
                <w:szCs w:val="20"/>
                <w:lang w:eastAsia="tr-TR"/>
              </w:rPr>
              <w:t>dikkate alınmayacaktır.</w:t>
            </w:r>
            <w:r w:rsidRPr="001312C8">
              <w:rPr>
                <w:rFonts w:eastAsia="Times New Roman" w:cstheme="minorHAnsi"/>
                <w:i/>
                <w:color w:val="000000" w:themeColor="text1"/>
                <w:sz w:val="20"/>
                <w:szCs w:val="20"/>
                <w:lang w:eastAsia="tr-TR"/>
              </w:rPr>
              <w:t xml:space="preserve"> Hangi tarihte başvurusu yapılmış olursa olsun ilgili tarihler arasında yayımlanan/basılan dergilerdeki makaleler </w:t>
            </w:r>
            <w:r w:rsidRPr="001312C8">
              <w:rPr>
                <w:rFonts w:eastAsia="Times New Roman" w:cstheme="minorHAnsi"/>
                <w:b/>
                <w:i/>
                <w:color w:val="000000" w:themeColor="text1"/>
                <w:sz w:val="20"/>
                <w:szCs w:val="20"/>
                <w:lang w:eastAsia="tr-TR"/>
              </w:rPr>
              <w:t>dikkate alınacaktır.</w:t>
            </w:r>
          </w:p>
          <w:p w:rsidR="00AE5D0A" w:rsidRPr="009F29D5" w:rsidRDefault="00DB5170" w:rsidP="00DB5170">
            <w:pPr>
              <w:ind w:right="63"/>
              <w:rPr>
                <w:rFonts w:eastAsia="Times New Roman" w:cstheme="majorHAnsi"/>
                <w:color w:val="000000" w:themeColor="text1"/>
                <w:sz w:val="20"/>
                <w:szCs w:val="20"/>
                <w:lang w:eastAsia="tr-TR"/>
              </w:rPr>
            </w:pPr>
            <w:r w:rsidRPr="001312C8">
              <w:rPr>
                <w:rFonts w:eastAsia="Times New Roman" w:cstheme="minorHAnsi"/>
                <w:i/>
                <w:color w:val="FF0000"/>
                <w:sz w:val="20"/>
                <w:szCs w:val="20"/>
                <w:lang w:eastAsia="tr-TR"/>
              </w:rPr>
              <w:t>Kanıt belge olarak yayınlara ait detayların yer aldığı bir liste raporun EKLER bölümüne ilave edilmelidir.  Hazırlanan listede yayınların mükerrer olmaması için DOİ numaraları mutlaka belirtilmelidir.</w:t>
            </w: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bookmarkStart w:id="34" w:name="_GoBack"/>
            <w:bookmarkEnd w:id="34"/>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9F29D5" w:rsidRDefault="00DB3A16" w:rsidP="007A1AF2">
            <w:pPr>
              <w:pStyle w:val="ListeParagraf"/>
              <w:numPr>
                <w:ilvl w:val="0"/>
                <w:numId w:val="64"/>
              </w:numPr>
              <w:ind w:left="184" w:right="63" w:hanging="184"/>
              <w:rPr>
                <w:rFonts w:eastAsia="Times New Roman" w:cstheme="majorHAnsi"/>
                <w:color w:val="000000" w:themeColor="text1"/>
                <w:lang w:eastAsia="tr-TR"/>
              </w:rPr>
            </w:pPr>
            <w:r>
              <w:rPr>
                <w:rFonts w:eastAsia="Times New Roman" w:cstheme="majorHAnsi"/>
                <w:color w:val="000000" w:themeColor="text1"/>
                <w:lang w:eastAsia="tr-TR"/>
              </w:rPr>
              <w:t xml:space="preserve">Öğreti Üyesi Haricindeki </w:t>
            </w:r>
            <w:r w:rsidR="00AE5D0A" w:rsidRPr="009F29D5">
              <w:rPr>
                <w:rFonts w:eastAsia="Times New Roman" w:cstheme="majorHAnsi"/>
                <w:color w:val="000000" w:themeColor="text1"/>
                <w:lang w:eastAsia="tr-TR"/>
              </w:rPr>
              <w:t>Öğretim</w:t>
            </w:r>
            <w:r w:rsidR="00AE5D0A">
              <w:rPr>
                <w:rFonts w:eastAsia="Times New Roman" w:cstheme="majorHAnsi"/>
                <w:color w:val="000000" w:themeColor="text1"/>
                <w:lang w:eastAsia="tr-TR"/>
              </w:rPr>
              <w:t xml:space="preserve"> </w:t>
            </w:r>
            <w:r>
              <w:rPr>
                <w:rFonts w:eastAsia="Times New Roman" w:cstheme="majorHAnsi"/>
                <w:color w:val="000000" w:themeColor="text1"/>
                <w:lang w:eastAsia="tr-TR"/>
              </w:rPr>
              <w:t>E</w:t>
            </w:r>
            <w:r w:rsidR="00AE5D0A">
              <w:rPr>
                <w:rFonts w:eastAsia="Times New Roman" w:cstheme="majorHAnsi"/>
                <w:color w:val="000000" w:themeColor="text1"/>
                <w:lang w:eastAsia="tr-TR"/>
              </w:rPr>
              <w:t xml:space="preserve">lemanı </w:t>
            </w:r>
            <w:r w:rsidRPr="009F29D5">
              <w:rPr>
                <w:rFonts w:eastAsia="Times New Roman" w:cstheme="majorHAnsi"/>
                <w:color w:val="000000" w:themeColor="text1"/>
                <w:lang w:eastAsia="tr-TR"/>
              </w:rPr>
              <w:t xml:space="preserve">Başına </w:t>
            </w:r>
            <w:r w:rsidR="00AE5D0A" w:rsidRPr="009F29D5">
              <w:rPr>
                <w:rFonts w:eastAsia="Times New Roman" w:cstheme="majorHAnsi"/>
                <w:color w:val="000000" w:themeColor="text1"/>
                <w:lang w:eastAsia="tr-TR"/>
              </w:rPr>
              <w:t xml:space="preserve">SCI, SSCI ve A&amp;HCI </w:t>
            </w:r>
            <w:r w:rsidRPr="009F29D5">
              <w:rPr>
                <w:rFonts w:eastAsia="Times New Roman" w:cstheme="majorHAnsi"/>
                <w:color w:val="000000" w:themeColor="text1"/>
                <w:lang w:eastAsia="tr-TR"/>
              </w:rPr>
              <w:t>Endeksli Dergilerde Ortalama Yıllık Yayın Sayısı</w:t>
            </w:r>
          </w:p>
        </w:tc>
        <w:tc>
          <w:tcPr>
            <w:tcW w:w="3977" w:type="dxa"/>
            <w:vMerge/>
            <w:shd w:val="clear" w:color="auto" w:fill="auto"/>
            <w:vAlign w:val="center"/>
          </w:tcPr>
          <w:p w:rsidR="00AE5D0A" w:rsidRPr="009F29D5" w:rsidRDefault="00AE5D0A" w:rsidP="00A244B1">
            <w:pPr>
              <w:ind w:right="63"/>
              <w:rPr>
                <w:rFonts w:eastAsia="Times New Roman" w:cstheme="majorHAnsi"/>
                <w:color w:val="000000" w:themeColor="text1"/>
                <w:sz w:val="20"/>
                <w:szCs w:val="20"/>
                <w:lang w:eastAsia="tr-TR"/>
              </w:rPr>
            </w:pP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B5170" w:rsidRPr="009F29D5" w:rsidTr="00DB5170">
        <w:trPr>
          <w:trHeight w:val="402"/>
          <w:jc w:val="center"/>
        </w:trPr>
        <w:tc>
          <w:tcPr>
            <w:tcW w:w="4636" w:type="dxa"/>
            <w:shd w:val="clear" w:color="auto" w:fill="E3F1F1"/>
            <w:vAlign w:val="center"/>
          </w:tcPr>
          <w:p w:rsidR="00DB5170" w:rsidRPr="009F29D5" w:rsidRDefault="00DB5170" w:rsidP="007A1AF2">
            <w:pPr>
              <w:pStyle w:val="ListeParagraf"/>
              <w:numPr>
                <w:ilvl w:val="0"/>
                <w:numId w:val="64"/>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Bilimsel </w:t>
            </w:r>
            <w:r w:rsidR="00DB3A16" w:rsidRPr="009F29D5">
              <w:rPr>
                <w:rFonts w:eastAsia="Times New Roman" w:cstheme="majorHAnsi"/>
                <w:color w:val="000000" w:themeColor="text1"/>
                <w:lang w:eastAsia="tr-TR"/>
              </w:rPr>
              <w:t xml:space="preserve">Yayın Puanı </w:t>
            </w:r>
          </w:p>
          <w:p w:rsidR="00DB5170" w:rsidRPr="009F29D5" w:rsidRDefault="007A1AF2" w:rsidP="007A1AF2">
            <w:pPr>
              <w:pStyle w:val="ListeParagraf"/>
              <w:ind w:left="324" w:right="62" w:hanging="284"/>
              <w:rPr>
                <w:rFonts w:eastAsia="Times New Roman" w:cstheme="majorHAnsi"/>
                <w:i/>
                <w:color w:val="000000" w:themeColor="text1"/>
                <w:sz w:val="20"/>
                <w:szCs w:val="20"/>
                <w:lang w:eastAsia="tr-TR"/>
              </w:rPr>
            </w:pPr>
            <w:r>
              <w:rPr>
                <w:rFonts w:eastAsia="Times New Roman" w:cstheme="majorHAnsi"/>
                <w:i/>
                <w:color w:val="000000" w:themeColor="text1"/>
                <w:sz w:val="20"/>
                <w:szCs w:val="20"/>
                <w:lang w:eastAsia="tr-TR"/>
              </w:rPr>
              <w:t xml:space="preserve">        </w:t>
            </w:r>
            <w:r w:rsidR="00DB5170" w:rsidRPr="009F29D5">
              <w:rPr>
                <w:rFonts w:eastAsia="Times New Roman" w:cstheme="majorHAnsi"/>
                <w:i/>
                <w:color w:val="000000" w:themeColor="text1"/>
                <w:sz w:val="20"/>
                <w:szCs w:val="20"/>
                <w:lang w:eastAsia="tr-TR"/>
              </w:rPr>
              <w:t xml:space="preserve">(Her bir yayın için ilgili dergi güncel etki faktörü </w:t>
            </w:r>
            <w:r w:rsidR="00DB5170" w:rsidRPr="009F29D5">
              <w:rPr>
                <w:rFonts w:eastAsia="Times New Roman" w:cstheme="majorHAnsi"/>
                <w:i/>
                <w:color w:val="000000" w:themeColor="text1"/>
                <w:sz w:val="20"/>
                <w:szCs w:val="20"/>
                <w:lang w:eastAsia="tr-TR"/>
              </w:rPr>
              <w:lastRenderedPageBreak/>
              <w:t xml:space="preserve">yazılarak alt alta toplanmasıyla elde edilen toplam etki puanının toplam yayın sayısına oranını ifade etmektedir.) </w:t>
            </w:r>
          </w:p>
        </w:tc>
        <w:tc>
          <w:tcPr>
            <w:tcW w:w="3977" w:type="dxa"/>
            <w:shd w:val="clear" w:color="auto" w:fill="auto"/>
            <w:vAlign w:val="center"/>
          </w:tcPr>
          <w:p w:rsidR="00DB5170" w:rsidRPr="003C2E29" w:rsidRDefault="00DB5170" w:rsidP="00372300">
            <w:pPr>
              <w:ind w:right="63"/>
              <w:rPr>
                <w:rFonts w:eastAsia="Times New Roman" w:cstheme="minorHAnsi"/>
                <w:i/>
                <w:color w:val="000000" w:themeColor="text1"/>
                <w:sz w:val="20"/>
                <w:szCs w:val="20"/>
                <w:lang w:eastAsia="tr-TR"/>
              </w:rPr>
            </w:pPr>
            <w:r w:rsidRPr="003C2E29">
              <w:rPr>
                <w:rFonts w:eastAsia="Times New Roman" w:cstheme="minorHAnsi"/>
                <w:i/>
                <w:color w:val="000000" w:themeColor="text1"/>
                <w:sz w:val="20"/>
                <w:szCs w:val="20"/>
                <w:lang w:eastAsia="tr-TR"/>
              </w:rPr>
              <w:lastRenderedPageBreak/>
              <w:t xml:space="preserve">Her bir yayın için ilgili dergi güncel etki faktörü yazılarak alt alta toplanmasıyla elde edilen toplam etki puanının toplam yayın sayısına </w:t>
            </w:r>
            <w:r w:rsidRPr="003C2E29">
              <w:rPr>
                <w:rFonts w:eastAsia="Times New Roman" w:cstheme="minorHAnsi"/>
                <w:i/>
                <w:color w:val="000000" w:themeColor="text1"/>
                <w:sz w:val="20"/>
                <w:szCs w:val="20"/>
                <w:lang w:eastAsia="tr-TR"/>
              </w:rPr>
              <w:lastRenderedPageBreak/>
              <w:t>oranını ifade edilmektedir.</w:t>
            </w:r>
          </w:p>
          <w:p w:rsidR="00DB5170" w:rsidRPr="003C2E29" w:rsidRDefault="00DB5170" w:rsidP="00372300">
            <w:pPr>
              <w:ind w:right="63"/>
              <w:rPr>
                <w:rFonts w:eastAsia="Times New Roman" w:cstheme="minorHAnsi"/>
                <w:i/>
                <w:color w:val="000000" w:themeColor="text1"/>
                <w:sz w:val="20"/>
                <w:szCs w:val="20"/>
                <w:lang w:eastAsia="tr-TR"/>
              </w:rPr>
            </w:pPr>
            <w:r w:rsidRPr="003C2E29">
              <w:rPr>
                <w:rFonts w:eastAsia="Times New Roman" w:cstheme="minorHAnsi"/>
                <w:i/>
                <w:color w:val="FF0000"/>
                <w:sz w:val="20"/>
                <w:szCs w:val="20"/>
                <w:lang w:eastAsia="tr-TR"/>
              </w:rPr>
              <w:t xml:space="preserve">Kanıt belge olarak yayınlara ait detayların yer aldığı liste raporun EKLER bölümüne ilave edilmelidir.  </w:t>
            </w:r>
          </w:p>
        </w:tc>
        <w:tc>
          <w:tcPr>
            <w:tcW w:w="1593" w:type="dxa"/>
            <w:vAlign w:val="center"/>
          </w:tcPr>
          <w:p w:rsidR="00DB5170"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lastRenderedPageBreak/>
              <w:t>0</w:t>
            </w:r>
          </w:p>
        </w:tc>
      </w:tr>
      <w:tr w:rsidR="00DB5170" w:rsidRPr="009F29D5" w:rsidTr="00DB5170">
        <w:trPr>
          <w:trHeight w:val="402"/>
          <w:jc w:val="center"/>
        </w:trPr>
        <w:tc>
          <w:tcPr>
            <w:tcW w:w="4636" w:type="dxa"/>
            <w:shd w:val="clear" w:color="auto" w:fill="E3F1F1"/>
            <w:vAlign w:val="center"/>
          </w:tcPr>
          <w:p w:rsidR="00DB5170" w:rsidRPr="009F29D5" w:rsidRDefault="00DB5170" w:rsidP="007A1AF2">
            <w:pPr>
              <w:pStyle w:val="ListeParagraf"/>
              <w:numPr>
                <w:ilvl w:val="0"/>
                <w:numId w:val="64"/>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lastRenderedPageBreak/>
              <w:t xml:space="preserve">Atıf </w:t>
            </w:r>
            <w:r>
              <w:rPr>
                <w:rFonts w:eastAsia="Times New Roman" w:cstheme="majorHAnsi"/>
                <w:color w:val="000000" w:themeColor="text1"/>
                <w:lang w:eastAsia="tr-TR"/>
              </w:rPr>
              <w:t>Oranı</w:t>
            </w:r>
          </w:p>
          <w:p w:rsidR="00DB5170" w:rsidRPr="009F29D5" w:rsidRDefault="00DB5170" w:rsidP="007A1AF2">
            <w:pPr>
              <w:pStyle w:val="ListeParagraf"/>
              <w:ind w:left="326" w:right="63" w:hanging="284"/>
              <w:rPr>
                <w:rFonts w:eastAsia="Times New Roman" w:cstheme="majorHAnsi"/>
                <w:i/>
                <w:color w:val="000000" w:themeColor="text1"/>
                <w:sz w:val="20"/>
                <w:szCs w:val="20"/>
                <w:lang w:eastAsia="tr-TR"/>
              </w:rPr>
            </w:pPr>
            <w:r w:rsidRPr="009F29D5">
              <w:rPr>
                <w:rFonts w:eastAsia="Times New Roman" w:cstheme="majorHAnsi"/>
                <w:i/>
                <w:color w:val="000000" w:themeColor="text1"/>
                <w:sz w:val="20"/>
                <w:szCs w:val="20"/>
                <w:lang w:eastAsia="tr-TR"/>
              </w:rPr>
              <w:t xml:space="preserve">(Birim öğretim üyesi ait yayınların aldığı toplam atıf sayısı) / (öğretim </w:t>
            </w:r>
            <w:r>
              <w:rPr>
                <w:rFonts w:eastAsia="Times New Roman" w:cstheme="majorHAnsi"/>
                <w:i/>
                <w:color w:val="000000" w:themeColor="text1"/>
                <w:sz w:val="20"/>
                <w:szCs w:val="20"/>
                <w:lang w:eastAsia="tr-TR"/>
              </w:rPr>
              <w:t>üyesi</w:t>
            </w:r>
            <w:r w:rsidRPr="009F29D5">
              <w:rPr>
                <w:rFonts w:eastAsia="Times New Roman" w:cstheme="majorHAnsi"/>
                <w:i/>
                <w:color w:val="000000" w:themeColor="text1"/>
                <w:sz w:val="20"/>
                <w:szCs w:val="20"/>
                <w:lang w:eastAsia="tr-TR"/>
              </w:rPr>
              <w:t xml:space="preserve"> sayısı)</w:t>
            </w:r>
          </w:p>
        </w:tc>
        <w:tc>
          <w:tcPr>
            <w:tcW w:w="3977" w:type="dxa"/>
            <w:shd w:val="clear" w:color="auto" w:fill="auto"/>
            <w:vAlign w:val="center"/>
          </w:tcPr>
          <w:p w:rsidR="00DB5170" w:rsidRPr="00366DDF" w:rsidRDefault="00DB5170" w:rsidP="00372300">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t>Birimdeki öğretim üyelerine ait SCI, SSCI ve A&amp;HCI endeksli dergilerde yayınlanan yayınların aldığı toplam atıf sayısının birimdeki toplam öğretim üyesi sayısına bölümü sonucunda çıkan değer.</w:t>
            </w:r>
          </w:p>
        </w:tc>
        <w:tc>
          <w:tcPr>
            <w:tcW w:w="1593" w:type="dxa"/>
            <w:vAlign w:val="center"/>
          </w:tcPr>
          <w:p w:rsidR="00DB5170"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9F29D5" w:rsidRDefault="00AE5D0A" w:rsidP="007A1AF2">
            <w:pPr>
              <w:pStyle w:val="ListeParagraf"/>
              <w:numPr>
                <w:ilvl w:val="0"/>
                <w:numId w:val="64"/>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Öğretim </w:t>
            </w:r>
            <w:r w:rsidR="00DB3A16" w:rsidRPr="009F29D5">
              <w:rPr>
                <w:rFonts w:eastAsia="Times New Roman" w:cstheme="majorHAnsi"/>
                <w:color w:val="000000" w:themeColor="text1"/>
                <w:lang w:eastAsia="tr-TR"/>
              </w:rPr>
              <w:t>Üyesi Başına Tamamlanan Ortalama Yıllık Dış Destekli Proje Sayısı</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r w:rsidRPr="00DB5170">
              <w:rPr>
                <w:rFonts w:eastAsia="Times New Roman" w:cstheme="majorHAnsi"/>
                <w:i/>
                <w:color w:val="000000" w:themeColor="text1"/>
                <w:sz w:val="20"/>
                <w:szCs w:val="20"/>
                <w:lang w:eastAsia="tr-TR"/>
              </w:rPr>
              <w:t xml:space="preserve">Kurum dışından </w:t>
            </w:r>
            <w:r w:rsidRPr="00DB5170">
              <w:rPr>
                <w:rFonts w:eastAsia="Times New Roman" w:cstheme="majorHAnsi"/>
                <w:b/>
                <w:i/>
                <w:color w:val="000000" w:themeColor="text1"/>
                <w:sz w:val="20"/>
                <w:szCs w:val="20"/>
                <w:lang w:eastAsia="tr-TR"/>
              </w:rPr>
              <w:t>Ulusal veya uluslararası kuruluşlar tarafından desteklenen</w:t>
            </w:r>
            <w:r w:rsidRPr="00DB5170">
              <w:rPr>
                <w:rFonts w:eastAsia="Times New Roman" w:cstheme="majorHAnsi"/>
                <w:i/>
                <w:color w:val="000000" w:themeColor="text1"/>
                <w:sz w:val="20"/>
                <w:szCs w:val="20"/>
                <w:lang w:eastAsia="tr-TR"/>
              </w:rPr>
              <w:t xml:space="preserve"> ve tamamlanan proje sayısının kadrolu öğretim üyesi sayısına oranı sorulmaktadır.</w:t>
            </w:r>
          </w:p>
          <w:p w:rsidR="00AE5D0A" w:rsidRPr="00DB5170" w:rsidRDefault="00AE5D0A" w:rsidP="00A244B1">
            <w:pPr>
              <w:ind w:right="63"/>
              <w:rPr>
                <w:rFonts w:eastAsia="Times New Roman" w:cstheme="majorHAnsi"/>
                <w:i/>
                <w:color w:val="000000" w:themeColor="text1"/>
                <w:sz w:val="20"/>
                <w:szCs w:val="20"/>
                <w:lang w:eastAsia="tr-TR"/>
              </w:rPr>
            </w:pPr>
            <w:r w:rsidRPr="00DB5170">
              <w:rPr>
                <w:rFonts w:eastAsia="Times New Roman" w:cstheme="majorHAnsi"/>
                <w:i/>
                <w:color w:val="FF0000"/>
                <w:sz w:val="20"/>
                <w:szCs w:val="20"/>
                <w:lang w:eastAsia="tr-TR"/>
              </w:rPr>
              <w:t xml:space="preserve">Kanıt belge olarak değerlendirme yılı içerisinde tamamlanan dış destekli projelerin listesi, raporun EKLER bölümüne ilave edilmelidir.  </w:t>
            </w: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9F29D5" w:rsidRDefault="00AE5D0A" w:rsidP="007A1AF2">
            <w:pPr>
              <w:pStyle w:val="ListeParagraf"/>
              <w:numPr>
                <w:ilvl w:val="0"/>
                <w:numId w:val="64"/>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Öğretim </w:t>
            </w:r>
            <w:r w:rsidR="00DB3A16" w:rsidRPr="009F29D5">
              <w:rPr>
                <w:rFonts w:eastAsia="Times New Roman" w:cstheme="majorHAnsi"/>
                <w:color w:val="000000" w:themeColor="text1"/>
                <w:lang w:eastAsia="tr-TR"/>
              </w:rPr>
              <w:t>Üyesi Başına Devam Eden Dış Destekli Proje Sayısı</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r w:rsidRPr="00DB5170">
              <w:rPr>
                <w:rFonts w:eastAsia="Times New Roman" w:cstheme="majorHAnsi"/>
                <w:i/>
                <w:color w:val="000000" w:themeColor="text1"/>
                <w:sz w:val="20"/>
                <w:szCs w:val="20"/>
                <w:lang w:eastAsia="tr-TR"/>
              </w:rPr>
              <w:t xml:space="preserve">Kurum dışından </w:t>
            </w:r>
            <w:r w:rsidRPr="00DB5170">
              <w:rPr>
                <w:rFonts w:eastAsia="Times New Roman" w:cstheme="majorHAnsi"/>
                <w:b/>
                <w:i/>
                <w:color w:val="000000" w:themeColor="text1"/>
                <w:sz w:val="20"/>
                <w:szCs w:val="20"/>
                <w:lang w:eastAsia="tr-TR"/>
              </w:rPr>
              <w:t>Ulusal veya uluslararası kuruluşlar tarafından desteklenen</w:t>
            </w:r>
            <w:r w:rsidRPr="00DB5170">
              <w:rPr>
                <w:rFonts w:eastAsia="Times New Roman" w:cstheme="majorHAnsi"/>
                <w:i/>
                <w:color w:val="000000" w:themeColor="text1"/>
                <w:sz w:val="20"/>
                <w:szCs w:val="20"/>
                <w:lang w:eastAsia="tr-TR"/>
              </w:rPr>
              <w:t xml:space="preserve"> ve devam eden proje sayısının öğretim üyesi sayısına oranı sorulmaktadır.</w:t>
            </w:r>
          </w:p>
          <w:p w:rsidR="00AE5D0A" w:rsidRPr="00DB5170" w:rsidRDefault="00AE5D0A" w:rsidP="00DA6BEF">
            <w:pPr>
              <w:ind w:right="63"/>
              <w:rPr>
                <w:rFonts w:eastAsia="Times New Roman" w:cstheme="majorHAnsi"/>
                <w:i/>
                <w:color w:val="000000" w:themeColor="text1"/>
                <w:sz w:val="20"/>
                <w:szCs w:val="20"/>
                <w:lang w:eastAsia="tr-TR"/>
              </w:rPr>
            </w:pPr>
            <w:r w:rsidRPr="00DB5170">
              <w:rPr>
                <w:rFonts w:eastAsia="Times New Roman" w:cstheme="majorHAnsi"/>
                <w:i/>
                <w:color w:val="FF0000"/>
                <w:sz w:val="20"/>
                <w:szCs w:val="20"/>
                <w:lang w:eastAsia="tr-TR"/>
              </w:rPr>
              <w:t xml:space="preserve">Kanıt belge olarak değerlendirme yılı içerisinde devam eden dış destekli projelerin listesi, raporun EKLER bölümüne ilave edilmelidir.  </w:t>
            </w: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9F29D5" w:rsidRDefault="00AE5D0A" w:rsidP="007A1AF2">
            <w:pPr>
              <w:pStyle w:val="ListeParagraf"/>
              <w:numPr>
                <w:ilvl w:val="0"/>
                <w:numId w:val="64"/>
              </w:numPr>
              <w:ind w:left="326" w:right="63" w:hanging="1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Tamamlanan </w:t>
            </w:r>
            <w:r w:rsidR="00DB3A16" w:rsidRPr="009F29D5">
              <w:rPr>
                <w:rFonts w:eastAsia="Times New Roman" w:cstheme="majorHAnsi"/>
                <w:color w:val="000000" w:themeColor="text1"/>
                <w:lang w:eastAsia="tr-TR"/>
              </w:rPr>
              <w:t>Dış Destekli Projelerin Ortalama Yıllık Toplam Bütçesi</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p>
          <w:p w:rsidR="00AE5D0A" w:rsidRPr="00DB5170" w:rsidRDefault="00AE5D0A" w:rsidP="00A244B1">
            <w:pPr>
              <w:ind w:right="63"/>
              <w:rPr>
                <w:rFonts w:eastAsia="Times New Roman" w:cstheme="majorHAnsi"/>
                <w:i/>
                <w:color w:val="000000" w:themeColor="text1"/>
                <w:sz w:val="20"/>
                <w:szCs w:val="20"/>
                <w:lang w:eastAsia="tr-TR"/>
              </w:rPr>
            </w:pP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7A1AF2" w:rsidRDefault="00AE5D0A" w:rsidP="007A1AF2">
            <w:pPr>
              <w:pStyle w:val="ListeParagraf"/>
              <w:numPr>
                <w:ilvl w:val="0"/>
                <w:numId w:val="64"/>
              </w:numPr>
              <w:ind w:left="326" w:right="63" w:hanging="284"/>
              <w:rPr>
                <w:rFonts w:eastAsia="Times New Roman" w:cstheme="majorHAnsi"/>
                <w:color w:val="000000" w:themeColor="text1"/>
                <w:lang w:eastAsia="tr-TR"/>
              </w:rPr>
            </w:pPr>
            <w:r w:rsidRPr="007A1AF2">
              <w:rPr>
                <w:rFonts w:eastAsia="Times New Roman" w:cstheme="majorHAnsi"/>
                <w:color w:val="000000" w:themeColor="text1"/>
                <w:lang w:eastAsia="tr-TR"/>
              </w:rPr>
              <w:t xml:space="preserve">Devam </w:t>
            </w:r>
            <w:r w:rsidR="00DB3A16" w:rsidRPr="007A1AF2">
              <w:rPr>
                <w:rFonts w:eastAsia="Times New Roman" w:cstheme="majorHAnsi"/>
                <w:color w:val="000000" w:themeColor="text1"/>
                <w:lang w:eastAsia="tr-TR"/>
              </w:rPr>
              <w:t>Eden Dış Destekli Projelerin Toplam Bütçesi</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7A1AF2" w:rsidRDefault="00AE5D0A" w:rsidP="007A1AF2">
            <w:pPr>
              <w:pStyle w:val="ListeParagraf"/>
              <w:numPr>
                <w:ilvl w:val="0"/>
                <w:numId w:val="64"/>
              </w:numPr>
              <w:ind w:left="326" w:right="63" w:hanging="284"/>
              <w:rPr>
                <w:rFonts w:eastAsia="Times New Roman" w:cstheme="majorHAnsi"/>
                <w:color w:val="000000" w:themeColor="text1"/>
                <w:lang w:eastAsia="tr-TR"/>
              </w:rPr>
            </w:pPr>
            <w:r w:rsidRPr="007A1AF2">
              <w:rPr>
                <w:rFonts w:eastAsia="Times New Roman" w:cstheme="majorHAnsi"/>
                <w:color w:val="000000" w:themeColor="text1"/>
                <w:lang w:eastAsia="tr-TR"/>
              </w:rPr>
              <w:t xml:space="preserve">Devam </w:t>
            </w:r>
            <w:r w:rsidR="00DB3A16" w:rsidRPr="007A1AF2">
              <w:rPr>
                <w:rFonts w:eastAsia="Times New Roman" w:cstheme="majorHAnsi"/>
                <w:color w:val="000000" w:themeColor="text1"/>
                <w:lang w:eastAsia="tr-TR"/>
              </w:rPr>
              <w:t>Eden Dış Destekli Toplam Proje Bütçesinin Devam Eden Dış Destekli Proje Sayısına Oranı</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7A1AF2" w:rsidRDefault="00AE5D0A" w:rsidP="007A1AF2">
            <w:pPr>
              <w:pStyle w:val="ListeParagraf"/>
              <w:numPr>
                <w:ilvl w:val="0"/>
                <w:numId w:val="64"/>
              </w:numPr>
              <w:ind w:left="326" w:right="63" w:hanging="284"/>
              <w:rPr>
                <w:rFonts w:eastAsia="Times New Roman" w:cstheme="majorHAnsi"/>
                <w:color w:val="000000" w:themeColor="text1"/>
                <w:lang w:eastAsia="tr-TR"/>
              </w:rPr>
            </w:pPr>
            <w:r w:rsidRPr="007A1AF2">
              <w:rPr>
                <w:rFonts w:eastAsia="Times New Roman" w:cstheme="majorHAnsi"/>
                <w:color w:val="000000" w:themeColor="text1"/>
                <w:lang w:eastAsia="tr-TR"/>
              </w:rPr>
              <w:t xml:space="preserve">Öğretim </w:t>
            </w:r>
            <w:r w:rsidR="00DB3A16" w:rsidRPr="007A1AF2">
              <w:rPr>
                <w:rFonts w:eastAsia="Times New Roman" w:cstheme="majorHAnsi"/>
                <w:color w:val="000000" w:themeColor="text1"/>
                <w:lang w:eastAsia="tr-TR"/>
              </w:rPr>
              <w:t xml:space="preserve">Üyesi Başına Tamamlanan Ortalama Yıllık Uluslararası İşbirlikli Proje Sayısı </w:t>
            </w:r>
          </w:p>
        </w:tc>
        <w:tc>
          <w:tcPr>
            <w:tcW w:w="3977" w:type="dxa"/>
            <w:shd w:val="clear" w:color="auto" w:fill="auto"/>
            <w:vAlign w:val="center"/>
          </w:tcPr>
          <w:p w:rsidR="00AE5D0A" w:rsidRPr="00DB5170" w:rsidRDefault="00AE5D0A" w:rsidP="00A244B1">
            <w:pPr>
              <w:ind w:right="63"/>
              <w:rPr>
                <w:rFonts w:eastAsia="Times New Roman" w:cstheme="majorHAnsi"/>
                <w:i/>
                <w:color w:val="000000" w:themeColor="text1"/>
                <w:sz w:val="20"/>
                <w:szCs w:val="20"/>
                <w:lang w:eastAsia="tr-TR"/>
              </w:rPr>
            </w:pPr>
            <w:r w:rsidRPr="00DB5170">
              <w:rPr>
                <w:rFonts w:eastAsia="Times New Roman" w:cstheme="majorHAnsi"/>
                <w:i/>
                <w:color w:val="000000" w:themeColor="text1"/>
                <w:sz w:val="20"/>
                <w:szCs w:val="20"/>
                <w:lang w:eastAsia="tr-TR"/>
              </w:rPr>
              <w:t xml:space="preserve">Kurum dışından </w:t>
            </w:r>
            <w:r w:rsidRPr="00DB5170">
              <w:rPr>
                <w:rFonts w:eastAsia="Times New Roman" w:cstheme="majorHAnsi"/>
                <w:b/>
                <w:i/>
                <w:color w:val="000000" w:themeColor="text1"/>
                <w:sz w:val="20"/>
                <w:szCs w:val="20"/>
                <w:lang w:eastAsia="tr-TR"/>
              </w:rPr>
              <w:t>uluslararası kişi ya da kuruluşlar ile birlikte yürütülen</w:t>
            </w:r>
            <w:r w:rsidRPr="00DB5170">
              <w:rPr>
                <w:rFonts w:eastAsia="Times New Roman" w:cstheme="majorHAnsi"/>
                <w:i/>
                <w:color w:val="000000" w:themeColor="text1"/>
                <w:sz w:val="20"/>
                <w:szCs w:val="20"/>
                <w:lang w:eastAsia="tr-TR"/>
              </w:rPr>
              <w:t xml:space="preserve"> ve tamamlanan proje sayısının öğretim üyesi sayısına oranı sorulmaktadır.</w:t>
            </w:r>
          </w:p>
          <w:p w:rsidR="00AE5D0A" w:rsidRPr="00DB5170" w:rsidRDefault="00AE5D0A" w:rsidP="00DB3A16">
            <w:pPr>
              <w:ind w:right="63"/>
              <w:rPr>
                <w:rFonts w:eastAsia="Times New Roman" w:cstheme="majorHAnsi"/>
                <w:i/>
                <w:color w:val="000000" w:themeColor="text1"/>
                <w:sz w:val="20"/>
                <w:szCs w:val="20"/>
                <w:lang w:eastAsia="tr-TR"/>
              </w:rPr>
            </w:pPr>
            <w:r w:rsidRPr="00DB5170">
              <w:rPr>
                <w:rFonts w:eastAsia="Times New Roman" w:cstheme="majorHAnsi"/>
                <w:i/>
                <w:color w:val="FF0000"/>
                <w:sz w:val="20"/>
                <w:szCs w:val="20"/>
                <w:lang w:eastAsia="tr-TR"/>
              </w:rPr>
              <w:t xml:space="preserve">Kanıt belge olarak değerlendirme yılı içerisinde tamamlanan uluslararası işbirlikli projelerin listesi, raporun EKLER bölümüne ilave edilmelidir.  </w:t>
            </w: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7A1AF2" w:rsidRDefault="00AE5D0A" w:rsidP="007A1AF2">
            <w:pPr>
              <w:pStyle w:val="ListeParagraf"/>
              <w:numPr>
                <w:ilvl w:val="0"/>
                <w:numId w:val="64"/>
              </w:numPr>
              <w:ind w:left="326" w:right="63" w:hanging="284"/>
              <w:rPr>
                <w:rFonts w:eastAsia="Times New Roman" w:cstheme="majorHAnsi"/>
                <w:color w:val="000000" w:themeColor="text1"/>
                <w:lang w:eastAsia="tr-TR"/>
              </w:rPr>
            </w:pPr>
            <w:r w:rsidRPr="007A1AF2">
              <w:rPr>
                <w:rFonts w:eastAsia="Times New Roman" w:cstheme="majorHAnsi"/>
                <w:color w:val="000000" w:themeColor="text1"/>
                <w:lang w:eastAsia="tr-TR"/>
              </w:rPr>
              <w:t xml:space="preserve">Öğretim </w:t>
            </w:r>
            <w:r w:rsidR="00DB3A16" w:rsidRPr="007A1AF2">
              <w:rPr>
                <w:rFonts w:eastAsia="Times New Roman" w:cstheme="majorHAnsi"/>
                <w:color w:val="000000" w:themeColor="text1"/>
                <w:lang w:eastAsia="tr-TR"/>
              </w:rPr>
              <w:t xml:space="preserve">Üyesi Başına Devam Eden Uluslararası İşbirlikli Proje Sayısı </w:t>
            </w:r>
          </w:p>
        </w:tc>
        <w:tc>
          <w:tcPr>
            <w:tcW w:w="3977" w:type="dxa"/>
            <w:shd w:val="clear" w:color="auto" w:fill="auto"/>
            <w:vAlign w:val="center"/>
          </w:tcPr>
          <w:p w:rsidR="00AE5D0A" w:rsidRPr="00DB3A16" w:rsidRDefault="00AE5D0A" w:rsidP="00A244B1">
            <w:pPr>
              <w:ind w:right="63"/>
              <w:rPr>
                <w:rFonts w:eastAsia="Times New Roman" w:cstheme="majorHAnsi"/>
                <w:i/>
                <w:color w:val="000000" w:themeColor="text1"/>
                <w:sz w:val="20"/>
                <w:szCs w:val="20"/>
                <w:lang w:eastAsia="tr-TR"/>
              </w:rPr>
            </w:pPr>
            <w:r w:rsidRPr="00DB3A16">
              <w:rPr>
                <w:rFonts w:eastAsia="Times New Roman" w:cstheme="majorHAnsi"/>
                <w:i/>
                <w:color w:val="000000" w:themeColor="text1"/>
                <w:sz w:val="20"/>
                <w:szCs w:val="20"/>
                <w:lang w:eastAsia="tr-TR"/>
              </w:rPr>
              <w:t xml:space="preserve">Kurum dışından </w:t>
            </w:r>
            <w:r w:rsidRPr="00DB3A16">
              <w:rPr>
                <w:rFonts w:eastAsia="Times New Roman" w:cstheme="majorHAnsi"/>
                <w:b/>
                <w:i/>
                <w:color w:val="000000" w:themeColor="text1"/>
                <w:sz w:val="20"/>
                <w:szCs w:val="20"/>
                <w:lang w:eastAsia="tr-TR"/>
              </w:rPr>
              <w:t>uluslararası kişi ya da kuruluşlar ile birlikte yürütülen</w:t>
            </w:r>
            <w:r w:rsidRPr="00DB3A16">
              <w:rPr>
                <w:rFonts w:eastAsia="Times New Roman" w:cstheme="majorHAnsi"/>
                <w:i/>
                <w:color w:val="000000" w:themeColor="text1"/>
                <w:sz w:val="20"/>
                <w:szCs w:val="20"/>
                <w:lang w:eastAsia="tr-TR"/>
              </w:rPr>
              <w:t xml:space="preserve"> ve devam eden proje sayısının öğretim üyesi sayısına oranı sorulmaktadır.</w:t>
            </w:r>
          </w:p>
          <w:p w:rsidR="00AE5D0A" w:rsidRPr="00E22473" w:rsidRDefault="00AE5D0A" w:rsidP="00DA6BEF">
            <w:pPr>
              <w:ind w:right="63"/>
              <w:rPr>
                <w:rFonts w:eastAsia="Times New Roman" w:cstheme="majorHAnsi"/>
                <w:color w:val="000000" w:themeColor="text1"/>
                <w:sz w:val="20"/>
                <w:szCs w:val="20"/>
                <w:lang w:eastAsia="tr-TR"/>
              </w:rPr>
            </w:pPr>
            <w:r w:rsidRPr="00DB3A16">
              <w:rPr>
                <w:rFonts w:eastAsia="Times New Roman" w:cstheme="majorHAnsi"/>
                <w:i/>
                <w:color w:val="FF0000"/>
                <w:sz w:val="20"/>
                <w:szCs w:val="20"/>
                <w:lang w:eastAsia="tr-TR"/>
              </w:rPr>
              <w:t>Kanıt belge olarak değerlendirme yılı içerisinde dev</w:t>
            </w:r>
            <w:r w:rsidR="007418A3">
              <w:rPr>
                <w:rFonts w:eastAsia="Times New Roman" w:cstheme="majorHAnsi"/>
                <w:i/>
                <w:color w:val="FF0000"/>
                <w:sz w:val="20"/>
                <w:szCs w:val="20"/>
                <w:lang w:eastAsia="tr-TR"/>
              </w:rPr>
              <w:t>am eden uluslararası işbirlikli</w:t>
            </w:r>
            <w:r w:rsidRPr="00DB3A16">
              <w:rPr>
                <w:rFonts w:eastAsia="Times New Roman" w:cstheme="majorHAnsi"/>
                <w:i/>
                <w:color w:val="FF0000"/>
                <w:sz w:val="20"/>
                <w:szCs w:val="20"/>
                <w:lang w:eastAsia="tr-TR"/>
              </w:rPr>
              <w:t xml:space="preserve"> projelerin listesi, raporun EKLER bölümüne ilave edilmelidir.</w:t>
            </w:r>
            <w:r w:rsidRPr="00E22473">
              <w:rPr>
                <w:rFonts w:eastAsia="Times New Roman" w:cstheme="majorHAnsi"/>
                <w:color w:val="FF0000"/>
                <w:sz w:val="20"/>
                <w:szCs w:val="20"/>
                <w:lang w:eastAsia="tr-TR"/>
              </w:rPr>
              <w:t xml:space="preserve">  </w:t>
            </w: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DB5170">
        <w:trPr>
          <w:trHeight w:val="402"/>
          <w:jc w:val="center"/>
        </w:trPr>
        <w:tc>
          <w:tcPr>
            <w:tcW w:w="4636" w:type="dxa"/>
            <w:shd w:val="clear" w:color="auto" w:fill="E3F1F1"/>
            <w:vAlign w:val="center"/>
          </w:tcPr>
          <w:p w:rsidR="00AE5D0A" w:rsidRPr="007A1AF2" w:rsidRDefault="00AE5D0A" w:rsidP="007A1AF2">
            <w:pPr>
              <w:pStyle w:val="ListeParagraf"/>
              <w:numPr>
                <w:ilvl w:val="0"/>
                <w:numId w:val="64"/>
              </w:numPr>
              <w:ind w:left="326" w:right="63" w:hanging="284"/>
              <w:rPr>
                <w:rFonts w:eastAsia="Times New Roman" w:cstheme="majorHAnsi"/>
                <w:color w:val="000000" w:themeColor="text1"/>
                <w:lang w:eastAsia="tr-TR"/>
              </w:rPr>
            </w:pPr>
            <w:r w:rsidRPr="007A1AF2">
              <w:rPr>
                <w:rFonts w:eastAsia="Times New Roman" w:cstheme="majorHAnsi"/>
                <w:color w:val="000000" w:themeColor="text1"/>
                <w:lang w:eastAsia="tr-TR"/>
              </w:rPr>
              <w:t xml:space="preserve">Uluslararası </w:t>
            </w:r>
            <w:r w:rsidR="00DB3A16" w:rsidRPr="007A1AF2">
              <w:rPr>
                <w:rFonts w:eastAsia="Times New Roman" w:cstheme="majorHAnsi"/>
                <w:color w:val="000000" w:themeColor="text1"/>
                <w:lang w:eastAsia="tr-TR"/>
              </w:rPr>
              <w:t xml:space="preserve">İşbirlikli Projelerin Toplam Bütçesi </w:t>
            </w:r>
          </w:p>
        </w:tc>
        <w:tc>
          <w:tcPr>
            <w:tcW w:w="3977" w:type="dxa"/>
            <w:shd w:val="clear" w:color="auto" w:fill="auto"/>
            <w:vAlign w:val="center"/>
          </w:tcPr>
          <w:p w:rsidR="00AE5D0A" w:rsidRPr="009F29D5" w:rsidRDefault="00AE5D0A" w:rsidP="00A244B1">
            <w:pPr>
              <w:ind w:right="63"/>
              <w:rPr>
                <w:rFonts w:eastAsia="Times New Roman" w:cstheme="majorHAnsi"/>
                <w:color w:val="000000" w:themeColor="text1"/>
                <w:sz w:val="20"/>
                <w:szCs w:val="20"/>
                <w:lang w:eastAsia="tr-TR"/>
              </w:rPr>
            </w:pPr>
          </w:p>
        </w:tc>
        <w:tc>
          <w:tcPr>
            <w:tcW w:w="1593" w:type="dxa"/>
            <w:vAlign w:val="center"/>
          </w:tcPr>
          <w:p w:rsidR="00AE5D0A" w:rsidRPr="009F29D5" w:rsidRDefault="008333C3" w:rsidP="00DB5170">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AE5D0A" w:rsidRPr="009F29D5" w:rsidTr="00B56FE0">
        <w:trPr>
          <w:trHeight w:val="402"/>
          <w:jc w:val="center"/>
        </w:trPr>
        <w:tc>
          <w:tcPr>
            <w:tcW w:w="4636" w:type="dxa"/>
            <w:shd w:val="clear" w:color="auto" w:fill="E3F1F1"/>
            <w:vAlign w:val="center"/>
          </w:tcPr>
          <w:p w:rsidR="00AE5D0A" w:rsidRPr="009F29D5" w:rsidRDefault="00AE5D0A" w:rsidP="0071258F">
            <w:pPr>
              <w:pStyle w:val="ListeParagraf"/>
              <w:numPr>
                <w:ilvl w:val="0"/>
                <w:numId w:val="64"/>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 xml:space="preserve">Devam </w:t>
            </w:r>
            <w:r w:rsidR="00DB3A16" w:rsidRPr="009F29D5">
              <w:rPr>
                <w:rFonts w:eastAsia="Times New Roman" w:cstheme="majorHAnsi"/>
                <w:color w:val="000000" w:themeColor="text1"/>
                <w:lang w:eastAsia="tr-TR"/>
              </w:rPr>
              <w:t xml:space="preserve">Eden Uluslararası İşbirlikli Projelerin Toplam Bütçesi </w:t>
            </w:r>
          </w:p>
        </w:tc>
        <w:tc>
          <w:tcPr>
            <w:tcW w:w="3977" w:type="dxa"/>
            <w:shd w:val="clear" w:color="auto" w:fill="auto"/>
            <w:vAlign w:val="center"/>
          </w:tcPr>
          <w:p w:rsidR="00AE5D0A" w:rsidRPr="009F29D5" w:rsidRDefault="00AE5D0A" w:rsidP="00A244B1">
            <w:pPr>
              <w:ind w:right="63"/>
              <w:rPr>
                <w:rFonts w:eastAsia="Times New Roman" w:cstheme="majorHAnsi"/>
                <w:color w:val="000000" w:themeColor="text1"/>
                <w:sz w:val="20"/>
                <w:szCs w:val="20"/>
                <w:lang w:eastAsia="tr-TR"/>
              </w:rPr>
            </w:pPr>
          </w:p>
        </w:tc>
        <w:tc>
          <w:tcPr>
            <w:tcW w:w="1593" w:type="dxa"/>
          </w:tcPr>
          <w:p w:rsidR="00AE5D0A"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71258F" w:rsidRPr="009F29D5" w:rsidTr="00B56FE0">
        <w:trPr>
          <w:trHeight w:val="402"/>
          <w:jc w:val="center"/>
        </w:trPr>
        <w:tc>
          <w:tcPr>
            <w:tcW w:w="4636" w:type="dxa"/>
            <w:shd w:val="clear" w:color="auto" w:fill="E3F1F1"/>
            <w:vAlign w:val="center"/>
          </w:tcPr>
          <w:p w:rsidR="0071258F" w:rsidRPr="003C2E29" w:rsidRDefault="00DB3A16" w:rsidP="0071258F">
            <w:pPr>
              <w:pStyle w:val="ListeParagraf"/>
              <w:numPr>
                <w:ilvl w:val="0"/>
                <w:numId w:val="64"/>
              </w:numPr>
              <w:ind w:left="326" w:right="63" w:hanging="284"/>
              <w:rPr>
                <w:rFonts w:eastAsia="Times New Roman" w:cstheme="minorHAnsi"/>
                <w:color w:val="000000" w:themeColor="text1"/>
                <w:lang w:eastAsia="tr-TR"/>
              </w:rPr>
            </w:pPr>
            <w:r>
              <w:rPr>
                <w:rFonts w:eastAsia="Times New Roman" w:cstheme="minorHAnsi"/>
                <w:color w:val="000000" w:themeColor="text1"/>
                <w:lang w:eastAsia="tr-TR"/>
              </w:rPr>
              <w:lastRenderedPageBreak/>
              <w:t xml:space="preserve"> </w:t>
            </w:r>
            <w:r w:rsidR="0071258F" w:rsidRPr="003C2E29">
              <w:rPr>
                <w:rFonts w:eastAsia="Times New Roman" w:cstheme="minorHAnsi"/>
                <w:color w:val="000000" w:themeColor="text1"/>
                <w:lang w:eastAsia="tr-TR"/>
              </w:rPr>
              <w:t>Sonuçlanan Patent</w:t>
            </w:r>
            <w:r w:rsidRPr="003C2E29">
              <w:rPr>
                <w:rFonts w:eastAsia="Times New Roman" w:cstheme="minorHAnsi"/>
                <w:color w:val="000000" w:themeColor="text1"/>
                <w:lang w:eastAsia="tr-TR"/>
              </w:rPr>
              <w:t>, Faydalı Model Veya Tasarım Sayısı</w:t>
            </w:r>
          </w:p>
          <w:p w:rsidR="0071258F" w:rsidRPr="003C2E29" w:rsidRDefault="0071258F" w:rsidP="0071258F">
            <w:pPr>
              <w:ind w:left="326" w:right="63" w:hanging="284"/>
              <w:rPr>
                <w:rFonts w:eastAsia="Times New Roman" w:cstheme="minorHAnsi"/>
                <w:color w:val="000000" w:themeColor="text1"/>
                <w:lang w:eastAsia="tr-TR"/>
              </w:rPr>
            </w:pPr>
          </w:p>
        </w:tc>
        <w:tc>
          <w:tcPr>
            <w:tcW w:w="3977" w:type="dxa"/>
            <w:shd w:val="clear" w:color="auto" w:fill="auto"/>
            <w:vAlign w:val="center"/>
          </w:tcPr>
          <w:p w:rsidR="0071258F" w:rsidRPr="002A0578" w:rsidRDefault="0071258F" w:rsidP="00372300">
            <w:pPr>
              <w:ind w:right="63"/>
              <w:rPr>
                <w:rFonts w:eastAsia="Times New Roman" w:cstheme="minorHAnsi"/>
                <w:i/>
                <w:color w:val="000000" w:themeColor="text1"/>
                <w:sz w:val="20"/>
                <w:szCs w:val="20"/>
                <w:lang w:eastAsia="tr-TR"/>
              </w:rPr>
            </w:pPr>
            <w:r w:rsidRPr="002A0578">
              <w:rPr>
                <w:rFonts w:eastAsia="Times New Roman" w:cstheme="minorHAnsi"/>
                <w:i/>
                <w:color w:val="000000" w:themeColor="text1"/>
                <w:sz w:val="20"/>
                <w:szCs w:val="20"/>
                <w:lang w:eastAsia="tr-TR"/>
              </w:rPr>
              <w:t>Öğrenci, öğretim elemanı veya üniversitede istihdam edilen çalışanlarca başvurusu yapılan ve değerlendirme yılı içinde başvurusu olumlu sonuçlanan patent, faydalı model veya tasarım sayısı</w:t>
            </w:r>
            <w:r w:rsidR="00261DEC">
              <w:rPr>
                <w:rFonts w:eastAsia="Times New Roman" w:cstheme="minorHAnsi"/>
                <w:i/>
                <w:color w:val="000000" w:themeColor="text1"/>
                <w:sz w:val="20"/>
                <w:szCs w:val="20"/>
                <w:lang w:eastAsia="tr-TR"/>
              </w:rPr>
              <w:t>.</w:t>
            </w:r>
            <w:r w:rsidRPr="002A0578">
              <w:rPr>
                <w:rFonts w:eastAsia="Times New Roman" w:cstheme="minorHAnsi"/>
                <w:i/>
                <w:color w:val="000000" w:themeColor="text1"/>
                <w:sz w:val="20"/>
                <w:szCs w:val="20"/>
                <w:lang w:eastAsia="tr-TR"/>
              </w:rPr>
              <w:t xml:space="preserve"> </w:t>
            </w:r>
          </w:p>
          <w:p w:rsidR="0071258F" w:rsidRPr="002A0578" w:rsidRDefault="0071258F" w:rsidP="00372300">
            <w:pPr>
              <w:ind w:right="63"/>
              <w:rPr>
                <w:rFonts w:eastAsia="Times New Roman" w:cstheme="minorHAnsi"/>
                <w:i/>
                <w:color w:val="000000" w:themeColor="text1"/>
                <w:sz w:val="20"/>
                <w:szCs w:val="20"/>
                <w:lang w:eastAsia="tr-TR"/>
              </w:rPr>
            </w:pPr>
            <w:r w:rsidRPr="002A0578">
              <w:rPr>
                <w:rFonts w:eastAsia="Times New Roman" w:cstheme="minorHAnsi"/>
                <w:i/>
                <w:color w:val="000000" w:themeColor="text1"/>
                <w:sz w:val="20"/>
                <w:szCs w:val="20"/>
                <w:lang w:eastAsia="tr-TR"/>
              </w:rPr>
              <w:t>Üniversite adresli olmayan ancak öğrenci, araştırmacı veya öğretim elemanları tarafından yapılan şahsi başvurular değerlendirmeye dâhildir.</w:t>
            </w:r>
          </w:p>
          <w:p w:rsidR="0071258F" w:rsidRPr="002A0578" w:rsidRDefault="0071258F" w:rsidP="00372300">
            <w:pPr>
              <w:ind w:right="63"/>
              <w:rPr>
                <w:rFonts w:eastAsia="Times New Roman" w:cstheme="minorHAnsi"/>
                <w:i/>
                <w:color w:val="000000" w:themeColor="text1"/>
                <w:sz w:val="20"/>
                <w:szCs w:val="20"/>
                <w:lang w:eastAsia="tr-TR"/>
              </w:rPr>
            </w:pPr>
            <w:r w:rsidRPr="002A0578">
              <w:rPr>
                <w:rFonts w:eastAsia="Times New Roman" w:cstheme="minorHAnsi"/>
                <w:i/>
                <w:color w:val="FF0000"/>
                <w:sz w:val="20"/>
                <w:szCs w:val="20"/>
                <w:lang w:eastAsia="tr-TR"/>
              </w:rPr>
              <w:t xml:space="preserve">Kanıt belge olarak patent, faydalı model ve tasarımların detaylarının yer aldığı bir liste, raporun EKLER bölümüne ilave edilmelidir.  </w:t>
            </w:r>
          </w:p>
        </w:tc>
        <w:tc>
          <w:tcPr>
            <w:tcW w:w="1593" w:type="dxa"/>
          </w:tcPr>
          <w:p w:rsidR="00E271A0" w:rsidRDefault="00E271A0" w:rsidP="00D555D8">
            <w:pPr>
              <w:ind w:right="63"/>
              <w:jc w:val="both"/>
              <w:rPr>
                <w:rFonts w:eastAsia="Times New Roman" w:cstheme="majorHAnsi"/>
                <w:color w:val="000000" w:themeColor="text1"/>
                <w:lang w:eastAsia="tr-TR"/>
              </w:rPr>
            </w:pPr>
          </w:p>
          <w:p w:rsidR="00E271A0" w:rsidRDefault="00E271A0" w:rsidP="00E271A0">
            <w:pPr>
              <w:ind w:right="63"/>
              <w:jc w:val="center"/>
              <w:rPr>
                <w:rFonts w:eastAsia="Times New Roman" w:cstheme="majorHAnsi"/>
                <w:color w:val="000000" w:themeColor="text1"/>
                <w:lang w:eastAsia="tr-TR"/>
              </w:rPr>
            </w:pPr>
            <w:r>
              <w:rPr>
                <w:rFonts w:eastAsia="Times New Roman" w:cstheme="majorHAnsi"/>
                <w:color w:val="000000" w:themeColor="text1"/>
                <w:lang w:eastAsia="tr-TR"/>
              </w:rPr>
              <w:t>2</w:t>
            </w:r>
          </w:p>
          <w:p w:rsidR="00E271A0" w:rsidRDefault="00E271A0" w:rsidP="00D555D8">
            <w:pPr>
              <w:ind w:right="63"/>
              <w:jc w:val="both"/>
              <w:rPr>
                <w:rFonts w:eastAsia="Times New Roman" w:cstheme="majorHAnsi"/>
                <w:color w:val="000000" w:themeColor="text1"/>
                <w:lang w:eastAsia="tr-TR"/>
              </w:rPr>
            </w:pPr>
          </w:p>
          <w:p w:rsidR="0071258F" w:rsidRDefault="005F69C5"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e-suffe</w:t>
            </w:r>
          </w:p>
          <w:p w:rsidR="005F69C5" w:rsidRDefault="005F69C5"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Ek.5</w:t>
            </w:r>
          </w:p>
          <w:p w:rsidR="00E271A0" w:rsidRDefault="00E271A0" w:rsidP="00D555D8">
            <w:pPr>
              <w:ind w:right="63"/>
              <w:jc w:val="both"/>
              <w:rPr>
                <w:rFonts w:eastAsia="Times New Roman" w:cstheme="majorHAnsi"/>
                <w:color w:val="000000" w:themeColor="text1"/>
                <w:lang w:eastAsia="tr-TR"/>
              </w:rPr>
            </w:pPr>
          </w:p>
          <w:p w:rsidR="00E271A0" w:rsidRDefault="00E271A0"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E-LUGA</w:t>
            </w:r>
          </w:p>
          <w:p w:rsidR="00E271A0" w:rsidRPr="009F29D5" w:rsidRDefault="00E271A0"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Ek.8</w:t>
            </w:r>
          </w:p>
        </w:tc>
      </w:tr>
      <w:tr w:rsidR="00FF0D08" w:rsidRPr="009F29D5" w:rsidTr="00B56FE0">
        <w:trPr>
          <w:trHeight w:val="402"/>
          <w:jc w:val="center"/>
        </w:trPr>
        <w:tc>
          <w:tcPr>
            <w:tcW w:w="4636" w:type="dxa"/>
            <w:shd w:val="clear" w:color="auto" w:fill="E3F1F1"/>
            <w:vAlign w:val="center"/>
          </w:tcPr>
          <w:p w:rsidR="00FF0D08" w:rsidRPr="003C2E29" w:rsidRDefault="00FF0D08" w:rsidP="00372300">
            <w:pPr>
              <w:pStyle w:val="ListeParagraf"/>
              <w:numPr>
                <w:ilvl w:val="0"/>
                <w:numId w:val="64"/>
              </w:numPr>
              <w:ind w:right="63"/>
              <w:rPr>
                <w:rFonts w:eastAsia="Times New Roman" w:cstheme="minorHAnsi"/>
                <w:color w:val="000000" w:themeColor="text1"/>
                <w:lang w:eastAsia="tr-TR"/>
              </w:rPr>
            </w:pPr>
            <w:r w:rsidRPr="003C2E29">
              <w:rPr>
                <w:rFonts w:eastAsia="Times New Roman" w:cstheme="minorHAnsi"/>
                <w:color w:val="000000" w:themeColor="text1"/>
                <w:lang w:eastAsia="tr-TR"/>
              </w:rPr>
              <w:t>U</w:t>
            </w:r>
            <w:r>
              <w:rPr>
                <w:rFonts w:eastAsia="Times New Roman" w:cstheme="minorHAnsi"/>
                <w:color w:val="000000" w:themeColor="text1"/>
                <w:lang w:eastAsia="tr-TR"/>
              </w:rPr>
              <w:t>luslar</w:t>
            </w:r>
            <w:r w:rsidRPr="003C2E29">
              <w:rPr>
                <w:rFonts w:eastAsia="Times New Roman" w:cstheme="minorHAnsi"/>
                <w:color w:val="000000" w:themeColor="text1"/>
                <w:lang w:eastAsia="tr-TR"/>
              </w:rPr>
              <w:t xml:space="preserve">arası Patent </w:t>
            </w:r>
            <w:r>
              <w:rPr>
                <w:rFonts w:eastAsia="Times New Roman" w:cstheme="minorHAnsi"/>
                <w:color w:val="000000" w:themeColor="text1"/>
                <w:lang w:eastAsia="tr-TR"/>
              </w:rPr>
              <w:t xml:space="preserve">Belgesi </w:t>
            </w:r>
            <w:r w:rsidRPr="003C2E29">
              <w:rPr>
                <w:rFonts w:eastAsia="Times New Roman" w:cstheme="minorHAnsi"/>
                <w:color w:val="000000" w:themeColor="text1"/>
                <w:lang w:eastAsia="tr-TR"/>
              </w:rPr>
              <w:t>Sayısı</w:t>
            </w:r>
          </w:p>
        </w:tc>
        <w:tc>
          <w:tcPr>
            <w:tcW w:w="3977" w:type="dxa"/>
            <w:shd w:val="clear" w:color="auto" w:fill="auto"/>
            <w:vAlign w:val="center"/>
          </w:tcPr>
          <w:p w:rsidR="00FF0D08" w:rsidRDefault="00FF0D08" w:rsidP="00880EC7">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t>Patent/Faydalı Model Belge alma süreci genel itibari ile Başvuru &gt; İnceleme &gt; Kamuoyuna Açıklanma &gt; Varsa İtiraz &gt; Belge Hazırlanması olarak özetlenebilir. Bu bölüme “European Patent Office vb.” aracılığı ile uluslararası bazda ilgili süreci tanımlanmış ve belgesi hazırlanmış/kurum ya da kişi tarafından teslim alınmış patent sayısı</w:t>
            </w:r>
            <w:r>
              <w:rPr>
                <w:rFonts w:eastAsia="Times New Roman" w:cstheme="minorHAnsi"/>
                <w:i/>
                <w:color w:val="000000" w:themeColor="text1"/>
                <w:sz w:val="20"/>
                <w:szCs w:val="20"/>
                <w:lang w:eastAsia="tr-TR"/>
              </w:rPr>
              <w:t xml:space="preserve"> </w:t>
            </w:r>
          </w:p>
          <w:p w:rsidR="00FF0D08" w:rsidRPr="00366DDF" w:rsidRDefault="00FF0D08" w:rsidP="00880EC7">
            <w:pPr>
              <w:ind w:right="63"/>
              <w:rPr>
                <w:rFonts w:eastAsia="Times New Roman" w:cstheme="minorHAnsi"/>
                <w:i/>
                <w:color w:val="000000" w:themeColor="text1"/>
                <w:sz w:val="20"/>
                <w:szCs w:val="20"/>
                <w:lang w:eastAsia="tr-TR"/>
              </w:rPr>
            </w:pPr>
            <w:r w:rsidRPr="00366DDF">
              <w:rPr>
                <w:rFonts w:eastAsia="Times New Roman" w:cstheme="minorHAnsi"/>
                <w:i/>
                <w:color w:val="FF0000"/>
                <w:sz w:val="20"/>
                <w:szCs w:val="20"/>
                <w:lang w:eastAsia="tr-TR"/>
              </w:rPr>
              <w:t xml:space="preserve">Kanıt belge olarak patent, faydalı model ve tasarımların detaylarının yer aldığı bir liste, raporun EKLER bölümüne ilave edilmelidir.  </w:t>
            </w:r>
          </w:p>
        </w:tc>
        <w:tc>
          <w:tcPr>
            <w:tcW w:w="1593" w:type="dxa"/>
          </w:tcPr>
          <w:p w:rsidR="00FF0D08"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B56FE0">
        <w:trPr>
          <w:trHeight w:val="402"/>
          <w:jc w:val="center"/>
        </w:trPr>
        <w:tc>
          <w:tcPr>
            <w:tcW w:w="4636" w:type="dxa"/>
            <w:shd w:val="clear" w:color="auto" w:fill="E3F1F1"/>
            <w:vAlign w:val="center"/>
          </w:tcPr>
          <w:p w:rsidR="00DE3A46" w:rsidRDefault="00DE3A46" w:rsidP="00372300">
            <w:pPr>
              <w:pStyle w:val="ListeParagraf"/>
              <w:numPr>
                <w:ilvl w:val="0"/>
                <w:numId w:val="64"/>
              </w:numPr>
              <w:ind w:left="326" w:right="63" w:hanging="284"/>
              <w:rPr>
                <w:rFonts w:eastAsia="Times New Roman" w:cstheme="minorHAnsi"/>
                <w:color w:val="000000" w:themeColor="text1"/>
                <w:lang w:eastAsia="tr-TR"/>
              </w:rPr>
            </w:pPr>
            <w:r>
              <w:rPr>
                <w:rFonts w:eastAsia="Times New Roman" w:cstheme="minorHAnsi"/>
                <w:color w:val="000000" w:themeColor="text1"/>
                <w:lang w:eastAsia="tr-TR"/>
              </w:rPr>
              <w:t xml:space="preserve"> Öğretim Üyesi Başına Ortalama Yıllık </w:t>
            </w:r>
            <w:r w:rsidRPr="003C2E29">
              <w:rPr>
                <w:rFonts w:eastAsia="Times New Roman" w:cstheme="minorHAnsi"/>
                <w:color w:val="000000" w:themeColor="text1"/>
                <w:lang w:eastAsia="tr-TR"/>
              </w:rPr>
              <w:t>U</w:t>
            </w:r>
            <w:r>
              <w:rPr>
                <w:rFonts w:eastAsia="Times New Roman" w:cstheme="minorHAnsi"/>
                <w:color w:val="000000" w:themeColor="text1"/>
                <w:lang w:eastAsia="tr-TR"/>
              </w:rPr>
              <w:t>luslararası P</w:t>
            </w:r>
            <w:r w:rsidRPr="003C2E29">
              <w:rPr>
                <w:rFonts w:eastAsia="Times New Roman" w:cstheme="minorHAnsi"/>
                <w:color w:val="000000" w:themeColor="text1"/>
                <w:lang w:eastAsia="tr-TR"/>
              </w:rPr>
              <w:t xml:space="preserve">atent </w:t>
            </w:r>
            <w:r>
              <w:rPr>
                <w:rFonts w:eastAsia="Times New Roman" w:cstheme="minorHAnsi"/>
                <w:color w:val="000000" w:themeColor="text1"/>
                <w:lang w:eastAsia="tr-TR"/>
              </w:rPr>
              <w:t>Belge Sayısı</w:t>
            </w:r>
          </w:p>
        </w:tc>
        <w:tc>
          <w:tcPr>
            <w:tcW w:w="3977" w:type="dxa"/>
            <w:shd w:val="clear" w:color="auto" w:fill="auto"/>
            <w:vAlign w:val="center"/>
          </w:tcPr>
          <w:p w:rsidR="00DE3A46" w:rsidRDefault="00DE3A46" w:rsidP="00372300">
            <w:pPr>
              <w:ind w:right="63"/>
              <w:rPr>
                <w:rFonts w:eastAsia="Times New Roman" w:cstheme="minorHAnsi"/>
                <w:i/>
                <w:color w:val="000000" w:themeColor="text1"/>
                <w:sz w:val="20"/>
                <w:szCs w:val="20"/>
                <w:lang w:eastAsia="tr-TR"/>
              </w:rPr>
            </w:pPr>
            <w:r>
              <w:rPr>
                <w:rFonts w:eastAsia="Times New Roman" w:cstheme="minorHAnsi"/>
                <w:i/>
                <w:color w:val="000000" w:themeColor="text1"/>
                <w:sz w:val="20"/>
                <w:szCs w:val="20"/>
                <w:lang w:eastAsia="tr-TR"/>
              </w:rPr>
              <w:t>U</w:t>
            </w:r>
            <w:r w:rsidRPr="00366DDF">
              <w:rPr>
                <w:rFonts w:eastAsia="Times New Roman" w:cstheme="minorHAnsi"/>
                <w:i/>
                <w:color w:val="000000" w:themeColor="text1"/>
                <w:sz w:val="20"/>
                <w:szCs w:val="20"/>
                <w:lang w:eastAsia="tr-TR"/>
              </w:rPr>
              <w:t xml:space="preserve">luslararası bazda ilgili süreci tanımlanmış ve belgesi hazırlanmış/kurum ya da kişi tarafından teslim alınmış patent sayısının </w:t>
            </w:r>
            <w:r w:rsidRPr="00F270A8">
              <w:rPr>
                <w:rFonts w:eastAsia="Times New Roman" w:cstheme="minorHAnsi"/>
                <w:i/>
                <w:color w:val="000000" w:themeColor="text1"/>
                <w:sz w:val="20"/>
                <w:szCs w:val="20"/>
                <w:u w:val="single"/>
                <w:lang w:eastAsia="tr-TR"/>
              </w:rPr>
              <w:t>kadrolu öğretim üyesi</w:t>
            </w:r>
            <w:r w:rsidRPr="00366DDF">
              <w:rPr>
                <w:rFonts w:eastAsia="Times New Roman" w:cstheme="minorHAnsi"/>
                <w:i/>
                <w:color w:val="000000" w:themeColor="text1"/>
                <w:sz w:val="20"/>
                <w:szCs w:val="20"/>
                <w:lang w:eastAsia="tr-TR"/>
              </w:rPr>
              <w:t xml:space="preserve"> sayısına bölümü sonucu ortaya çıkan oran</w:t>
            </w:r>
          </w:p>
        </w:tc>
        <w:tc>
          <w:tcPr>
            <w:tcW w:w="1593" w:type="dxa"/>
          </w:tcPr>
          <w:p w:rsidR="00DE3A46"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B56FE0">
        <w:trPr>
          <w:trHeight w:val="402"/>
          <w:jc w:val="center"/>
        </w:trPr>
        <w:tc>
          <w:tcPr>
            <w:tcW w:w="4636" w:type="dxa"/>
            <w:shd w:val="clear" w:color="auto" w:fill="E3F1F1"/>
            <w:vAlign w:val="center"/>
          </w:tcPr>
          <w:p w:rsidR="00DE3A46" w:rsidRPr="003C2E29" w:rsidRDefault="00DE3A46" w:rsidP="00372300">
            <w:pPr>
              <w:pStyle w:val="ListeParagraf"/>
              <w:numPr>
                <w:ilvl w:val="0"/>
                <w:numId w:val="64"/>
              </w:numPr>
              <w:ind w:left="326" w:right="63" w:hanging="284"/>
              <w:rPr>
                <w:rFonts w:eastAsia="Times New Roman" w:cstheme="minorHAnsi"/>
                <w:color w:val="000000" w:themeColor="text1"/>
                <w:lang w:eastAsia="tr-TR"/>
              </w:rPr>
            </w:pPr>
            <w:r>
              <w:rPr>
                <w:rFonts w:eastAsia="Times New Roman" w:cstheme="minorHAnsi"/>
                <w:color w:val="000000" w:themeColor="text1"/>
                <w:lang w:eastAsia="tr-TR"/>
              </w:rPr>
              <w:t xml:space="preserve"> Öğretim Üyesi Haricinde Öğretim Elemanı Başına Ortalama Yıllık </w:t>
            </w:r>
            <w:r w:rsidRPr="003C2E29">
              <w:rPr>
                <w:rFonts w:eastAsia="Times New Roman" w:cstheme="minorHAnsi"/>
                <w:color w:val="000000" w:themeColor="text1"/>
                <w:lang w:eastAsia="tr-TR"/>
              </w:rPr>
              <w:t>U</w:t>
            </w:r>
            <w:r>
              <w:rPr>
                <w:rFonts w:eastAsia="Times New Roman" w:cstheme="minorHAnsi"/>
                <w:color w:val="000000" w:themeColor="text1"/>
                <w:lang w:eastAsia="tr-TR"/>
              </w:rPr>
              <w:t>luslararası P</w:t>
            </w:r>
            <w:r w:rsidRPr="003C2E29">
              <w:rPr>
                <w:rFonts w:eastAsia="Times New Roman" w:cstheme="minorHAnsi"/>
                <w:color w:val="000000" w:themeColor="text1"/>
                <w:lang w:eastAsia="tr-TR"/>
              </w:rPr>
              <w:t xml:space="preserve">atent </w:t>
            </w:r>
            <w:r>
              <w:rPr>
                <w:rFonts w:eastAsia="Times New Roman" w:cstheme="minorHAnsi"/>
                <w:color w:val="000000" w:themeColor="text1"/>
                <w:lang w:eastAsia="tr-TR"/>
              </w:rPr>
              <w:t>Belge Sayısı</w:t>
            </w:r>
          </w:p>
        </w:tc>
        <w:tc>
          <w:tcPr>
            <w:tcW w:w="3977" w:type="dxa"/>
            <w:shd w:val="clear" w:color="auto" w:fill="auto"/>
            <w:vAlign w:val="center"/>
          </w:tcPr>
          <w:p w:rsidR="00DE3A46" w:rsidRPr="00366DDF" w:rsidRDefault="00DE3A46" w:rsidP="00372300">
            <w:pPr>
              <w:ind w:right="63"/>
              <w:rPr>
                <w:rFonts w:eastAsia="Times New Roman" w:cstheme="minorHAnsi"/>
                <w:i/>
                <w:color w:val="000000" w:themeColor="text1"/>
                <w:sz w:val="20"/>
                <w:szCs w:val="20"/>
                <w:lang w:eastAsia="tr-TR"/>
              </w:rPr>
            </w:pPr>
            <w:r>
              <w:rPr>
                <w:rFonts w:eastAsia="Times New Roman" w:cstheme="minorHAnsi"/>
                <w:i/>
                <w:color w:val="000000" w:themeColor="text1"/>
                <w:sz w:val="20"/>
                <w:szCs w:val="20"/>
                <w:lang w:eastAsia="tr-TR"/>
              </w:rPr>
              <w:t>U</w:t>
            </w:r>
            <w:r w:rsidRPr="00366DDF">
              <w:rPr>
                <w:rFonts w:eastAsia="Times New Roman" w:cstheme="minorHAnsi"/>
                <w:i/>
                <w:color w:val="000000" w:themeColor="text1"/>
                <w:sz w:val="20"/>
                <w:szCs w:val="20"/>
                <w:lang w:eastAsia="tr-TR"/>
              </w:rPr>
              <w:t xml:space="preserve">luslararası bazda ilgili süreci tanımlanmış ve belgesi hazırlanmış/kurum ya da kişi tarafından teslim alınmış patent sayısının </w:t>
            </w:r>
            <w:r w:rsidRPr="00F270A8">
              <w:rPr>
                <w:rFonts w:eastAsia="Times New Roman" w:cstheme="minorHAnsi"/>
                <w:i/>
                <w:color w:val="000000" w:themeColor="text1"/>
                <w:sz w:val="20"/>
                <w:szCs w:val="20"/>
                <w:u w:val="single"/>
                <w:lang w:eastAsia="tr-TR"/>
              </w:rPr>
              <w:t xml:space="preserve">öğretim üyesi haricinde </w:t>
            </w:r>
            <w:r>
              <w:rPr>
                <w:rFonts w:eastAsia="Times New Roman" w:cstheme="minorHAnsi"/>
                <w:i/>
                <w:color w:val="000000" w:themeColor="text1"/>
                <w:sz w:val="20"/>
                <w:szCs w:val="20"/>
                <w:u w:val="single"/>
                <w:lang w:eastAsia="tr-TR"/>
              </w:rPr>
              <w:t xml:space="preserve">toplam </w:t>
            </w:r>
            <w:r w:rsidRPr="00F270A8">
              <w:rPr>
                <w:rFonts w:eastAsia="Times New Roman" w:cstheme="minorHAnsi"/>
                <w:i/>
                <w:color w:val="000000" w:themeColor="text1"/>
                <w:sz w:val="20"/>
                <w:szCs w:val="20"/>
                <w:u w:val="single"/>
                <w:lang w:eastAsia="tr-TR"/>
              </w:rPr>
              <w:t>kadrolu öğretim elemanı</w:t>
            </w:r>
            <w:r w:rsidRPr="00366DDF">
              <w:rPr>
                <w:rFonts w:eastAsia="Times New Roman" w:cstheme="minorHAnsi"/>
                <w:i/>
                <w:color w:val="000000" w:themeColor="text1"/>
                <w:sz w:val="20"/>
                <w:szCs w:val="20"/>
                <w:lang w:eastAsia="tr-TR"/>
              </w:rPr>
              <w:t xml:space="preserve"> sayısına bölümü sonucu ortaya çıkan oran</w:t>
            </w:r>
          </w:p>
        </w:tc>
        <w:tc>
          <w:tcPr>
            <w:tcW w:w="1593" w:type="dxa"/>
          </w:tcPr>
          <w:p w:rsidR="00DE3A46"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71258F" w:rsidRPr="009F29D5" w:rsidTr="00B56FE0">
        <w:trPr>
          <w:trHeight w:val="402"/>
          <w:jc w:val="center"/>
        </w:trPr>
        <w:tc>
          <w:tcPr>
            <w:tcW w:w="4636" w:type="dxa"/>
            <w:shd w:val="clear" w:color="auto" w:fill="E3F1F1"/>
            <w:vAlign w:val="center"/>
          </w:tcPr>
          <w:p w:rsidR="0071258F" w:rsidRPr="003C2E29" w:rsidRDefault="0071258F" w:rsidP="0071258F">
            <w:pPr>
              <w:pStyle w:val="ListeParagraf"/>
              <w:numPr>
                <w:ilvl w:val="0"/>
                <w:numId w:val="64"/>
              </w:numPr>
              <w:ind w:left="326" w:right="63" w:hanging="284"/>
              <w:rPr>
                <w:rFonts w:eastAsia="Times New Roman" w:cstheme="minorHAnsi"/>
                <w:color w:val="000000" w:themeColor="text1"/>
                <w:lang w:eastAsia="tr-TR"/>
              </w:rPr>
            </w:pPr>
            <w:r w:rsidRPr="003C2E29">
              <w:rPr>
                <w:rFonts w:eastAsia="Times New Roman" w:cstheme="minorHAnsi"/>
                <w:color w:val="000000" w:themeColor="text1"/>
                <w:lang w:eastAsia="tr-TR"/>
              </w:rPr>
              <w:t xml:space="preserve">Faydalı </w:t>
            </w:r>
            <w:r w:rsidR="00DE3A46">
              <w:rPr>
                <w:rFonts w:eastAsia="Times New Roman" w:cstheme="minorHAnsi"/>
                <w:color w:val="000000" w:themeColor="text1"/>
                <w:lang w:eastAsia="tr-TR"/>
              </w:rPr>
              <w:t>Model v</w:t>
            </w:r>
            <w:r w:rsidR="00DE3A46" w:rsidRPr="003C2E29">
              <w:rPr>
                <w:rFonts w:eastAsia="Times New Roman" w:cstheme="minorHAnsi"/>
                <w:color w:val="000000" w:themeColor="text1"/>
                <w:lang w:eastAsia="tr-TR"/>
              </w:rPr>
              <w:t xml:space="preserve">e Endüstriyel Tasarım Sayısı </w:t>
            </w:r>
          </w:p>
        </w:tc>
        <w:tc>
          <w:tcPr>
            <w:tcW w:w="3977" w:type="dxa"/>
            <w:shd w:val="clear" w:color="auto" w:fill="auto"/>
            <w:vAlign w:val="center"/>
          </w:tcPr>
          <w:p w:rsidR="0071258F" w:rsidRPr="00366DDF" w:rsidRDefault="0071258F" w:rsidP="00372300">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t>Faydalı Model ve Endüstriyel Tasarım Belge</w:t>
            </w:r>
            <w:r w:rsidR="00E35B90">
              <w:rPr>
                <w:rFonts w:eastAsia="Times New Roman" w:cstheme="minorHAnsi"/>
                <w:i/>
                <w:color w:val="000000" w:themeColor="text1"/>
                <w:sz w:val="20"/>
                <w:szCs w:val="20"/>
                <w:lang w:eastAsia="tr-TR"/>
              </w:rPr>
              <w:t xml:space="preserve"> alma süreci genel itibari ile </w:t>
            </w:r>
            <w:r w:rsidRPr="00366DDF">
              <w:rPr>
                <w:rFonts w:eastAsia="Times New Roman" w:cstheme="minorHAnsi"/>
                <w:i/>
                <w:color w:val="000000" w:themeColor="text1"/>
                <w:sz w:val="20"/>
                <w:szCs w:val="20"/>
                <w:lang w:eastAsia="tr-TR"/>
              </w:rPr>
              <w:t xml:space="preserve">Başvuru &gt; İnceleme &gt; Kamuoyuna Açıklanma &gt; Varsa İtiraz &gt; Belge Hazırlanması olarak özetlenebilir. </w:t>
            </w:r>
          </w:p>
          <w:p w:rsidR="0071258F" w:rsidRPr="00366DDF" w:rsidRDefault="0071258F" w:rsidP="00372300">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t>Bu bölüme “Türk Patent Enstitüsü, European Patent Office vb.”” aracılığı ile ilgili süreci tanımlanmış ve belgesi hazırlanmış/kurum ya da kişi tarafından teslim alınmış patent sayısı sorulmaktadır.</w:t>
            </w:r>
          </w:p>
        </w:tc>
        <w:tc>
          <w:tcPr>
            <w:tcW w:w="1593" w:type="dxa"/>
          </w:tcPr>
          <w:p w:rsidR="0071258F"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B56FE0">
        <w:trPr>
          <w:trHeight w:val="402"/>
          <w:jc w:val="center"/>
        </w:trPr>
        <w:tc>
          <w:tcPr>
            <w:tcW w:w="4636" w:type="dxa"/>
            <w:shd w:val="clear" w:color="auto" w:fill="E3F1F1"/>
            <w:vAlign w:val="center"/>
          </w:tcPr>
          <w:p w:rsidR="00DE3A46" w:rsidRPr="00D33C7B" w:rsidRDefault="00DE3A46" w:rsidP="00D33C7B">
            <w:pPr>
              <w:pStyle w:val="ListeParagraf"/>
              <w:numPr>
                <w:ilvl w:val="0"/>
                <w:numId w:val="64"/>
              </w:numPr>
              <w:ind w:left="326" w:right="63" w:hanging="326"/>
              <w:rPr>
                <w:rFonts w:eastAsia="Times New Roman" w:cstheme="minorHAnsi"/>
                <w:color w:val="000000" w:themeColor="text1"/>
                <w:lang w:eastAsia="tr-TR"/>
              </w:rPr>
            </w:pPr>
            <w:r w:rsidRPr="00D33C7B">
              <w:rPr>
                <w:rFonts w:eastAsia="Times New Roman" w:cstheme="minorHAnsi"/>
                <w:color w:val="000000" w:themeColor="text1"/>
                <w:lang w:eastAsia="tr-TR"/>
              </w:rPr>
              <w:t>Öğretim Üyesi Başına Faydalı Model ve Endüstriyel Tasarım Sayısı</w:t>
            </w:r>
          </w:p>
        </w:tc>
        <w:tc>
          <w:tcPr>
            <w:tcW w:w="3977" w:type="dxa"/>
            <w:shd w:val="clear" w:color="auto" w:fill="auto"/>
            <w:vAlign w:val="center"/>
          </w:tcPr>
          <w:p w:rsidR="00DE3A46" w:rsidRPr="00366DDF" w:rsidRDefault="00DE3A46" w:rsidP="00372300">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t>Bu bölüme “Türk Patent Enstitüsü, European Patent Office vb.”” aracılığı ile ilgili süreci tanımlanmış ve belgesi hazırlanmış/kurum ya da kişi tarafından teslim alınmış patent sayısı</w:t>
            </w:r>
            <w:r>
              <w:rPr>
                <w:rFonts w:eastAsia="Times New Roman" w:cstheme="minorHAnsi"/>
                <w:i/>
                <w:color w:val="000000" w:themeColor="text1"/>
                <w:sz w:val="20"/>
                <w:szCs w:val="20"/>
                <w:lang w:eastAsia="tr-TR"/>
              </w:rPr>
              <w:t xml:space="preserve">nın kadrolu </w:t>
            </w:r>
            <w:r w:rsidRPr="00843B09">
              <w:rPr>
                <w:rFonts w:eastAsia="Times New Roman" w:cstheme="minorHAnsi"/>
                <w:i/>
                <w:color w:val="000000" w:themeColor="text1"/>
                <w:sz w:val="20"/>
                <w:szCs w:val="20"/>
                <w:u w:val="single"/>
                <w:lang w:eastAsia="tr-TR"/>
              </w:rPr>
              <w:t xml:space="preserve">öğretim üyesi </w:t>
            </w:r>
            <w:r>
              <w:rPr>
                <w:rFonts w:eastAsia="Times New Roman" w:cstheme="minorHAnsi"/>
                <w:i/>
                <w:color w:val="000000" w:themeColor="text1"/>
                <w:sz w:val="20"/>
                <w:szCs w:val="20"/>
                <w:lang w:eastAsia="tr-TR"/>
              </w:rPr>
              <w:t>sayısına bölümü sonucu ortaya çıkan oran</w:t>
            </w:r>
            <w:r w:rsidRPr="00366DDF">
              <w:rPr>
                <w:rFonts w:eastAsia="Times New Roman" w:cstheme="minorHAnsi"/>
                <w:i/>
                <w:color w:val="000000" w:themeColor="text1"/>
                <w:sz w:val="20"/>
                <w:szCs w:val="20"/>
                <w:lang w:eastAsia="tr-TR"/>
              </w:rPr>
              <w:t xml:space="preserve"> sorulmaktadır.</w:t>
            </w:r>
          </w:p>
        </w:tc>
        <w:tc>
          <w:tcPr>
            <w:tcW w:w="1593" w:type="dxa"/>
          </w:tcPr>
          <w:p w:rsidR="00DE3A46" w:rsidRPr="009F29D5" w:rsidRDefault="008333C3" w:rsidP="00D555D8">
            <w:pPr>
              <w:ind w:right="63"/>
              <w:jc w:val="both"/>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D33C7B" w:rsidRDefault="00DE3A46" w:rsidP="00D33C7B">
            <w:pPr>
              <w:pStyle w:val="ListeParagraf"/>
              <w:numPr>
                <w:ilvl w:val="0"/>
                <w:numId w:val="64"/>
              </w:numPr>
              <w:ind w:left="326" w:right="63" w:hanging="326"/>
              <w:rPr>
                <w:rFonts w:eastAsia="Times New Roman" w:cstheme="minorHAnsi"/>
                <w:color w:val="000000" w:themeColor="text1"/>
                <w:lang w:eastAsia="tr-TR"/>
              </w:rPr>
            </w:pPr>
            <w:r w:rsidRPr="00D33C7B">
              <w:rPr>
                <w:rFonts w:eastAsia="Times New Roman" w:cstheme="minorHAnsi"/>
                <w:color w:val="000000" w:themeColor="text1"/>
                <w:lang w:eastAsia="tr-TR"/>
              </w:rPr>
              <w:t xml:space="preserve">Öğretim Üyesi Haricinde Öğretim Elemanı Başına Faydalı Model ve Endüstriyel Tasarım </w:t>
            </w:r>
            <w:r w:rsidRPr="00D33C7B">
              <w:rPr>
                <w:rFonts w:eastAsia="Times New Roman" w:cstheme="minorHAnsi"/>
                <w:color w:val="000000" w:themeColor="text1"/>
                <w:lang w:eastAsia="tr-TR"/>
              </w:rPr>
              <w:lastRenderedPageBreak/>
              <w:t xml:space="preserve">Sayısı </w:t>
            </w:r>
          </w:p>
        </w:tc>
        <w:tc>
          <w:tcPr>
            <w:tcW w:w="3977" w:type="dxa"/>
            <w:shd w:val="clear" w:color="auto" w:fill="auto"/>
            <w:vAlign w:val="center"/>
          </w:tcPr>
          <w:p w:rsidR="00DE3A46" w:rsidRPr="00366DDF" w:rsidRDefault="00DE3A46" w:rsidP="00372300">
            <w:pPr>
              <w:ind w:right="63"/>
              <w:rPr>
                <w:rFonts w:eastAsia="Times New Roman" w:cstheme="minorHAnsi"/>
                <w:i/>
                <w:color w:val="000000" w:themeColor="text1"/>
                <w:sz w:val="20"/>
                <w:szCs w:val="20"/>
                <w:lang w:eastAsia="tr-TR"/>
              </w:rPr>
            </w:pPr>
            <w:r w:rsidRPr="00366DDF">
              <w:rPr>
                <w:rFonts w:eastAsia="Times New Roman" w:cstheme="minorHAnsi"/>
                <w:i/>
                <w:color w:val="000000" w:themeColor="text1"/>
                <w:sz w:val="20"/>
                <w:szCs w:val="20"/>
                <w:lang w:eastAsia="tr-TR"/>
              </w:rPr>
              <w:lastRenderedPageBreak/>
              <w:t xml:space="preserve">Bu bölüme “Türk Patent Enstitüsü, European Patent Office vb.”” aracılığı ile ilgili süreci </w:t>
            </w:r>
            <w:r w:rsidRPr="00366DDF">
              <w:rPr>
                <w:rFonts w:eastAsia="Times New Roman" w:cstheme="minorHAnsi"/>
                <w:i/>
                <w:color w:val="000000" w:themeColor="text1"/>
                <w:sz w:val="20"/>
                <w:szCs w:val="20"/>
                <w:lang w:eastAsia="tr-TR"/>
              </w:rPr>
              <w:lastRenderedPageBreak/>
              <w:t>tanımlanmış ve belgesi hazırlanmış/kurum ya da kişi tarafından teslim alınmış patent sayısı</w:t>
            </w:r>
            <w:r>
              <w:rPr>
                <w:rFonts w:eastAsia="Times New Roman" w:cstheme="minorHAnsi"/>
                <w:i/>
                <w:color w:val="000000" w:themeColor="text1"/>
                <w:sz w:val="20"/>
                <w:szCs w:val="20"/>
                <w:lang w:eastAsia="tr-TR"/>
              </w:rPr>
              <w:t xml:space="preserve">nın </w:t>
            </w:r>
            <w:r w:rsidRPr="00843B09">
              <w:rPr>
                <w:rFonts w:eastAsia="Times New Roman" w:cstheme="minorHAnsi"/>
                <w:i/>
                <w:color w:val="000000" w:themeColor="text1"/>
                <w:sz w:val="20"/>
                <w:szCs w:val="20"/>
                <w:u w:val="single"/>
                <w:lang w:eastAsia="tr-TR"/>
              </w:rPr>
              <w:t>öğretim üyesi haricinde kadrolu toplam öğretim elemanı</w:t>
            </w:r>
            <w:r>
              <w:rPr>
                <w:rFonts w:eastAsia="Times New Roman" w:cstheme="minorHAnsi"/>
                <w:i/>
                <w:color w:val="000000" w:themeColor="text1"/>
                <w:sz w:val="20"/>
                <w:szCs w:val="20"/>
                <w:lang w:eastAsia="tr-TR"/>
              </w:rPr>
              <w:t xml:space="preserve"> sayısına bölümü sonucu ortaya çıkan oran</w:t>
            </w:r>
            <w:r w:rsidRPr="00366DDF">
              <w:rPr>
                <w:rFonts w:eastAsia="Times New Roman" w:cstheme="minorHAnsi"/>
                <w:i/>
                <w:color w:val="000000" w:themeColor="text1"/>
                <w:sz w:val="20"/>
                <w:szCs w:val="20"/>
                <w:lang w:eastAsia="tr-TR"/>
              </w:rPr>
              <w:t xml:space="preserve"> sorulmaktadır.</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lastRenderedPageBreak/>
              <w:t>0</w:t>
            </w:r>
          </w:p>
        </w:tc>
      </w:tr>
      <w:tr w:rsidR="00DE3A46" w:rsidRPr="009F29D5" w:rsidTr="00D33C7B">
        <w:trPr>
          <w:trHeight w:val="402"/>
          <w:jc w:val="center"/>
        </w:trPr>
        <w:tc>
          <w:tcPr>
            <w:tcW w:w="4636" w:type="dxa"/>
            <w:shd w:val="clear" w:color="auto" w:fill="E3F1F1"/>
            <w:vAlign w:val="center"/>
          </w:tcPr>
          <w:p w:rsidR="00DE3A46" w:rsidRPr="00D33C7B" w:rsidRDefault="00DE3A46" w:rsidP="00D33C7B">
            <w:pPr>
              <w:pStyle w:val="ListeParagraf"/>
              <w:numPr>
                <w:ilvl w:val="0"/>
                <w:numId w:val="64"/>
              </w:numPr>
              <w:ind w:left="326" w:right="63" w:hanging="326"/>
              <w:rPr>
                <w:rFonts w:eastAsia="Times New Roman" w:cstheme="minorHAnsi"/>
                <w:color w:val="000000" w:themeColor="text1"/>
                <w:lang w:eastAsia="tr-TR"/>
              </w:rPr>
            </w:pPr>
            <w:r w:rsidRPr="00D33C7B">
              <w:rPr>
                <w:rFonts w:eastAsia="Times New Roman" w:cstheme="minorHAnsi"/>
                <w:color w:val="000000" w:themeColor="text1"/>
                <w:lang w:eastAsia="tr-TR"/>
              </w:rPr>
              <w:lastRenderedPageBreak/>
              <w:t xml:space="preserve">Öğretim elemanlarının faal durumda olan teknoloji şirketi sayısı </w:t>
            </w:r>
          </w:p>
        </w:tc>
        <w:tc>
          <w:tcPr>
            <w:tcW w:w="3977" w:type="dxa"/>
            <w:shd w:val="clear" w:color="auto" w:fill="auto"/>
            <w:vAlign w:val="center"/>
          </w:tcPr>
          <w:p w:rsidR="00DE3A46" w:rsidRPr="003C2E29" w:rsidRDefault="00DE3A46" w:rsidP="00372300">
            <w:pPr>
              <w:ind w:right="63"/>
              <w:rPr>
                <w:rFonts w:eastAsia="Times New Roman" w:cstheme="minorHAnsi"/>
                <w:i/>
                <w:color w:val="000000" w:themeColor="text1"/>
                <w:sz w:val="20"/>
                <w:szCs w:val="20"/>
                <w:lang w:eastAsia="tr-TR"/>
              </w:rPr>
            </w:pPr>
            <w:r w:rsidRPr="003C2E29">
              <w:rPr>
                <w:rFonts w:eastAsia="Times New Roman" w:cstheme="minorHAnsi"/>
                <w:i/>
                <w:color w:val="000000" w:themeColor="text1"/>
                <w:sz w:val="20"/>
                <w:szCs w:val="20"/>
                <w:lang w:eastAsia="tr-TR"/>
              </w:rPr>
              <w:t>*Kurumunuza ait bir teknopark var ise Teknopark içerisindeki firmalardan</w:t>
            </w:r>
            <w:r w:rsidRPr="003C2E29">
              <w:rPr>
                <w:rFonts w:eastAsia="Times New Roman" w:cstheme="minorHAnsi"/>
                <w:b/>
                <w:i/>
                <w:color w:val="000000" w:themeColor="text1"/>
                <w:sz w:val="20"/>
                <w:szCs w:val="20"/>
                <w:lang w:eastAsia="tr-TR"/>
              </w:rPr>
              <w:t xml:space="preserve"> kurumunuz </w:t>
            </w:r>
            <w:r w:rsidRPr="003C2E29">
              <w:rPr>
                <w:rFonts w:eastAsia="Times New Roman" w:cstheme="minorHAnsi"/>
                <w:i/>
                <w:color w:val="000000" w:themeColor="text1"/>
                <w:sz w:val="20"/>
                <w:szCs w:val="20"/>
                <w:lang w:eastAsia="tr-TR"/>
              </w:rPr>
              <w:t xml:space="preserve">öğretim elemanlarına ait olan </w:t>
            </w:r>
            <w:r w:rsidRPr="003C2E29">
              <w:rPr>
                <w:rFonts w:eastAsia="Times New Roman" w:cstheme="minorHAnsi"/>
                <w:b/>
                <w:i/>
                <w:color w:val="000000" w:themeColor="text1"/>
                <w:sz w:val="20"/>
                <w:szCs w:val="20"/>
                <w:lang w:eastAsia="tr-TR"/>
              </w:rPr>
              <w:t>teknoloji</w:t>
            </w:r>
            <w:r w:rsidRPr="003C2E29">
              <w:rPr>
                <w:rFonts w:eastAsia="Times New Roman" w:cstheme="minorHAnsi"/>
                <w:i/>
                <w:color w:val="000000" w:themeColor="text1"/>
                <w:sz w:val="20"/>
                <w:szCs w:val="20"/>
                <w:lang w:eastAsia="tr-TR"/>
              </w:rPr>
              <w:t xml:space="preserve"> Şirket sayısı sorulmaktadır. </w:t>
            </w:r>
          </w:p>
          <w:p w:rsidR="00DE3A46" w:rsidRPr="003C2E29" w:rsidRDefault="00DE3A46" w:rsidP="00372300">
            <w:pPr>
              <w:ind w:right="63"/>
              <w:rPr>
                <w:rFonts w:eastAsia="Times New Roman" w:cstheme="minorHAnsi"/>
                <w:i/>
                <w:color w:val="000000" w:themeColor="text1"/>
                <w:sz w:val="20"/>
                <w:szCs w:val="20"/>
                <w:lang w:eastAsia="tr-TR"/>
              </w:rPr>
            </w:pPr>
            <w:r w:rsidRPr="003C2E29">
              <w:rPr>
                <w:rFonts w:eastAsia="Times New Roman" w:cstheme="minorHAnsi"/>
                <w:i/>
                <w:color w:val="FF0000"/>
                <w:sz w:val="20"/>
                <w:szCs w:val="20"/>
                <w:lang w:eastAsia="tr-TR"/>
              </w:rPr>
              <w:t>Kanıt belge olarak teknoloji şirketlerinin detaylarını içeren bir liste hazırlanarak raporun EKLER bölümüne ilave edilmelidir.</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D33C7B" w:rsidRDefault="00DE3A46" w:rsidP="00D33C7B">
            <w:pPr>
              <w:pStyle w:val="ListeParagraf"/>
              <w:numPr>
                <w:ilvl w:val="0"/>
                <w:numId w:val="64"/>
              </w:numPr>
              <w:ind w:left="326" w:right="63" w:hanging="326"/>
              <w:rPr>
                <w:rFonts w:eastAsia="Times New Roman" w:cstheme="majorHAnsi"/>
                <w:color w:val="000000" w:themeColor="text1"/>
                <w:lang w:eastAsia="tr-TR"/>
              </w:rPr>
            </w:pPr>
            <w:r w:rsidRPr="00D33C7B">
              <w:rPr>
                <w:rFonts w:eastAsia="Times New Roman" w:cstheme="majorHAnsi"/>
                <w:color w:val="000000" w:themeColor="text1"/>
                <w:lang w:eastAsia="tr-TR"/>
              </w:rPr>
              <w:t xml:space="preserve">TÜBA ve TÜBİTAK ödüllü öğretim elemanı sayısı (TÜBA çeviri ödülü hariç) </w:t>
            </w:r>
          </w:p>
        </w:tc>
        <w:tc>
          <w:tcPr>
            <w:tcW w:w="3977" w:type="dxa"/>
            <w:shd w:val="clear" w:color="auto" w:fill="auto"/>
            <w:vAlign w:val="center"/>
          </w:tcPr>
          <w:p w:rsidR="00DE3A46" w:rsidRPr="00D33C7B" w:rsidRDefault="00DE3A46" w:rsidP="00D33C7B">
            <w:pPr>
              <w:ind w:right="63"/>
              <w:rPr>
                <w:rFonts w:eastAsia="Times New Roman" w:cstheme="majorHAnsi"/>
                <w:i/>
                <w:color w:val="000000" w:themeColor="text1"/>
                <w:sz w:val="20"/>
                <w:szCs w:val="20"/>
                <w:lang w:eastAsia="tr-TR"/>
              </w:rPr>
            </w:pPr>
            <w:r w:rsidRPr="00D33C7B">
              <w:rPr>
                <w:rFonts w:eastAsia="Times New Roman" w:cstheme="majorHAnsi"/>
                <w:i/>
                <w:color w:val="FF0000"/>
                <w:sz w:val="20"/>
                <w:szCs w:val="20"/>
                <w:lang w:eastAsia="tr-TR"/>
              </w:rPr>
              <w:t xml:space="preserve">Kanıt belge olarak ödül alan öğretim elemanı, ödül türü, ödüle layık görülen araştırma/proje ismi vb. detayları içeren bir liste hazırlanarak raporun EKLER bölümüne ilave edilmelidir. </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D33C7B" w:rsidRDefault="00DE3A46" w:rsidP="00D33C7B">
            <w:pPr>
              <w:pStyle w:val="ListeParagraf"/>
              <w:numPr>
                <w:ilvl w:val="0"/>
                <w:numId w:val="64"/>
              </w:numPr>
              <w:ind w:left="326" w:right="63" w:hanging="326"/>
              <w:rPr>
                <w:rFonts w:eastAsia="Times New Roman" w:cstheme="majorHAnsi"/>
                <w:color w:val="000000" w:themeColor="text1"/>
                <w:lang w:eastAsia="tr-TR"/>
              </w:rPr>
            </w:pPr>
            <w:r w:rsidRPr="00D33C7B">
              <w:rPr>
                <w:rFonts w:eastAsia="Times New Roman" w:cstheme="majorHAnsi"/>
                <w:color w:val="000000" w:themeColor="text1"/>
                <w:lang w:eastAsia="tr-TR"/>
              </w:rPr>
              <w:t xml:space="preserve">Uluslararası ödüller </w:t>
            </w:r>
          </w:p>
        </w:tc>
        <w:tc>
          <w:tcPr>
            <w:tcW w:w="3977" w:type="dxa"/>
            <w:shd w:val="clear" w:color="auto" w:fill="auto"/>
            <w:vAlign w:val="center"/>
          </w:tcPr>
          <w:p w:rsidR="00DE3A46" w:rsidRPr="00D33C7B" w:rsidRDefault="00DE3A46" w:rsidP="00E22473">
            <w:pPr>
              <w:ind w:right="63"/>
              <w:rPr>
                <w:rFonts w:eastAsia="Times New Roman" w:cstheme="majorHAnsi"/>
                <w:i/>
                <w:color w:val="000000" w:themeColor="text1"/>
                <w:sz w:val="20"/>
                <w:szCs w:val="20"/>
                <w:lang w:eastAsia="tr-TR"/>
              </w:rPr>
            </w:pPr>
            <w:r w:rsidRPr="00D33C7B">
              <w:rPr>
                <w:rFonts w:eastAsia="Times New Roman" w:cstheme="majorHAnsi"/>
                <w:i/>
                <w:color w:val="FF0000"/>
                <w:sz w:val="20"/>
                <w:szCs w:val="20"/>
                <w:lang w:eastAsia="tr-TR"/>
              </w:rPr>
              <w:t>Kanıt belge olarak ödül detaylarının yer aldığı bir liste raporun EKLER bölümüne ilave edilmelidir.</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33C7B" w:rsidRPr="009F29D5" w:rsidTr="00D33C7B">
        <w:trPr>
          <w:trHeight w:val="402"/>
          <w:jc w:val="center"/>
        </w:trPr>
        <w:tc>
          <w:tcPr>
            <w:tcW w:w="4636" w:type="dxa"/>
            <w:shd w:val="clear" w:color="auto" w:fill="002060"/>
            <w:vAlign w:val="center"/>
          </w:tcPr>
          <w:p w:rsidR="00D33C7B" w:rsidRPr="00D33C7B" w:rsidRDefault="00D33C7B" w:rsidP="00D555D8">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5. Toplumsal Katkı</w:t>
            </w:r>
          </w:p>
        </w:tc>
        <w:tc>
          <w:tcPr>
            <w:tcW w:w="3977" w:type="dxa"/>
            <w:shd w:val="clear" w:color="auto" w:fill="002060"/>
            <w:vAlign w:val="center"/>
          </w:tcPr>
          <w:p w:rsidR="00D33C7B" w:rsidRPr="00D33C7B" w:rsidRDefault="00D33C7B" w:rsidP="00372300">
            <w:pPr>
              <w:ind w:right="63"/>
              <w:jc w:val="both"/>
              <w:rPr>
                <w:rFonts w:eastAsia="Times New Roman" w:cstheme="majorHAnsi"/>
                <w:i/>
                <w:color w:val="FFFFFF" w:themeColor="background1"/>
                <w:lang w:eastAsia="tr-TR"/>
              </w:rPr>
            </w:pPr>
          </w:p>
        </w:tc>
        <w:tc>
          <w:tcPr>
            <w:tcW w:w="1593" w:type="dxa"/>
            <w:shd w:val="clear" w:color="auto" w:fill="002060"/>
          </w:tcPr>
          <w:p w:rsidR="00D33C7B" w:rsidRPr="00D33C7B" w:rsidRDefault="00D33C7B" w:rsidP="00372300">
            <w:pPr>
              <w:ind w:right="63"/>
              <w:jc w:val="both"/>
              <w:rPr>
                <w:rFonts w:eastAsia="Times New Roman" w:cstheme="majorHAnsi"/>
                <w:color w:val="FFFFFF" w:themeColor="background1"/>
                <w:lang w:eastAsia="tr-TR"/>
              </w:rPr>
            </w:pPr>
          </w:p>
        </w:tc>
      </w:tr>
      <w:tr w:rsidR="00DE3A46" w:rsidRPr="009F29D5" w:rsidTr="00D33C7B">
        <w:trPr>
          <w:trHeight w:val="402"/>
          <w:jc w:val="center"/>
        </w:trPr>
        <w:tc>
          <w:tcPr>
            <w:tcW w:w="4636" w:type="dxa"/>
            <w:shd w:val="clear" w:color="auto" w:fill="E3F1F1"/>
            <w:vAlign w:val="center"/>
          </w:tcPr>
          <w:p w:rsidR="00DE3A46" w:rsidRPr="009F29D5" w:rsidRDefault="00DE3A46" w:rsidP="00D33C7B">
            <w:pPr>
              <w:pStyle w:val="ListeParagraf"/>
              <w:numPr>
                <w:ilvl w:val="0"/>
                <w:numId w:val="65"/>
              </w:numPr>
              <w:ind w:left="326" w:right="63" w:hanging="326"/>
              <w:rPr>
                <w:rFonts w:eastAsia="Times New Roman" w:cstheme="majorHAnsi"/>
                <w:b/>
                <w:color w:val="000000" w:themeColor="text1"/>
                <w:lang w:eastAsia="tr-TR"/>
              </w:rPr>
            </w:pPr>
            <w:r w:rsidRPr="009F29D5">
              <w:rPr>
                <w:rFonts w:eastAsia="Times New Roman" w:cstheme="majorHAnsi"/>
                <w:color w:val="000000" w:themeColor="text1"/>
                <w:lang w:eastAsia="tr-TR"/>
              </w:rPr>
              <w:t>Bütçesi olan ve birimin kendi yürüttüğü sosyal sorumluluk projelerinin sayısı</w:t>
            </w:r>
          </w:p>
        </w:tc>
        <w:tc>
          <w:tcPr>
            <w:tcW w:w="3977" w:type="dxa"/>
            <w:vMerge w:val="restart"/>
            <w:shd w:val="clear" w:color="auto" w:fill="auto"/>
            <w:vAlign w:val="center"/>
          </w:tcPr>
          <w:p w:rsidR="00DE3A46" w:rsidRPr="00D33C7B" w:rsidRDefault="00DE3A46" w:rsidP="00E22473">
            <w:pPr>
              <w:ind w:right="63"/>
              <w:jc w:val="both"/>
              <w:rPr>
                <w:rFonts w:eastAsia="Times New Roman" w:cstheme="majorHAnsi"/>
                <w:i/>
                <w:color w:val="000000" w:themeColor="text1"/>
                <w:lang w:eastAsia="tr-TR"/>
              </w:rPr>
            </w:pPr>
            <w:r w:rsidRPr="00D33C7B">
              <w:rPr>
                <w:rFonts w:eastAsia="Times New Roman" w:cstheme="majorHAnsi"/>
                <w:i/>
                <w:color w:val="FF0000"/>
                <w:sz w:val="20"/>
                <w:szCs w:val="20"/>
                <w:lang w:eastAsia="tr-TR"/>
              </w:rPr>
              <w:t>Kanıt belge olarak proje detaylarının yer aldığı bir liste raporun EKLER bölümüne ilave edilmelidir.</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D33C7B">
            <w:pPr>
              <w:pStyle w:val="ListeParagraf"/>
              <w:numPr>
                <w:ilvl w:val="0"/>
                <w:numId w:val="65"/>
              </w:numPr>
              <w:ind w:left="326" w:right="63" w:hanging="326"/>
              <w:rPr>
                <w:rFonts w:eastAsia="Times New Roman" w:cstheme="majorHAnsi"/>
                <w:color w:val="000000" w:themeColor="text1"/>
                <w:lang w:eastAsia="tr-TR"/>
              </w:rPr>
            </w:pPr>
            <w:r w:rsidRPr="009F29D5">
              <w:rPr>
                <w:rFonts w:eastAsia="Times New Roman" w:cstheme="majorHAnsi"/>
                <w:color w:val="000000" w:themeColor="text1"/>
                <w:lang w:eastAsia="tr-TR"/>
              </w:rPr>
              <w:t>Bütçesi olan ve Sanayi işbirliği ile yürütülen sosyal sorumluluk projelerinin sayısı</w:t>
            </w:r>
          </w:p>
        </w:tc>
        <w:tc>
          <w:tcPr>
            <w:tcW w:w="3977" w:type="dxa"/>
            <w:vMerge/>
            <w:shd w:val="clear" w:color="auto" w:fill="auto"/>
            <w:vAlign w:val="center"/>
          </w:tcPr>
          <w:p w:rsidR="00DE3A46" w:rsidRPr="009F29D5" w:rsidRDefault="00DE3A46" w:rsidP="00D555D8">
            <w:pPr>
              <w:ind w:right="63"/>
              <w:jc w:val="both"/>
              <w:rPr>
                <w:rFonts w:eastAsia="Times New Roman" w:cstheme="majorHAnsi"/>
                <w:color w:val="000000" w:themeColor="text1"/>
                <w:lang w:eastAsia="tr-TR"/>
              </w:rPr>
            </w:pP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D33C7B">
            <w:pPr>
              <w:pStyle w:val="ListeParagraf"/>
              <w:numPr>
                <w:ilvl w:val="0"/>
                <w:numId w:val="65"/>
              </w:numPr>
              <w:ind w:left="326" w:right="63" w:hanging="326"/>
              <w:rPr>
                <w:rFonts w:eastAsia="Times New Roman" w:cstheme="majorHAnsi"/>
                <w:color w:val="000000" w:themeColor="text1"/>
                <w:lang w:eastAsia="tr-TR"/>
              </w:rPr>
            </w:pPr>
            <w:r w:rsidRPr="009F29D5">
              <w:rPr>
                <w:rFonts w:eastAsia="Times New Roman" w:cstheme="majorHAnsi"/>
                <w:color w:val="000000" w:themeColor="text1"/>
                <w:lang w:eastAsia="tr-TR"/>
              </w:rPr>
              <w:t>Bütçesi olan ve Kamu kurumları ile yürütülen sosyal sorumluluk projelerinin sayısı</w:t>
            </w:r>
          </w:p>
        </w:tc>
        <w:tc>
          <w:tcPr>
            <w:tcW w:w="3977" w:type="dxa"/>
            <w:vMerge/>
            <w:shd w:val="clear" w:color="auto" w:fill="auto"/>
            <w:vAlign w:val="center"/>
          </w:tcPr>
          <w:p w:rsidR="00DE3A46" w:rsidRPr="009F29D5" w:rsidRDefault="00DE3A46" w:rsidP="00D555D8">
            <w:pPr>
              <w:ind w:right="63"/>
              <w:jc w:val="both"/>
              <w:rPr>
                <w:rFonts w:eastAsia="Times New Roman" w:cstheme="majorHAnsi"/>
                <w:color w:val="000000" w:themeColor="text1"/>
                <w:lang w:eastAsia="tr-TR"/>
              </w:rPr>
            </w:pP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002060"/>
            <w:vAlign w:val="center"/>
          </w:tcPr>
          <w:p w:rsidR="00DE3A46" w:rsidRPr="00D33C7B" w:rsidRDefault="00DE3A46" w:rsidP="00D555D8">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6. Yönetim Sistemi</w:t>
            </w:r>
          </w:p>
        </w:tc>
        <w:tc>
          <w:tcPr>
            <w:tcW w:w="3977" w:type="dxa"/>
            <w:shd w:val="clear" w:color="auto" w:fill="002060"/>
            <w:vAlign w:val="center"/>
          </w:tcPr>
          <w:p w:rsidR="00DE3A46" w:rsidRPr="00D33C7B" w:rsidRDefault="00DE3A46" w:rsidP="00D555D8">
            <w:pPr>
              <w:ind w:right="63"/>
              <w:jc w:val="both"/>
              <w:rPr>
                <w:rFonts w:eastAsia="Times New Roman" w:cstheme="majorHAnsi"/>
                <w:color w:val="FFFFFF" w:themeColor="background1"/>
                <w:lang w:eastAsia="tr-TR"/>
              </w:rPr>
            </w:pPr>
          </w:p>
        </w:tc>
        <w:tc>
          <w:tcPr>
            <w:tcW w:w="1593" w:type="dxa"/>
            <w:shd w:val="clear" w:color="auto" w:fill="002060"/>
          </w:tcPr>
          <w:p w:rsidR="00DE3A46" w:rsidRPr="00D33C7B" w:rsidRDefault="00DE3A46" w:rsidP="00D555D8">
            <w:pPr>
              <w:ind w:right="63"/>
              <w:jc w:val="both"/>
              <w:rPr>
                <w:rFonts w:eastAsia="Times New Roman" w:cstheme="majorHAnsi"/>
                <w:color w:val="FFFFFF" w:themeColor="background1"/>
                <w:lang w:eastAsia="tr-TR"/>
              </w:rPr>
            </w:pPr>
          </w:p>
        </w:tc>
      </w:tr>
      <w:tr w:rsidR="00DE3A46" w:rsidRPr="009F29D5" w:rsidTr="00D33C7B">
        <w:trPr>
          <w:trHeight w:val="402"/>
          <w:jc w:val="center"/>
        </w:trPr>
        <w:tc>
          <w:tcPr>
            <w:tcW w:w="4636" w:type="dxa"/>
            <w:shd w:val="clear" w:color="auto" w:fill="E3F1F1"/>
            <w:vAlign w:val="center"/>
          </w:tcPr>
          <w:p w:rsidR="00DE3A46" w:rsidRPr="009F29D5" w:rsidRDefault="00DE3A46" w:rsidP="00805C7B">
            <w:pPr>
              <w:pStyle w:val="ListeParagraf"/>
              <w:numPr>
                <w:ilvl w:val="0"/>
                <w:numId w:val="66"/>
              </w:numPr>
              <w:ind w:left="326" w:right="63" w:hanging="284"/>
              <w:rPr>
                <w:rFonts w:eastAsia="Times New Roman" w:cstheme="majorHAnsi"/>
                <w:b/>
                <w:color w:val="000000" w:themeColor="text1"/>
                <w:lang w:eastAsia="tr-TR"/>
              </w:rPr>
            </w:pPr>
            <w:r w:rsidRPr="009F29D5">
              <w:rPr>
                <w:rFonts w:eastAsia="Times New Roman" w:cstheme="majorHAnsi"/>
                <w:color w:val="000000" w:themeColor="text1"/>
                <w:lang w:eastAsia="tr-TR"/>
              </w:rPr>
              <w:t>Merkezi Bütçe</w:t>
            </w:r>
          </w:p>
        </w:tc>
        <w:tc>
          <w:tcPr>
            <w:tcW w:w="3977" w:type="dxa"/>
            <w:shd w:val="clear" w:color="auto" w:fill="auto"/>
            <w:vAlign w:val="center"/>
          </w:tcPr>
          <w:p w:rsidR="00DE3A46" w:rsidRPr="00D33C7B" w:rsidRDefault="00DE3A46" w:rsidP="00A244B1">
            <w:pPr>
              <w:ind w:right="63"/>
              <w:rPr>
                <w:rFonts w:eastAsia="Times New Roman" w:cstheme="majorHAnsi"/>
                <w:i/>
                <w:color w:val="000000" w:themeColor="text1"/>
                <w:sz w:val="20"/>
                <w:szCs w:val="20"/>
                <w:lang w:eastAsia="tr-TR"/>
              </w:rPr>
            </w:pPr>
            <w:r w:rsidRPr="00D33C7B">
              <w:rPr>
                <w:rFonts w:eastAsia="Times New Roman" w:cstheme="majorHAnsi"/>
                <w:i/>
                <w:color w:val="000000" w:themeColor="text1"/>
                <w:sz w:val="20"/>
                <w:szCs w:val="20"/>
                <w:lang w:eastAsia="tr-TR"/>
              </w:rPr>
              <w:t>Merkezi bütçeden gelen ve araştırma-geliştirme kategorisindeki faaliyetlere ait olmayan gelirler</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805C7B">
            <w:pPr>
              <w:pStyle w:val="ListeParagraf"/>
              <w:numPr>
                <w:ilvl w:val="0"/>
                <w:numId w:val="66"/>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Öğrenci Gelirleri</w:t>
            </w:r>
          </w:p>
        </w:tc>
        <w:tc>
          <w:tcPr>
            <w:tcW w:w="3977" w:type="dxa"/>
            <w:shd w:val="clear" w:color="auto" w:fill="auto"/>
            <w:vAlign w:val="center"/>
          </w:tcPr>
          <w:p w:rsidR="00DE3A46" w:rsidRPr="00D33C7B" w:rsidRDefault="00DE3A46" w:rsidP="00A244B1">
            <w:pPr>
              <w:ind w:right="63"/>
              <w:rPr>
                <w:rFonts w:eastAsia="Times New Roman" w:cstheme="majorHAnsi"/>
                <w:i/>
                <w:color w:val="000000" w:themeColor="text1"/>
                <w:sz w:val="20"/>
                <w:szCs w:val="20"/>
                <w:lang w:eastAsia="tr-TR"/>
              </w:rPr>
            </w:pPr>
            <w:r w:rsidRPr="00D33C7B">
              <w:rPr>
                <w:rFonts w:eastAsia="Times New Roman" w:cstheme="majorHAnsi"/>
                <w:i/>
                <w:color w:val="000000" w:themeColor="text1"/>
                <w:sz w:val="20"/>
                <w:szCs w:val="20"/>
                <w:lang w:eastAsia="tr-TR"/>
              </w:rPr>
              <w:t xml:space="preserve">Kaynağı öğrenci olan tüm gelirler </w:t>
            </w:r>
          </w:p>
          <w:p w:rsidR="00DE3A46" w:rsidRPr="00D33C7B" w:rsidRDefault="00DE3A46" w:rsidP="00A244B1">
            <w:pPr>
              <w:ind w:right="63"/>
              <w:rPr>
                <w:rFonts w:eastAsia="Times New Roman" w:cstheme="majorHAnsi"/>
                <w:i/>
                <w:color w:val="000000" w:themeColor="text1"/>
                <w:sz w:val="20"/>
                <w:szCs w:val="20"/>
                <w:lang w:eastAsia="tr-TR"/>
              </w:rPr>
            </w:pPr>
            <w:r w:rsidRPr="00D33C7B">
              <w:rPr>
                <w:rFonts w:eastAsia="Times New Roman" w:cstheme="majorHAnsi"/>
                <w:i/>
                <w:color w:val="000000" w:themeColor="text1"/>
                <w:sz w:val="20"/>
                <w:szCs w:val="20"/>
                <w:lang w:eastAsia="tr-TR"/>
              </w:rPr>
              <w:t>(2. Öğretim, tezsiz yüksek lisans, yaz okulu, hizmetler, harçlar, yemek, barınma vb.)</w:t>
            </w:r>
          </w:p>
        </w:tc>
        <w:tc>
          <w:tcPr>
            <w:tcW w:w="1593" w:type="dxa"/>
            <w:vAlign w:val="center"/>
          </w:tcPr>
          <w:p w:rsidR="00DE3A46" w:rsidRPr="009F29D5" w:rsidRDefault="008333C3" w:rsidP="00D33C7B">
            <w:pPr>
              <w:ind w:right="63"/>
              <w:jc w:val="right"/>
              <w:rPr>
                <w:rFonts w:eastAsia="Times New Roman" w:cstheme="majorHAnsi"/>
                <w:color w:val="000000" w:themeColor="text1"/>
                <w:lang w:eastAsia="tr-TR"/>
              </w:rPr>
            </w:pPr>
            <w:r>
              <w:rPr>
                <w:rFonts w:eastAsia="Times New Roman" w:cstheme="majorHAnsi"/>
                <w:color w:val="000000" w:themeColor="text1"/>
                <w:lang w:eastAsia="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805C7B">
            <w:pPr>
              <w:pStyle w:val="ListeParagraf"/>
              <w:numPr>
                <w:ilvl w:val="0"/>
                <w:numId w:val="66"/>
              </w:numPr>
              <w:ind w:left="326" w:right="63" w:hanging="284"/>
              <w:rPr>
                <w:rFonts w:eastAsia="Times New Roman" w:cstheme="majorHAnsi"/>
                <w:color w:val="000000" w:themeColor="text1"/>
                <w:lang w:eastAsia="tr-TR"/>
              </w:rPr>
            </w:pPr>
            <w:r w:rsidRPr="009F29D5">
              <w:rPr>
                <w:rFonts w:eastAsia="Times New Roman" w:cstheme="majorHAnsi"/>
                <w:color w:val="000000" w:themeColor="text1"/>
                <w:lang w:eastAsia="tr-TR"/>
              </w:rPr>
              <w:t>Araştırma Gelirleri</w:t>
            </w:r>
          </w:p>
        </w:tc>
        <w:tc>
          <w:tcPr>
            <w:tcW w:w="3977" w:type="dxa"/>
            <w:shd w:val="clear" w:color="auto" w:fill="auto"/>
            <w:vAlign w:val="center"/>
          </w:tcPr>
          <w:p w:rsidR="00DE3A46" w:rsidRPr="00D33C7B" w:rsidRDefault="00DE3A46" w:rsidP="00D17C21">
            <w:pPr>
              <w:pStyle w:val="Default"/>
              <w:spacing w:before="120" w:after="120"/>
              <w:ind w:right="63"/>
              <w:rPr>
                <w:rFonts w:asciiTheme="minorHAnsi"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Merkezi bütçe içinde gelen araştırma gelirleri, ulusal/uluslararası her türlü proje gelirleri, patent gelirleri, danışmanlık gelirleri vb.</w:t>
            </w:r>
          </w:p>
        </w:tc>
        <w:tc>
          <w:tcPr>
            <w:tcW w:w="1593" w:type="dxa"/>
            <w:vAlign w:val="center"/>
          </w:tcPr>
          <w:p w:rsidR="00DE3A46" w:rsidRPr="009F29D5" w:rsidRDefault="008333C3"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805C7B">
            <w:pPr>
              <w:pStyle w:val="ListeParagraf"/>
              <w:numPr>
                <w:ilvl w:val="0"/>
                <w:numId w:val="66"/>
              </w:numPr>
              <w:ind w:left="326"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Topluma Hizmet Gelirleri</w:t>
            </w:r>
          </w:p>
        </w:tc>
        <w:tc>
          <w:tcPr>
            <w:tcW w:w="3977" w:type="dxa"/>
            <w:shd w:val="clear" w:color="auto" w:fill="auto"/>
            <w:vAlign w:val="center"/>
          </w:tcPr>
          <w:p w:rsidR="00DE3A46" w:rsidRPr="00D33C7B" w:rsidRDefault="00DE3A46" w:rsidP="00A244B1">
            <w:pPr>
              <w:pStyle w:val="Default"/>
              <w:spacing w:before="120" w:after="120"/>
              <w:ind w:right="63"/>
              <w:rPr>
                <w:rFonts w:asciiTheme="minorHAnsi"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1593" w:type="dxa"/>
            <w:vAlign w:val="center"/>
          </w:tcPr>
          <w:p w:rsidR="00DE3A46" w:rsidRPr="009F29D5" w:rsidRDefault="008333C3"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805C7B">
            <w:pPr>
              <w:pStyle w:val="ListeParagraf"/>
              <w:numPr>
                <w:ilvl w:val="0"/>
                <w:numId w:val="66"/>
              </w:numPr>
              <w:ind w:left="326" w:right="63" w:hanging="284"/>
              <w:jc w:val="both"/>
              <w:rPr>
                <w:rFonts w:eastAsia="Times New Roman" w:cstheme="majorHAnsi"/>
                <w:color w:val="000000" w:themeColor="text1"/>
                <w:lang w:eastAsia="tr-TR"/>
              </w:rPr>
            </w:pPr>
            <w:r w:rsidRPr="009F29D5">
              <w:rPr>
                <w:rFonts w:eastAsia="Times New Roman" w:cstheme="majorHAnsi"/>
                <w:color w:val="000000" w:themeColor="text1"/>
                <w:lang w:eastAsia="tr-TR"/>
              </w:rPr>
              <w:t>Bağışlar</w:t>
            </w:r>
          </w:p>
        </w:tc>
        <w:tc>
          <w:tcPr>
            <w:tcW w:w="3977" w:type="dxa"/>
            <w:shd w:val="clear" w:color="auto" w:fill="auto"/>
            <w:vAlign w:val="center"/>
          </w:tcPr>
          <w:p w:rsidR="00DE3A46" w:rsidRPr="00D33C7B" w:rsidRDefault="00DE3A46" w:rsidP="004052E1">
            <w:pPr>
              <w:pStyle w:val="Default"/>
              <w:spacing w:before="120" w:after="120"/>
              <w:ind w:right="63"/>
              <w:jc w:val="both"/>
              <w:rPr>
                <w:rFonts w:asciiTheme="minorHAnsi" w:hAnsiTheme="minorHAnsi" w:cstheme="majorHAnsi"/>
                <w:i/>
                <w:color w:val="000000" w:themeColor="text1"/>
                <w:sz w:val="20"/>
                <w:szCs w:val="20"/>
                <w:lang w:val="tr-TR"/>
              </w:rPr>
            </w:pPr>
            <w:r w:rsidRPr="00D33C7B">
              <w:rPr>
                <w:rFonts w:asciiTheme="minorHAnsi" w:eastAsia="Times New Roman" w:hAnsiTheme="minorHAnsi" w:cstheme="majorHAnsi"/>
                <w:i/>
                <w:color w:val="000000" w:themeColor="text1"/>
                <w:sz w:val="20"/>
                <w:szCs w:val="20"/>
                <w:lang w:val="tr-TR"/>
              </w:rPr>
              <w:t>Devlet dışı, şartlı veya şartsız olarak aktarılan bağışlar</w:t>
            </w:r>
          </w:p>
        </w:tc>
        <w:tc>
          <w:tcPr>
            <w:tcW w:w="1593" w:type="dxa"/>
            <w:vAlign w:val="center"/>
          </w:tcPr>
          <w:p w:rsidR="00DE3A46" w:rsidRPr="009F29D5" w:rsidRDefault="008333C3" w:rsidP="00D33C7B">
            <w:pPr>
              <w:pStyle w:val="Default"/>
              <w:spacing w:before="120" w:after="120"/>
              <w:ind w:right="63"/>
              <w:jc w:val="right"/>
              <w:rPr>
                <w:rFonts w:asciiTheme="minorHAnsi" w:eastAsia="Times New Roman" w:hAnsiTheme="minorHAnsi" w:cstheme="majorHAnsi"/>
                <w:color w:val="000000" w:themeColor="text1"/>
                <w:sz w:val="22"/>
                <w:szCs w:val="22"/>
                <w:lang w:val="tr-TR"/>
              </w:rPr>
            </w:pPr>
            <w:r>
              <w:rPr>
                <w:rFonts w:asciiTheme="minorHAnsi" w:eastAsia="Times New Roman"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t>Personel Giderleri</w:t>
            </w:r>
          </w:p>
        </w:tc>
        <w:tc>
          <w:tcPr>
            <w:tcW w:w="3977" w:type="dxa"/>
            <w:shd w:val="clear" w:color="auto" w:fill="auto"/>
            <w:vAlign w:val="center"/>
          </w:tcPr>
          <w:p w:rsidR="00DE3A46" w:rsidRPr="00D33C7B" w:rsidRDefault="00DE3A46" w:rsidP="00D555D8">
            <w:pPr>
              <w:pStyle w:val="Default"/>
              <w:spacing w:before="120" w:after="120"/>
              <w:ind w:right="63"/>
              <w:jc w:val="both"/>
              <w:rPr>
                <w:rFonts w:asciiTheme="minorHAnsi" w:eastAsia="Times New Roman" w:hAnsiTheme="minorHAnsi" w:cstheme="majorHAnsi"/>
                <w:i/>
                <w:color w:val="000000" w:themeColor="text1"/>
                <w:sz w:val="20"/>
                <w:szCs w:val="20"/>
                <w:lang w:val="tr-TR"/>
              </w:rPr>
            </w:pPr>
            <w:r w:rsidRPr="00D33C7B">
              <w:rPr>
                <w:rFonts w:asciiTheme="minorHAnsi" w:eastAsia="Times New Roman" w:hAnsiTheme="minorHAnsi" w:cstheme="majorHAnsi"/>
                <w:i/>
                <w:color w:val="000000" w:themeColor="text1"/>
                <w:sz w:val="20"/>
                <w:szCs w:val="20"/>
                <w:lang w:val="tr-TR"/>
              </w:rPr>
              <w:t>Personel giderleri (SGK giderleri dâhil)</w:t>
            </w:r>
          </w:p>
        </w:tc>
        <w:tc>
          <w:tcPr>
            <w:tcW w:w="1593" w:type="dxa"/>
            <w:vAlign w:val="center"/>
          </w:tcPr>
          <w:p w:rsidR="00DE3A46" w:rsidRPr="009F29D5" w:rsidRDefault="008333C3" w:rsidP="00D33C7B">
            <w:pPr>
              <w:pStyle w:val="Default"/>
              <w:spacing w:before="120" w:after="120"/>
              <w:ind w:right="63"/>
              <w:jc w:val="right"/>
              <w:rPr>
                <w:rFonts w:asciiTheme="minorHAnsi" w:eastAsia="Times New Roman" w:hAnsiTheme="minorHAnsi" w:cstheme="majorHAnsi"/>
                <w:color w:val="000000" w:themeColor="text1"/>
                <w:sz w:val="22"/>
                <w:szCs w:val="22"/>
                <w:lang w:val="tr-TR"/>
              </w:rPr>
            </w:pPr>
            <w:r>
              <w:rPr>
                <w:rFonts w:asciiTheme="minorHAnsi" w:eastAsia="Times New Roman"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lastRenderedPageBreak/>
              <w:t>Eğitim Giderleri</w:t>
            </w:r>
          </w:p>
        </w:tc>
        <w:tc>
          <w:tcPr>
            <w:tcW w:w="3977" w:type="dxa"/>
            <w:shd w:val="clear" w:color="auto" w:fill="auto"/>
            <w:vAlign w:val="center"/>
          </w:tcPr>
          <w:p w:rsidR="00DE3A46" w:rsidRPr="00D33C7B" w:rsidRDefault="00DE3A46" w:rsidP="004052E1">
            <w:pPr>
              <w:pStyle w:val="Default"/>
              <w:spacing w:before="120" w:after="120"/>
              <w:ind w:right="63"/>
              <w:rPr>
                <w:rFonts w:asciiTheme="minorHAnsi" w:eastAsia="Times New Roman"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Öğrencilere ilişkin giderler, beslenme, barınma, sağlık, kültür, spor giderleri vb.</w:t>
            </w:r>
          </w:p>
        </w:tc>
        <w:tc>
          <w:tcPr>
            <w:tcW w:w="1593" w:type="dxa"/>
            <w:vAlign w:val="center"/>
          </w:tcPr>
          <w:p w:rsidR="00DE3A46" w:rsidRPr="009F29D5" w:rsidRDefault="008F3DBC"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t>Araştırma Giderleri</w:t>
            </w:r>
          </w:p>
        </w:tc>
        <w:tc>
          <w:tcPr>
            <w:tcW w:w="3977" w:type="dxa"/>
            <w:shd w:val="clear" w:color="auto" w:fill="auto"/>
            <w:vAlign w:val="center"/>
          </w:tcPr>
          <w:p w:rsidR="00DE3A46" w:rsidRPr="00D33C7B" w:rsidRDefault="00DE3A46" w:rsidP="004052E1">
            <w:pPr>
              <w:pStyle w:val="Default"/>
              <w:spacing w:before="120" w:after="120"/>
              <w:ind w:right="62"/>
              <w:jc w:val="both"/>
              <w:rPr>
                <w:rFonts w:asciiTheme="minorHAnsi"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Araştırma kategorisindeki tüm eylem ve etkinliklere ait giderler</w:t>
            </w:r>
          </w:p>
        </w:tc>
        <w:tc>
          <w:tcPr>
            <w:tcW w:w="1593" w:type="dxa"/>
            <w:vAlign w:val="center"/>
          </w:tcPr>
          <w:p w:rsidR="00DE3A46" w:rsidRPr="009F29D5" w:rsidRDefault="008F3DBC"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t>Topluma Hizmet Giderleri</w:t>
            </w:r>
          </w:p>
        </w:tc>
        <w:tc>
          <w:tcPr>
            <w:tcW w:w="3977" w:type="dxa"/>
            <w:shd w:val="clear" w:color="auto" w:fill="auto"/>
            <w:vAlign w:val="center"/>
          </w:tcPr>
          <w:p w:rsidR="00DE3A46" w:rsidRPr="00D33C7B" w:rsidRDefault="00DE3A46" w:rsidP="00D555D8">
            <w:pPr>
              <w:pStyle w:val="Default"/>
              <w:spacing w:before="120" w:after="120"/>
              <w:ind w:right="63"/>
              <w:jc w:val="both"/>
              <w:rPr>
                <w:rFonts w:asciiTheme="minorHAnsi"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Topluma hizmet</w:t>
            </w:r>
            <w:r w:rsidRPr="00D33C7B">
              <w:rPr>
                <w:rFonts w:asciiTheme="minorHAnsi" w:hAnsiTheme="minorHAnsi" w:cstheme="majorHAnsi"/>
                <w:b/>
                <w:bCs/>
                <w:i/>
                <w:color w:val="000000" w:themeColor="text1"/>
                <w:sz w:val="20"/>
                <w:szCs w:val="20"/>
                <w:lang w:val="tr-TR"/>
              </w:rPr>
              <w:t xml:space="preserve"> </w:t>
            </w:r>
            <w:r w:rsidRPr="00D33C7B">
              <w:rPr>
                <w:rFonts w:asciiTheme="minorHAnsi" w:hAnsiTheme="minorHAnsi" w:cstheme="majorHAnsi"/>
                <w:i/>
                <w:color w:val="000000" w:themeColor="text1"/>
                <w:sz w:val="20"/>
                <w:szCs w:val="20"/>
                <w:lang w:val="tr-TR"/>
              </w:rPr>
              <w:t>kategorisindeki tüm etkinliklere ait giderler: sürekli eğitim, bilgi ve teknoloji transferi, sosyal sorumluluk etkinlikleri vb.</w:t>
            </w:r>
          </w:p>
        </w:tc>
        <w:tc>
          <w:tcPr>
            <w:tcW w:w="1593" w:type="dxa"/>
            <w:vAlign w:val="center"/>
          </w:tcPr>
          <w:p w:rsidR="00DE3A46" w:rsidRPr="009F29D5" w:rsidRDefault="008F3DBC"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t>Yönetim Giderleri</w:t>
            </w:r>
          </w:p>
        </w:tc>
        <w:tc>
          <w:tcPr>
            <w:tcW w:w="3977" w:type="dxa"/>
            <w:shd w:val="clear" w:color="auto" w:fill="auto"/>
            <w:vAlign w:val="center"/>
          </w:tcPr>
          <w:p w:rsidR="00DE3A46" w:rsidRPr="00D33C7B" w:rsidRDefault="00DE3A46" w:rsidP="00D555D8">
            <w:pPr>
              <w:pStyle w:val="Default"/>
              <w:spacing w:before="120" w:after="120"/>
              <w:ind w:right="63"/>
              <w:jc w:val="both"/>
              <w:rPr>
                <w:rFonts w:asciiTheme="minorHAnsi" w:hAnsiTheme="minorHAnsi" w:cstheme="majorHAnsi"/>
                <w:i/>
                <w:color w:val="000000" w:themeColor="text1"/>
                <w:sz w:val="20"/>
                <w:szCs w:val="20"/>
                <w:lang w:val="tr-TR"/>
              </w:rPr>
            </w:pPr>
            <w:r w:rsidRPr="00D33C7B">
              <w:rPr>
                <w:rFonts w:asciiTheme="minorHAnsi" w:hAnsiTheme="minorHAnsi" w:cstheme="majorHAnsi"/>
                <w:i/>
                <w:color w:val="000000" w:themeColor="text1"/>
                <w:sz w:val="20"/>
                <w:szCs w:val="20"/>
                <w:lang w:val="tr-TR"/>
              </w:rPr>
              <w:t>Tüketim mal ve malzeme alımları, yolluklar, hizmet alımları, küçük onarım (menkul ve gayrimenkul) vb. </w:t>
            </w:r>
          </w:p>
        </w:tc>
        <w:tc>
          <w:tcPr>
            <w:tcW w:w="1593" w:type="dxa"/>
            <w:vAlign w:val="center"/>
          </w:tcPr>
          <w:p w:rsidR="00DE3A46" w:rsidRPr="009F29D5" w:rsidRDefault="008F3DBC" w:rsidP="00D33C7B">
            <w:pPr>
              <w:pStyle w:val="Default"/>
              <w:spacing w:before="120" w:after="120"/>
              <w:ind w:right="63"/>
              <w:jc w:val="right"/>
              <w:rPr>
                <w:rFonts w:asciiTheme="minorHAnsi" w:hAnsiTheme="minorHAnsi" w:cstheme="majorHAnsi"/>
                <w:color w:val="000000" w:themeColor="text1"/>
                <w:sz w:val="22"/>
                <w:szCs w:val="22"/>
                <w:lang w:val="tr-TR"/>
              </w:rPr>
            </w:pPr>
            <w:r>
              <w:rPr>
                <w:rFonts w:asciiTheme="minorHAnsi" w:hAnsiTheme="minorHAnsi" w:cstheme="majorHAnsi"/>
                <w:color w:val="000000" w:themeColor="text1"/>
                <w:sz w:val="22"/>
                <w:szCs w:val="22"/>
                <w:lang w:val="tr-TR"/>
              </w:rPr>
              <w:t>0</w:t>
            </w:r>
          </w:p>
        </w:tc>
      </w:tr>
      <w:tr w:rsidR="00DE3A46" w:rsidRPr="009F29D5" w:rsidTr="00D33C7B">
        <w:trPr>
          <w:trHeight w:val="402"/>
          <w:jc w:val="center"/>
        </w:trPr>
        <w:tc>
          <w:tcPr>
            <w:tcW w:w="4636" w:type="dxa"/>
            <w:shd w:val="clear" w:color="auto" w:fill="E3F1F1"/>
            <w:vAlign w:val="center"/>
          </w:tcPr>
          <w:p w:rsidR="00DE3A46" w:rsidRPr="009F29D5" w:rsidRDefault="00DE3A46" w:rsidP="004052E1">
            <w:pPr>
              <w:pStyle w:val="ListeParagraf"/>
              <w:numPr>
                <w:ilvl w:val="0"/>
                <w:numId w:val="66"/>
              </w:numPr>
              <w:ind w:left="480" w:right="63"/>
              <w:jc w:val="both"/>
              <w:rPr>
                <w:rFonts w:eastAsia="Times New Roman" w:cstheme="majorHAnsi"/>
                <w:color w:val="000000" w:themeColor="text1"/>
                <w:lang w:eastAsia="tr-TR"/>
              </w:rPr>
            </w:pPr>
            <w:r w:rsidRPr="009F29D5">
              <w:rPr>
                <w:rFonts w:eastAsia="Times New Roman" w:cstheme="majorHAnsi"/>
                <w:color w:val="000000" w:themeColor="text1"/>
                <w:lang w:eastAsia="tr-TR"/>
              </w:rPr>
              <w:t>Yatırım Giderleri</w:t>
            </w:r>
          </w:p>
        </w:tc>
        <w:tc>
          <w:tcPr>
            <w:tcW w:w="3977" w:type="dxa"/>
            <w:shd w:val="clear" w:color="auto" w:fill="auto"/>
            <w:vAlign w:val="center"/>
          </w:tcPr>
          <w:p w:rsidR="00DE3A46" w:rsidRPr="00D33C7B" w:rsidRDefault="00DE3A46" w:rsidP="00D555D8">
            <w:pPr>
              <w:pStyle w:val="Default"/>
              <w:spacing w:before="120" w:after="120"/>
              <w:ind w:right="63"/>
              <w:jc w:val="both"/>
              <w:rPr>
                <w:rFonts w:asciiTheme="minorHAnsi" w:hAnsiTheme="minorHAnsi" w:cstheme="majorHAnsi"/>
                <w:i/>
                <w:color w:val="000000" w:themeColor="text1"/>
                <w:sz w:val="20"/>
                <w:szCs w:val="20"/>
                <w:lang w:val="tr-TR"/>
              </w:rPr>
            </w:pPr>
            <w:r w:rsidRPr="00D33C7B">
              <w:rPr>
                <w:rFonts w:asciiTheme="minorHAnsi" w:eastAsia="Times New Roman" w:hAnsiTheme="minorHAnsi" w:cstheme="majorHAnsi"/>
                <w:i/>
                <w:color w:val="000000" w:themeColor="text1"/>
                <w:sz w:val="20"/>
                <w:szCs w:val="20"/>
                <w:lang w:val="tr-TR"/>
              </w:rPr>
              <w:t>Taşınmaz, makine, teçhizat vb. giderler</w:t>
            </w:r>
          </w:p>
        </w:tc>
        <w:tc>
          <w:tcPr>
            <w:tcW w:w="1593" w:type="dxa"/>
            <w:vAlign w:val="center"/>
          </w:tcPr>
          <w:p w:rsidR="00DE3A46" w:rsidRPr="009F29D5" w:rsidRDefault="008F3DBC" w:rsidP="00D33C7B">
            <w:pPr>
              <w:pStyle w:val="Default"/>
              <w:spacing w:before="120" w:after="120"/>
              <w:ind w:right="63"/>
              <w:jc w:val="right"/>
              <w:rPr>
                <w:rFonts w:asciiTheme="minorHAnsi" w:eastAsia="Times New Roman" w:hAnsiTheme="minorHAnsi" w:cstheme="majorHAnsi"/>
                <w:color w:val="000000" w:themeColor="text1"/>
                <w:sz w:val="22"/>
                <w:szCs w:val="22"/>
                <w:lang w:val="tr-TR"/>
              </w:rPr>
            </w:pPr>
            <w:r>
              <w:rPr>
                <w:rFonts w:asciiTheme="minorHAnsi" w:eastAsia="Times New Roman" w:hAnsiTheme="minorHAnsi" w:cstheme="majorHAnsi"/>
                <w:color w:val="000000" w:themeColor="text1"/>
                <w:sz w:val="22"/>
                <w:szCs w:val="22"/>
                <w:lang w:val="tr-TR"/>
              </w:rPr>
              <w:t>0</w:t>
            </w:r>
          </w:p>
        </w:tc>
      </w:tr>
    </w:tbl>
    <w:p w:rsidR="000F42D1" w:rsidRDefault="000F42D1" w:rsidP="000F42D1">
      <w:pPr>
        <w:pStyle w:val="Balk1"/>
        <w:ind w:left="0" w:right="63"/>
        <w:jc w:val="both"/>
        <w:rPr>
          <w:rFonts w:asciiTheme="minorHAnsi" w:hAnsiTheme="minorHAnsi" w:cstheme="majorHAnsi"/>
        </w:rPr>
      </w:pPr>
    </w:p>
    <w:p w:rsidR="00BC3001" w:rsidRDefault="00BC3001" w:rsidP="000F42D1">
      <w:pPr>
        <w:pStyle w:val="Balk1"/>
        <w:ind w:left="0" w:right="63"/>
        <w:jc w:val="both"/>
        <w:rPr>
          <w:rFonts w:asciiTheme="minorHAnsi" w:hAnsiTheme="minorHAnsi" w:cstheme="majorHAnsi"/>
        </w:rPr>
      </w:pPr>
    </w:p>
    <w:p w:rsidR="00BC3001" w:rsidRDefault="00BC3001" w:rsidP="000F42D1">
      <w:pPr>
        <w:pStyle w:val="Balk1"/>
        <w:ind w:left="0" w:right="63"/>
        <w:jc w:val="both"/>
        <w:rPr>
          <w:rFonts w:asciiTheme="minorHAnsi" w:hAnsiTheme="minorHAnsi" w:cstheme="majorHAnsi"/>
        </w:rPr>
      </w:pPr>
    </w:p>
    <w:p w:rsidR="00BC3001" w:rsidRPr="009F29D5" w:rsidRDefault="00BC3001" w:rsidP="000F42D1">
      <w:pPr>
        <w:pStyle w:val="Balk1"/>
        <w:ind w:left="0" w:right="63"/>
        <w:jc w:val="both"/>
        <w:rPr>
          <w:rFonts w:asciiTheme="minorHAnsi" w:hAnsiTheme="minorHAnsi" w:cstheme="majorHAnsi"/>
        </w:rPr>
        <w:sectPr w:rsidR="00BC3001" w:rsidRPr="009F29D5" w:rsidSect="005A1CD0">
          <w:pgSz w:w="12240" w:h="15840"/>
          <w:pgMar w:top="1179" w:right="1418" w:bottom="1378" w:left="1123" w:header="0" w:footer="998" w:gutter="0"/>
          <w:cols w:space="708"/>
          <w:docGrid w:linePitch="299"/>
        </w:sectPr>
      </w:pPr>
    </w:p>
    <w:p w:rsidR="00BC3001" w:rsidRDefault="00BC3001" w:rsidP="00BC3001">
      <w:pPr>
        <w:pStyle w:val="Balk1"/>
        <w:ind w:left="0" w:right="63"/>
        <w:jc w:val="both"/>
        <w:rPr>
          <w:rFonts w:asciiTheme="minorHAnsi" w:hAnsiTheme="minorHAnsi" w:cstheme="majorHAnsi"/>
        </w:rPr>
      </w:pPr>
    </w:p>
    <w:p w:rsidR="00BC3001" w:rsidRPr="00040FBD" w:rsidRDefault="00BC3001" w:rsidP="00BC3001">
      <w:pPr>
        <w:pStyle w:val="Balk1"/>
        <w:ind w:left="0" w:right="63"/>
        <w:jc w:val="both"/>
        <w:rPr>
          <w:rFonts w:asciiTheme="minorHAnsi" w:hAnsiTheme="minorHAnsi" w:cstheme="majorHAnsi"/>
          <w:b w:val="0"/>
          <w:sz w:val="24"/>
          <w:szCs w:val="24"/>
          <w:u w:val="single"/>
        </w:rPr>
      </w:pPr>
      <w:r w:rsidRPr="00040FBD">
        <w:rPr>
          <w:rFonts w:asciiTheme="minorHAnsi" w:hAnsiTheme="minorHAnsi" w:cstheme="majorHAnsi"/>
          <w:b w:val="0"/>
          <w:sz w:val="24"/>
          <w:szCs w:val="24"/>
          <w:u w:val="single"/>
        </w:rPr>
        <w:t>EKLER</w:t>
      </w:r>
    </w:p>
    <w:p w:rsidR="00BC3001" w:rsidRPr="00040FBD" w:rsidRDefault="00BC3001" w:rsidP="00BC3001">
      <w:pPr>
        <w:pStyle w:val="Balk1"/>
        <w:ind w:left="0" w:right="63"/>
        <w:jc w:val="both"/>
        <w:rPr>
          <w:rFonts w:asciiTheme="minorHAnsi" w:hAnsiTheme="minorHAnsi" w:cstheme="majorHAnsi"/>
          <w:b w:val="0"/>
          <w:sz w:val="24"/>
          <w:szCs w:val="24"/>
        </w:rPr>
      </w:pPr>
    </w:p>
    <w:p w:rsidR="00BC3001"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Ek.1 : Komisyon Üyeleri</w:t>
      </w:r>
    </w:p>
    <w:p w:rsidR="00BC3001"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Ek.2 : Protokoller</w:t>
      </w:r>
    </w:p>
    <w:p w:rsidR="00BC3001"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Ek.3 : Erasmus + Programme</w:t>
      </w:r>
    </w:p>
    <w:p w:rsidR="00BC3001"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Ek.4 : Mersin Üniversitesi Öğrenci İşleri Bilgi Sistemi Oranları Dağılımları</w:t>
      </w:r>
    </w:p>
    <w:p w:rsidR="004903A2"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Ek.5 : e-suffe Projesi</w:t>
      </w:r>
    </w:p>
    <w:p w:rsidR="00BC3001" w:rsidRPr="00040FBD" w:rsidRDefault="00BC3001"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 xml:space="preserve">Ek.6 : </w:t>
      </w:r>
      <w:r w:rsidR="00BD4C5D" w:rsidRPr="00040FBD">
        <w:rPr>
          <w:rFonts w:asciiTheme="minorHAnsi" w:hAnsiTheme="minorHAnsi" w:cstheme="majorHAnsi"/>
          <w:b w:val="0"/>
          <w:sz w:val="24"/>
          <w:szCs w:val="24"/>
        </w:rPr>
        <w:t>Eğitimcilerin Eğitimi Sertifikaları (Rubrik)</w:t>
      </w:r>
    </w:p>
    <w:p w:rsidR="00BD4C5D" w:rsidRDefault="00BD4C5D" w:rsidP="00BC3001">
      <w:pPr>
        <w:pStyle w:val="Balk1"/>
        <w:ind w:left="0" w:right="63"/>
        <w:jc w:val="both"/>
        <w:rPr>
          <w:rFonts w:asciiTheme="minorHAnsi" w:hAnsiTheme="minorHAnsi" w:cstheme="majorHAnsi"/>
          <w:b w:val="0"/>
          <w:sz w:val="24"/>
          <w:szCs w:val="24"/>
        </w:rPr>
      </w:pPr>
      <w:r w:rsidRPr="00040FBD">
        <w:rPr>
          <w:rFonts w:asciiTheme="minorHAnsi" w:hAnsiTheme="minorHAnsi" w:cstheme="majorHAnsi"/>
          <w:b w:val="0"/>
          <w:sz w:val="24"/>
          <w:szCs w:val="24"/>
        </w:rPr>
        <w:t xml:space="preserve">Ek.7 : Tv Programları </w:t>
      </w:r>
    </w:p>
    <w:p w:rsidR="001D063F" w:rsidRPr="00040FBD" w:rsidRDefault="001D063F" w:rsidP="00BC3001">
      <w:pPr>
        <w:pStyle w:val="Balk1"/>
        <w:ind w:left="0" w:right="63"/>
        <w:jc w:val="both"/>
        <w:rPr>
          <w:rFonts w:asciiTheme="minorHAnsi" w:hAnsiTheme="minorHAnsi" w:cstheme="majorHAnsi"/>
          <w:b w:val="0"/>
          <w:sz w:val="24"/>
          <w:szCs w:val="24"/>
        </w:rPr>
      </w:pPr>
      <w:r>
        <w:rPr>
          <w:rFonts w:asciiTheme="minorHAnsi" w:hAnsiTheme="minorHAnsi" w:cstheme="majorHAnsi"/>
          <w:b w:val="0"/>
          <w:sz w:val="24"/>
          <w:szCs w:val="24"/>
        </w:rPr>
        <w:t>Ek.8 : E-LUGA Projesi</w:t>
      </w:r>
    </w:p>
    <w:sectPr w:rsidR="001D063F" w:rsidRPr="00040FBD" w:rsidSect="00D555D8">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E3" w:rsidRDefault="009214E3">
      <w:r>
        <w:separator/>
      </w:r>
    </w:p>
  </w:endnote>
  <w:endnote w:type="continuationSeparator" w:id="0">
    <w:p w:rsidR="009214E3" w:rsidRDefault="009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35067284"/>
      <w:docPartObj>
        <w:docPartGallery w:val="Page Numbers (Bottom of Page)"/>
        <w:docPartUnique/>
      </w:docPartObj>
    </w:sdtPr>
    <w:sdtEndPr/>
    <w:sdtContent>
      <w:p w:rsidR="005F69C5" w:rsidRDefault="005F69C5">
        <w:pPr>
          <w:spacing w:line="200" w:lineRule="exact"/>
          <w:rPr>
            <w:sz w:val="20"/>
            <w:szCs w:val="20"/>
          </w:rPr>
        </w:pPr>
        <w:r w:rsidRPr="00C429E4">
          <w:rPr>
            <w:noProof/>
            <w:sz w:val="20"/>
            <w:szCs w:val="20"/>
            <w:lang w:eastAsia="tr-TR"/>
          </w:rPr>
          <mc:AlternateContent>
            <mc:Choice Requires="wps">
              <w:drawing>
                <wp:anchor distT="0" distB="0" distL="114300" distR="114300" simplePos="0" relativeHeight="251659264" behindDoc="0" locked="0" layoutInCell="1" allowOverlap="1" wp14:anchorId="013A18A0" wp14:editId="2CCF6740">
                  <wp:simplePos x="0" y="0"/>
                  <wp:positionH relativeFrom="rightMargin">
                    <wp:align>center</wp:align>
                  </wp:positionH>
                  <wp:positionV relativeFrom="bottomMargin">
                    <wp:align>center</wp:align>
                  </wp:positionV>
                  <wp:extent cx="565785" cy="191770"/>
                  <wp:effectExtent l="0" t="0" r="0" b="0"/>
                  <wp:wrapNone/>
                  <wp:docPr id="650" name="Dikdörtgen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F69C5" w:rsidRDefault="005F69C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C7BE9" w:rsidRPr="002C7BE9">
                                <w:rPr>
                                  <w:noProof/>
                                  <w:color w:val="ED7D31" w:themeColor="accent2"/>
                                </w:rPr>
                                <w:t>27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3A18A0" id="Dikdörtgen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MXKLcUCAACvBQAADgAAAAAAAAAAAAAAAAAuAgAAZHJzL2Uyb0RvYy54bWxQSwECLQAUAAYA&#10;CAAAACEAI+V68dsAAAADAQAADwAAAAAAAAAAAAAAAAAfBQAAZHJzL2Rvd25yZXYueG1sUEsFBgAA&#10;AAAEAAQA8wAAACcGAAAAAA==&#10;" filled="f" fillcolor="#c0504d" stroked="f" strokecolor="#5c83b4" strokeweight="2.25pt">
                  <v:textbox inset=",0,,0">
                    <w:txbxContent>
                      <w:p w:rsidR="005F69C5" w:rsidRDefault="005F69C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C7BE9" w:rsidRPr="002C7BE9">
                          <w:rPr>
                            <w:noProof/>
                            <w:color w:val="ED7D31" w:themeColor="accent2"/>
                          </w:rPr>
                          <w:t>27</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E3" w:rsidRDefault="009214E3">
      <w:r>
        <w:separator/>
      </w:r>
    </w:p>
  </w:footnote>
  <w:footnote w:type="continuationSeparator" w:id="0">
    <w:p w:rsidR="009214E3" w:rsidRDefault="00921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C5" w:rsidRDefault="005F69C5" w:rsidP="00AB3FAF">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BFE"/>
    <w:multiLevelType w:val="hybridMultilevel"/>
    <w:tmpl w:val="7632E4C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 w15:restartNumberingAfterBreak="0">
    <w:nsid w:val="032C5AFD"/>
    <w:multiLevelType w:val="hybridMultilevel"/>
    <w:tmpl w:val="C4C2D02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04943E60"/>
    <w:multiLevelType w:val="hybridMultilevel"/>
    <w:tmpl w:val="303A899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05DD0CBC"/>
    <w:multiLevelType w:val="hybridMultilevel"/>
    <w:tmpl w:val="51CECC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 w15:restartNumberingAfterBreak="0">
    <w:nsid w:val="0AC143ED"/>
    <w:multiLevelType w:val="hybridMultilevel"/>
    <w:tmpl w:val="167022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15:restartNumberingAfterBreak="0">
    <w:nsid w:val="0AC14C56"/>
    <w:multiLevelType w:val="hybridMultilevel"/>
    <w:tmpl w:val="85E068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15:restartNumberingAfterBreak="0">
    <w:nsid w:val="11DB32E8"/>
    <w:multiLevelType w:val="hybridMultilevel"/>
    <w:tmpl w:val="319A3D1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 w15:restartNumberingAfterBreak="0">
    <w:nsid w:val="12143698"/>
    <w:multiLevelType w:val="hybridMultilevel"/>
    <w:tmpl w:val="42FAF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5F69DE"/>
    <w:multiLevelType w:val="hybridMultilevel"/>
    <w:tmpl w:val="74EC02D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16C53128"/>
    <w:multiLevelType w:val="hybridMultilevel"/>
    <w:tmpl w:val="23CE15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15:restartNumberingAfterBreak="0">
    <w:nsid w:val="1708365E"/>
    <w:multiLevelType w:val="hybridMultilevel"/>
    <w:tmpl w:val="EC866B4C"/>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1" w15:restartNumberingAfterBreak="0">
    <w:nsid w:val="17CE69D8"/>
    <w:multiLevelType w:val="hybridMultilevel"/>
    <w:tmpl w:val="C43CECB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15:restartNumberingAfterBreak="0">
    <w:nsid w:val="18842D91"/>
    <w:multiLevelType w:val="hybridMultilevel"/>
    <w:tmpl w:val="9DF65E3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18E653FC"/>
    <w:multiLevelType w:val="hybridMultilevel"/>
    <w:tmpl w:val="8264DB0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1A571F80"/>
    <w:multiLevelType w:val="hybridMultilevel"/>
    <w:tmpl w:val="550CFF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5" w15:restartNumberingAfterBreak="0">
    <w:nsid w:val="1AC11108"/>
    <w:multiLevelType w:val="hybridMultilevel"/>
    <w:tmpl w:val="0F40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DA0DBC"/>
    <w:multiLevelType w:val="hybridMultilevel"/>
    <w:tmpl w:val="67080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6385A5F"/>
    <w:multiLevelType w:val="hybridMultilevel"/>
    <w:tmpl w:val="852EDF4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15:restartNumberingAfterBreak="0">
    <w:nsid w:val="27534C05"/>
    <w:multiLevelType w:val="hybridMultilevel"/>
    <w:tmpl w:val="1E80773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9" w15:restartNumberingAfterBreak="0">
    <w:nsid w:val="290C74CC"/>
    <w:multiLevelType w:val="hybridMultilevel"/>
    <w:tmpl w:val="02781C5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15:restartNumberingAfterBreak="0">
    <w:nsid w:val="2B853A06"/>
    <w:multiLevelType w:val="hybridMultilevel"/>
    <w:tmpl w:val="60E47B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15:restartNumberingAfterBreak="0">
    <w:nsid w:val="2BD11A57"/>
    <w:multiLevelType w:val="hybridMultilevel"/>
    <w:tmpl w:val="722444D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2" w15:restartNumberingAfterBreak="0">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23" w15:restartNumberingAfterBreak="0">
    <w:nsid w:val="2D317D05"/>
    <w:multiLevelType w:val="hybridMultilevel"/>
    <w:tmpl w:val="E5D826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4" w15:restartNumberingAfterBreak="0">
    <w:nsid w:val="2F3010A7"/>
    <w:multiLevelType w:val="hybridMultilevel"/>
    <w:tmpl w:val="03D082D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6" w15:restartNumberingAfterBreak="0">
    <w:nsid w:val="31BE026C"/>
    <w:multiLevelType w:val="hybridMultilevel"/>
    <w:tmpl w:val="4A8E93F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7" w15:restartNumberingAfterBreak="0">
    <w:nsid w:val="344A25CA"/>
    <w:multiLevelType w:val="hybridMultilevel"/>
    <w:tmpl w:val="E5C6896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8" w15:restartNumberingAfterBreak="0">
    <w:nsid w:val="35EA0D76"/>
    <w:multiLevelType w:val="hybridMultilevel"/>
    <w:tmpl w:val="F74CE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3D676345"/>
    <w:multiLevelType w:val="hybridMultilevel"/>
    <w:tmpl w:val="1E4CA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E1C0A61"/>
    <w:multiLevelType w:val="hybridMultilevel"/>
    <w:tmpl w:val="C94A9A5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2" w15:restartNumberingAfterBreak="0">
    <w:nsid w:val="3EA17749"/>
    <w:multiLevelType w:val="hybridMultilevel"/>
    <w:tmpl w:val="1714B9D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3" w15:restartNumberingAfterBreak="0">
    <w:nsid w:val="3F404948"/>
    <w:multiLevelType w:val="hybridMultilevel"/>
    <w:tmpl w:val="4A5E8F4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1AB00C1"/>
    <w:multiLevelType w:val="hybridMultilevel"/>
    <w:tmpl w:val="3AFC2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45B1824"/>
    <w:multiLevelType w:val="hybridMultilevel"/>
    <w:tmpl w:val="894EF8D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7" w15:restartNumberingAfterBreak="0">
    <w:nsid w:val="44633D12"/>
    <w:multiLevelType w:val="hybridMultilevel"/>
    <w:tmpl w:val="0BFAB6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64048CE"/>
    <w:multiLevelType w:val="hybridMultilevel"/>
    <w:tmpl w:val="80EEB82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9"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47B82D32"/>
    <w:multiLevelType w:val="hybridMultilevel"/>
    <w:tmpl w:val="00725F2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1"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C3C6CAA"/>
    <w:multiLevelType w:val="hybridMultilevel"/>
    <w:tmpl w:val="AE3EF24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3" w15:restartNumberingAfterBreak="0">
    <w:nsid w:val="4C7B4C3C"/>
    <w:multiLevelType w:val="hybridMultilevel"/>
    <w:tmpl w:val="A3EE8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CAE03E7"/>
    <w:multiLevelType w:val="hybridMultilevel"/>
    <w:tmpl w:val="B5147122"/>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5" w15:restartNumberingAfterBreak="0">
    <w:nsid w:val="4D5901E7"/>
    <w:multiLevelType w:val="hybridMultilevel"/>
    <w:tmpl w:val="59D6B8A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6" w15:restartNumberingAfterBreak="0">
    <w:nsid w:val="4F2A5617"/>
    <w:multiLevelType w:val="hybridMultilevel"/>
    <w:tmpl w:val="CE58A5A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7" w15:restartNumberingAfterBreak="0">
    <w:nsid w:val="4F814EE1"/>
    <w:multiLevelType w:val="hybridMultilevel"/>
    <w:tmpl w:val="93F820B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48" w15:restartNumberingAfterBreak="0">
    <w:nsid w:val="500C2256"/>
    <w:multiLevelType w:val="hybridMultilevel"/>
    <w:tmpl w:val="0C0445E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9" w15:restartNumberingAfterBreak="0">
    <w:nsid w:val="52927706"/>
    <w:multiLevelType w:val="hybridMultilevel"/>
    <w:tmpl w:val="045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56153654"/>
    <w:multiLevelType w:val="hybridMultilevel"/>
    <w:tmpl w:val="C46E28C4"/>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1" w15:restartNumberingAfterBreak="0">
    <w:nsid w:val="56D74A64"/>
    <w:multiLevelType w:val="hybridMultilevel"/>
    <w:tmpl w:val="4A642FE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2" w15:restartNumberingAfterBreak="0">
    <w:nsid w:val="574068AC"/>
    <w:multiLevelType w:val="hybridMultilevel"/>
    <w:tmpl w:val="CDCA4ED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3" w15:restartNumberingAfterBreak="0">
    <w:nsid w:val="590E47CB"/>
    <w:multiLevelType w:val="hybridMultilevel"/>
    <w:tmpl w:val="F1C81CB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4" w15:restartNumberingAfterBreak="0">
    <w:nsid w:val="5D5B27D5"/>
    <w:multiLevelType w:val="hybridMultilevel"/>
    <w:tmpl w:val="A5CE74B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5" w15:restartNumberingAfterBreak="0">
    <w:nsid w:val="5E290E02"/>
    <w:multiLevelType w:val="hybridMultilevel"/>
    <w:tmpl w:val="219A864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6" w15:restartNumberingAfterBreak="0">
    <w:nsid w:val="608D4703"/>
    <w:multiLevelType w:val="hybridMultilevel"/>
    <w:tmpl w:val="FC6EA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61385B84"/>
    <w:multiLevelType w:val="hybridMultilevel"/>
    <w:tmpl w:val="351608D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9" w15:restartNumberingAfterBreak="0">
    <w:nsid w:val="63A3288D"/>
    <w:multiLevelType w:val="hybridMultilevel"/>
    <w:tmpl w:val="D954019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0" w15:restartNumberingAfterBreak="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1"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2" w15:restartNumberingAfterBreak="0">
    <w:nsid w:val="6D510104"/>
    <w:multiLevelType w:val="hybridMultilevel"/>
    <w:tmpl w:val="5F6C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E904A11"/>
    <w:multiLevelType w:val="hybridMultilevel"/>
    <w:tmpl w:val="BEA06F96"/>
    <w:lvl w:ilvl="0" w:tplc="49780F8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F1B2158"/>
    <w:multiLevelType w:val="hybridMultilevel"/>
    <w:tmpl w:val="C6FE78B8"/>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5" w15:restartNumberingAfterBreak="0">
    <w:nsid w:val="70F53F89"/>
    <w:multiLevelType w:val="hybridMultilevel"/>
    <w:tmpl w:val="55727094"/>
    <w:lvl w:ilvl="0" w:tplc="041F0001">
      <w:start w:val="1"/>
      <w:numFmt w:val="bullet"/>
      <w:lvlText w:val=""/>
      <w:lvlJc w:val="left"/>
      <w:pPr>
        <w:ind w:left="773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6C36681"/>
    <w:multiLevelType w:val="hybridMultilevel"/>
    <w:tmpl w:val="403CCB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84708AD"/>
    <w:multiLevelType w:val="hybridMultilevel"/>
    <w:tmpl w:val="28FA870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8" w15:restartNumberingAfterBreak="0">
    <w:nsid w:val="794C197A"/>
    <w:multiLevelType w:val="hybridMultilevel"/>
    <w:tmpl w:val="0E1CBA0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69" w15:restartNumberingAfterBreak="0">
    <w:nsid w:val="79575D93"/>
    <w:multiLevelType w:val="hybridMultilevel"/>
    <w:tmpl w:val="3968BB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0"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7DA563E0"/>
    <w:multiLevelType w:val="hybridMultilevel"/>
    <w:tmpl w:val="8C1CAC08"/>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72" w15:restartNumberingAfterBreak="0">
    <w:nsid w:val="7F536E98"/>
    <w:multiLevelType w:val="hybridMultilevel"/>
    <w:tmpl w:val="FA228258"/>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63"/>
  </w:num>
  <w:num w:numId="2">
    <w:abstractNumId w:val="16"/>
  </w:num>
  <w:num w:numId="3">
    <w:abstractNumId w:val="70"/>
  </w:num>
  <w:num w:numId="4">
    <w:abstractNumId w:val="49"/>
  </w:num>
  <w:num w:numId="5">
    <w:abstractNumId w:val="42"/>
  </w:num>
  <w:num w:numId="6">
    <w:abstractNumId w:val="68"/>
  </w:num>
  <w:num w:numId="7">
    <w:abstractNumId w:val="7"/>
  </w:num>
  <w:num w:numId="8">
    <w:abstractNumId w:val="10"/>
  </w:num>
  <w:num w:numId="9">
    <w:abstractNumId w:val="25"/>
  </w:num>
  <w:num w:numId="10">
    <w:abstractNumId w:val="18"/>
  </w:num>
  <w:num w:numId="11">
    <w:abstractNumId w:val="17"/>
  </w:num>
  <w:num w:numId="12">
    <w:abstractNumId w:val="35"/>
  </w:num>
  <w:num w:numId="13">
    <w:abstractNumId w:val="36"/>
  </w:num>
  <w:num w:numId="14">
    <w:abstractNumId w:val="71"/>
  </w:num>
  <w:num w:numId="15">
    <w:abstractNumId w:val="67"/>
  </w:num>
  <w:num w:numId="16">
    <w:abstractNumId w:val="27"/>
  </w:num>
  <w:num w:numId="17">
    <w:abstractNumId w:val="46"/>
  </w:num>
  <w:num w:numId="18">
    <w:abstractNumId w:val="60"/>
  </w:num>
  <w:num w:numId="19">
    <w:abstractNumId w:val="54"/>
  </w:num>
  <w:num w:numId="20">
    <w:abstractNumId w:val="47"/>
  </w:num>
  <w:num w:numId="21">
    <w:abstractNumId w:val="62"/>
  </w:num>
  <w:num w:numId="22">
    <w:abstractNumId w:val="59"/>
  </w:num>
  <w:num w:numId="23">
    <w:abstractNumId w:val="5"/>
  </w:num>
  <w:num w:numId="24">
    <w:abstractNumId w:val="65"/>
  </w:num>
  <w:num w:numId="25">
    <w:abstractNumId w:val="51"/>
  </w:num>
  <w:num w:numId="26">
    <w:abstractNumId w:val="9"/>
  </w:num>
  <w:num w:numId="27">
    <w:abstractNumId w:val="11"/>
  </w:num>
  <w:num w:numId="28">
    <w:abstractNumId w:val="19"/>
  </w:num>
  <w:num w:numId="29">
    <w:abstractNumId w:val="30"/>
  </w:num>
  <w:num w:numId="30">
    <w:abstractNumId w:val="43"/>
  </w:num>
  <w:num w:numId="31">
    <w:abstractNumId w:val="32"/>
  </w:num>
  <w:num w:numId="32">
    <w:abstractNumId w:val="48"/>
  </w:num>
  <w:num w:numId="33">
    <w:abstractNumId w:val="24"/>
  </w:num>
  <w:num w:numId="34">
    <w:abstractNumId w:val="69"/>
  </w:num>
  <w:num w:numId="35">
    <w:abstractNumId w:val="3"/>
  </w:num>
  <w:num w:numId="36">
    <w:abstractNumId w:val="8"/>
  </w:num>
  <w:num w:numId="37">
    <w:abstractNumId w:val="45"/>
  </w:num>
  <w:num w:numId="38">
    <w:abstractNumId w:val="15"/>
  </w:num>
  <w:num w:numId="39">
    <w:abstractNumId w:val="20"/>
  </w:num>
  <w:num w:numId="40">
    <w:abstractNumId w:val="1"/>
  </w:num>
  <w:num w:numId="41">
    <w:abstractNumId w:val="31"/>
  </w:num>
  <w:num w:numId="42">
    <w:abstractNumId w:val="23"/>
  </w:num>
  <w:num w:numId="43">
    <w:abstractNumId w:val="38"/>
  </w:num>
  <w:num w:numId="44">
    <w:abstractNumId w:val="72"/>
  </w:num>
  <w:num w:numId="45">
    <w:abstractNumId w:val="6"/>
  </w:num>
  <w:num w:numId="46">
    <w:abstractNumId w:val="2"/>
  </w:num>
  <w:num w:numId="47">
    <w:abstractNumId w:val="14"/>
  </w:num>
  <w:num w:numId="48">
    <w:abstractNumId w:val="12"/>
  </w:num>
  <w:num w:numId="49">
    <w:abstractNumId w:val="40"/>
  </w:num>
  <w:num w:numId="50">
    <w:abstractNumId w:val="50"/>
  </w:num>
  <w:num w:numId="51">
    <w:abstractNumId w:val="26"/>
  </w:num>
  <w:num w:numId="52">
    <w:abstractNumId w:val="58"/>
  </w:num>
  <w:num w:numId="53">
    <w:abstractNumId w:val="0"/>
  </w:num>
  <w:num w:numId="54">
    <w:abstractNumId w:val="33"/>
  </w:num>
  <w:num w:numId="55">
    <w:abstractNumId w:val="52"/>
  </w:num>
  <w:num w:numId="56">
    <w:abstractNumId w:val="21"/>
  </w:num>
  <w:num w:numId="57">
    <w:abstractNumId w:val="4"/>
  </w:num>
  <w:num w:numId="58">
    <w:abstractNumId w:val="55"/>
  </w:num>
  <w:num w:numId="59">
    <w:abstractNumId w:val="56"/>
  </w:num>
  <w:num w:numId="60">
    <w:abstractNumId w:val="13"/>
  </w:num>
  <w:num w:numId="61">
    <w:abstractNumId w:val="41"/>
  </w:num>
  <w:num w:numId="62">
    <w:abstractNumId w:val="57"/>
  </w:num>
  <w:num w:numId="63">
    <w:abstractNumId w:val="29"/>
  </w:num>
  <w:num w:numId="64">
    <w:abstractNumId w:val="39"/>
  </w:num>
  <w:num w:numId="65">
    <w:abstractNumId w:val="61"/>
  </w:num>
  <w:num w:numId="66">
    <w:abstractNumId w:val="34"/>
  </w:num>
  <w:num w:numId="67">
    <w:abstractNumId w:val="22"/>
  </w:num>
  <w:num w:numId="68">
    <w:abstractNumId w:val="53"/>
  </w:num>
  <w:num w:numId="69">
    <w:abstractNumId w:val="64"/>
  </w:num>
  <w:num w:numId="70">
    <w:abstractNumId w:val="44"/>
  </w:num>
  <w:num w:numId="71">
    <w:abstractNumId w:val="28"/>
  </w:num>
  <w:num w:numId="72">
    <w:abstractNumId w:val="66"/>
  </w:num>
  <w:num w:numId="73">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05291"/>
    <w:rsid w:val="00020199"/>
    <w:rsid w:val="00037791"/>
    <w:rsid w:val="00040FBD"/>
    <w:rsid w:val="0004157D"/>
    <w:rsid w:val="00041711"/>
    <w:rsid w:val="00041BBB"/>
    <w:rsid w:val="0005249A"/>
    <w:rsid w:val="00054153"/>
    <w:rsid w:val="00055F86"/>
    <w:rsid w:val="000641CE"/>
    <w:rsid w:val="00064EEE"/>
    <w:rsid w:val="000674C7"/>
    <w:rsid w:val="00080FDC"/>
    <w:rsid w:val="00090702"/>
    <w:rsid w:val="00090BF2"/>
    <w:rsid w:val="00096E97"/>
    <w:rsid w:val="000A1617"/>
    <w:rsid w:val="000A7BD4"/>
    <w:rsid w:val="000D0CF1"/>
    <w:rsid w:val="000D425A"/>
    <w:rsid w:val="000E3121"/>
    <w:rsid w:val="000F0C3A"/>
    <w:rsid w:val="000F42D1"/>
    <w:rsid w:val="000F7DA1"/>
    <w:rsid w:val="00103EC7"/>
    <w:rsid w:val="00111C3B"/>
    <w:rsid w:val="001151C9"/>
    <w:rsid w:val="0011575C"/>
    <w:rsid w:val="00115B5D"/>
    <w:rsid w:val="00120C17"/>
    <w:rsid w:val="001239D1"/>
    <w:rsid w:val="00126A4F"/>
    <w:rsid w:val="001313D4"/>
    <w:rsid w:val="00141941"/>
    <w:rsid w:val="00145F60"/>
    <w:rsid w:val="00145FA2"/>
    <w:rsid w:val="00153261"/>
    <w:rsid w:val="00157B14"/>
    <w:rsid w:val="001609C1"/>
    <w:rsid w:val="00170C27"/>
    <w:rsid w:val="00187021"/>
    <w:rsid w:val="00193B04"/>
    <w:rsid w:val="00195360"/>
    <w:rsid w:val="00195AFB"/>
    <w:rsid w:val="001B1DF2"/>
    <w:rsid w:val="001B54E4"/>
    <w:rsid w:val="001B57E7"/>
    <w:rsid w:val="001B6973"/>
    <w:rsid w:val="001C0748"/>
    <w:rsid w:val="001C388B"/>
    <w:rsid w:val="001D063F"/>
    <w:rsid w:val="001D2D01"/>
    <w:rsid w:val="001E363A"/>
    <w:rsid w:val="001E399E"/>
    <w:rsid w:val="001E482C"/>
    <w:rsid w:val="001E4845"/>
    <w:rsid w:val="001E576E"/>
    <w:rsid w:val="001F0863"/>
    <w:rsid w:val="001F2048"/>
    <w:rsid w:val="001F69B9"/>
    <w:rsid w:val="001F7D0A"/>
    <w:rsid w:val="0020376F"/>
    <w:rsid w:val="00204E97"/>
    <w:rsid w:val="0020779E"/>
    <w:rsid w:val="00217637"/>
    <w:rsid w:val="00223B41"/>
    <w:rsid w:val="0023019E"/>
    <w:rsid w:val="00232DF6"/>
    <w:rsid w:val="00236B81"/>
    <w:rsid w:val="0025188D"/>
    <w:rsid w:val="00256872"/>
    <w:rsid w:val="00261DEC"/>
    <w:rsid w:val="0026480F"/>
    <w:rsid w:val="002656C3"/>
    <w:rsid w:val="0026581C"/>
    <w:rsid w:val="00267D5F"/>
    <w:rsid w:val="00270922"/>
    <w:rsid w:val="00270E7A"/>
    <w:rsid w:val="0027178E"/>
    <w:rsid w:val="002723E8"/>
    <w:rsid w:val="00274E41"/>
    <w:rsid w:val="002812D5"/>
    <w:rsid w:val="002844BD"/>
    <w:rsid w:val="002956A0"/>
    <w:rsid w:val="002A0118"/>
    <w:rsid w:val="002A5712"/>
    <w:rsid w:val="002A5BDF"/>
    <w:rsid w:val="002A5ED4"/>
    <w:rsid w:val="002C0413"/>
    <w:rsid w:val="002C0E78"/>
    <w:rsid w:val="002C7BE9"/>
    <w:rsid w:val="002D1291"/>
    <w:rsid w:val="002D1C67"/>
    <w:rsid w:val="002D6C85"/>
    <w:rsid w:val="002E32D7"/>
    <w:rsid w:val="002F4AB2"/>
    <w:rsid w:val="002F6681"/>
    <w:rsid w:val="002F7389"/>
    <w:rsid w:val="00302B79"/>
    <w:rsid w:val="00304A43"/>
    <w:rsid w:val="003053EB"/>
    <w:rsid w:val="00307E83"/>
    <w:rsid w:val="003108F5"/>
    <w:rsid w:val="00311017"/>
    <w:rsid w:val="0031501B"/>
    <w:rsid w:val="00323A9B"/>
    <w:rsid w:val="0032449C"/>
    <w:rsid w:val="00330718"/>
    <w:rsid w:val="00332117"/>
    <w:rsid w:val="0033451F"/>
    <w:rsid w:val="003361FA"/>
    <w:rsid w:val="00344C39"/>
    <w:rsid w:val="00350891"/>
    <w:rsid w:val="00353060"/>
    <w:rsid w:val="00354982"/>
    <w:rsid w:val="0036065A"/>
    <w:rsid w:val="003712C1"/>
    <w:rsid w:val="00372300"/>
    <w:rsid w:val="00374CFE"/>
    <w:rsid w:val="00377118"/>
    <w:rsid w:val="00377EE9"/>
    <w:rsid w:val="003864BB"/>
    <w:rsid w:val="003902B7"/>
    <w:rsid w:val="003A68C4"/>
    <w:rsid w:val="003A69D6"/>
    <w:rsid w:val="003A7EB7"/>
    <w:rsid w:val="003B08CC"/>
    <w:rsid w:val="003C1D74"/>
    <w:rsid w:val="003D0FB3"/>
    <w:rsid w:val="003D349F"/>
    <w:rsid w:val="003D6BFC"/>
    <w:rsid w:val="003F2015"/>
    <w:rsid w:val="003F3B64"/>
    <w:rsid w:val="00401D22"/>
    <w:rsid w:val="00403664"/>
    <w:rsid w:val="00404FF0"/>
    <w:rsid w:val="004052E1"/>
    <w:rsid w:val="00412D39"/>
    <w:rsid w:val="00412ED7"/>
    <w:rsid w:val="00416104"/>
    <w:rsid w:val="00426CC7"/>
    <w:rsid w:val="004377B1"/>
    <w:rsid w:val="00442717"/>
    <w:rsid w:val="0044672C"/>
    <w:rsid w:val="00446784"/>
    <w:rsid w:val="00447C42"/>
    <w:rsid w:val="004548BC"/>
    <w:rsid w:val="00455ADE"/>
    <w:rsid w:val="00456238"/>
    <w:rsid w:val="00460E30"/>
    <w:rsid w:val="00467514"/>
    <w:rsid w:val="00475967"/>
    <w:rsid w:val="00475BAA"/>
    <w:rsid w:val="00477DBE"/>
    <w:rsid w:val="00481707"/>
    <w:rsid w:val="0048406B"/>
    <w:rsid w:val="00484F25"/>
    <w:rsid w:val="004872FF"/>
    <w:rsid w:val="004903A2"/>
    <w:rsid w:val="0049269C"/>
    <w:rsid w:val="00492945"/>
    <w:rsid w:val="00496A5D"/>
    <w:rsid w:val="004A41F8"/>
    <w:rsid w:val="004B01B3"/>
    <w:rsid w:val="004D59BC"/>
    <w:rsid w:val="004E2413"/>
    <w:rsid w:val="004F37E7"/>
    <w:rsid w:val="00504DA7"/>
    <w:rsid w:val="00507A09"/>
    <w:rsid w:val="00511516"/>
    <w:rsid w:val="00516CED"/>
    <w:rsid w:val="00535150"/>
    <w:rsid w:val="00541E9B"/>
    <w:rsid w:val="00546223"/>
    <w:rsid w:val="00561452"/>
    <w:rsid w:val="00561F3C"/>
    <w:rsid w:val="005645D4"/>
    <w:rsid w:val="00565CED"/>
    <w:rsid w:val="00571850"/>
    <w:rsid w:val="00575E85"/>
    <w:rsid w:val="005762C2"/>
    <w:rsid w:val="00576CF4"/>
    <w:rsid w:val="00591589"/>
    <w:rsid w:val="005A084E"/>
    <w:rsid w:val="005A1CD0"/>
    <w:rsid w:val="005A7555"/>
    <w:rsid w:val="005A7796"/>
    <w:rsid w:val="005B0B19"/>
    <w:rsid w:val="005B2EEC"/>
    <w:rsid w:val="005B3909"/>
    <w:rsid w:val="005B734F"/>
    <w:rsid w:val="005C383B"/>
    <w:rsid w:val="005C5F42"/>
    <w:rsid w:val="005C5F7A"/>
    <w:rsid w:val="005D0526"/>
    <w:rsid w:val="005D257C"/>
    <w:rsid w:val="005D7BBF"/>
    <w:rsid w:val="005E3F69"/>
    <w:rsid w:val="005E6B88"/>
    <w:rsid w:val="005F3669"/>
    <w:rsid w:val="005F69C5"/>
    <w:rsid w:val="00606B06"/>
    <w:rsid w:val="00610659"/>
    <w:rsid w:val="0061760D"/>
    <w:rsid w:val="00625D2E"/>
    <w:rsid w:val="00630952"/>
    <w:rsid w:val="0064127D"/>
    <w:rsid w:val="00643FBA"/>
    <w:rsid w:val="00653B19"/>
    <w:rsid w:val="00670B64"/>
    <w:rsid w:val="0067729C"/>
    <w:rsid w:val="00681BAA"/>
    <w:rsid w:val="00692049"/>
    <w:rsid w:val="006A070E"/>
    <w:rsid w:val="006A4FCC"/>
    <w:rsid w:val="006A6603"/>
    <w:rsid w:val="006C4BF6"/>
    <w:rsid w:val="006D140E"/>
    <w:rsid w:val="006D1B5B"/>
    <w:rsid w:val="006D7D8C"/>
    <w:rsid w:val="006F16EC"/>
    <w:rsid w:val="006F4FA0"/>
    <w:rsid w:val="00700D7E"/>
    <w:rsid w:val="007038D6"/>
    <w:rsid w:val="00711233"/>
    <w:rsid w:val="0071258F"/>
    <w:rsid w:val="007212EB"/>
    <w:rsid w:val="0072738A"/>
    <w:rsid w:val="00731E55"/>
    <w:rsid w:val="007328BA"/>
    <w:rsid w:val="00732E12"/>
    <w:rsid w:val="00735E0C"/>
    <w:rsid w:val="0074157F"/>
    <w:rsid w:val="007418A3"/>
    <w:rsid w:val="007436F3"/>
    <w:rsid w:val="007478D6"/>
    <w:rsid w:val="0075397C"/>
    <w:rsid w:val="00757636"/>
    <w:rsid w:val="007700C9"/>
    <w:rsid w:val="0077599C"/>
    <w:rsid w:val="0077790D"/>
    <w:rsid w:val="00781A46"/>
    <w:rsid w:val="0078760E"/>
    <w:rsid w:val="00791BD1"/>
    <w:rsid w:val="00793297"/>
    <w:rsid w:val="007A1AF2"/>
    <w:rsid w:val="007A2966"/>
    <w:rsid w:val="007A6CE6"/>
    <w:rsid w:val="007B3B01"/>
    <w:rsid w:val="007C087C"/>
    <w:rsid w:val="007E0907"/>
    <w:rsid w:val="007E34D9"/>
    <w:rsid w:val="007F1A12"/>
    <w:rsid w:val="00804830"/>
    <w:rsid w:val="00805C7B"/>
    <w:rsid w:val="00810176"/>
    <w:rsid w:val="0082153C"/>
    <w:rsid w:val="00821ED6"/>
    <w:rsid w:val="0082359E"/>
    <w:rsid w:val="00824E83"/>
    <w:rsid w:val="00827FA1"/>
    <w:rsid w:val="008331A0"/>
    <w:rsid w:val="008333C3"/>
    <w:rsid w:val="00837040"/>
    <w:rsid w:val="00842A05"/>
    <w:rsid w:val="00845873"/>
    <w:rsid w:val="00845CA2"/>
    <w:rsid w:val="00845EA5"/>
    <w:rsid w:val="008467D9"/>
    <w:rsid w:val="00861A89"/>
    <w:rsid w:val="00861CF8"/>
    <w:rsid w:val="008655AF"/>
    <w:rsid w:val="00870172"/>
    <w:rsid w:val="00873BF6"/>
    <w:rsid w:val="00880EC7"/>
    <w:rsid w:val="008832BF"/>
    <w:rsid w:val="008A0007"/>
    <w:rsid w:val="008A1657"/>
    <w:rsid w:val="008B40FA"/>
    <w:rsid w:val="008C4185"/>
    <w:rsid w:val="008D23CD"/>
    <w:rsid w:val="008E0424"/>
    <w:rsid w:val="008E2D4F"/>
    <w:rsid w:val="008E3807"/>
    <w:rsid w:val="008E460A"/>
    <w:rsid w:val="008E4AD5"/>
    <w:rsid w:val="008E6E40"/>
    <w:rsid w:val="008F3DBC"/>
    <w:rsid w:val="008F5FB9"/>
    <w:rsid w:val="00900535"/>
    <w:rsid w:val="009103FD"/>
    <w:rsid w:val="00914F5E"/>
    <w:rsid w:val="00915068"/>
    <w:rsid w:val="009214E3"/>
    <w:rsid w:val="009223B2"/>
    <w:rsid w:val="00925D3C"/>
    <w:rsid w:val="00931624"/>
    <w:rsid w:val="00931D1A"/>
    <w:rsid w:val="00942CBA"/>
    <w:rsid w:val="0094580A"/>
    <w:rsid w:val="009523CD"/>
    <w:rsid w:val="00955A89"/>
    <w:rsid w:val="009620F6"/>
    <w:rsid w:val="00963EC8"/>
    <w:rsid w:val="0098124E"/>
    <w:rsid w:val="00981D03"/>
    <w:rsid w:val="0098323C"/>
    <w:rsid w:val="00987B52"/>
    <w:rsid w:val="00991C12"/>
    <w:rsid w:val="00993E0A"/>
    <w:rsid w:val="009949F8"/>
    <w:rsid w:val="009A5C38"/>
    <w:rsid w:val="009A6EE2"/>
    <w:rsid w:val="009B3B2A"/>
    <w:rsid w:val="009B768A"/>
    <w:rsid w:val="009B7CCC"/>
    <w:rsid w:val="009C0A23"/>
    <w:rsid w:val="009D07D0"/>
    <w:rsid w:val="009D1E0C"/>
    <w:rsid w:val="009E5503"/>
    <w:rsid w:val="009F0DED"/>
    <w:rsid w:val="009F29D5"/>
    <w:rsid w:val="00A00C4C"/>
    <w:rsid w:val="00A03C61"/>
    <w:rsid w:val="00A1340B"/>
    <w:rsid w:val="00A13A9D"/>
    <w:rsid w:val="00A200CD"/>
    <w:rsid w:val="00A244B1"/>
    <w:rsid w:val="00A33AEE"/>
    <w:rsid w:val="00A35C27"/>
    <w:rsid w:val="00A36734"/>
    <w:rsid w:val="00A36852"/>
    <w:rsid w:val="00A427B7"/>
    <w:rsid w:val="00A51721"/>
    <w:rsid w:val="00A5317F"/>
    <w:rsid w:val="00A53785"/>
    <w:rsid w:val="00A55803"/>
    <w:rsid w:val="00A60D91"/>
    <w:rsid w:val="00A86BE4"/>
    <w:rsid w:val="00AA14BB"/>
    <w:rsid w:val="00AB26BA"/>
    <w:rsid w:val="00AB3FAF"/>
    <w:rsid w:val="00AB5BA4"/>
    <w:rsid w:val="00AB618E"/>
    <w:rsid w:val="00AC7042"/>
    <w:rsid w:val="00AD1CFE"/>
    <w:rsid w:val="00AD2AF6"/>
    <w:rsid w:val="00AD666C"/>
    <w:rsid w:val="00AD75F6"/>
    <w:rsid w:val="00AE5D0A"/>
    <w:rsid w:val="00AE6C98"/>
    <w:rsid w:val="00AE78F4"/>
    <w:rsid w:val="00AF283D"/>
    <w:rsid w:val="00AF3D45"/>
    <w:rsid w:val="00B007F2"/>
    <w:rsid w:val="00B05CAB"/>
    <w:rsid w:val="00B0640A"/>
    <w:rsid w:val="00B1044A"/>
    <w:rsid w:val="00B1237F"/>
    <w:rsid w:val="00B1627B"/>
    <w:rsid w:val="00B1770A"/>
    <w:rsid w:val="00B21862"/>
    <w:rsid w:val="00B228C7"/>
    <w:rsid w:val="00B23C2A"/>
    <w:rsid w:val="00B27F7E"/>
    <w:rsid w:val="00B31235"/>
    <w:rsid w:val="00B339D7"/>
    <w:rsid w:val="00B359E9"/>
    <w:rsid w:val="00B4208A"/>
    <w:rsid w:val="00B4482B"/>
    <w:rsid w:val="00B4726A"/>
    <w:rsid w:val="00B47767"/>
    <w:rsid w:val="00B56FE0"/>
    <w:rsid w:val="00B61789"/>
    <w:rsid w:val="00B71C92"/>
    <w:rsid w:val="00B879DE"/>
    <w:rsid w:val="00B90B84"/>
    <w:rsid w:val="00BA633A"/>
    <w:rsid w:val="00BB545E"/>
    <w:rsid w:val="00BB606C"/>
    <w:rsid w:val="00BB6296"/>
    <w:rsid w:val="00BC071F"/>
    <w:rsid w:val="00BC0AA7"/>
    <w:rsid w:val="00BC3001"/>
    <w:rsid w:val="00BC4B6A"/>
    <w:rsid w:val="00BC7C00"/>
    <w:rsid w:val="00BD37BA"/>
    <w:rsid w:val="00BD438F"/>
    <w:rsid w:val="00BD4C5D"/>
    <w:rsid w:val="00BE2FF8"/>
    <w:rsid w:val="00BE42F3"/>
    <w:rsid w:val="00C06FAB"/>
    <w:rsid w:val="00C16391"/>
    <w:rsid w:val="00C22FB5"/>
    <w:rsid w:val="00C3283E"/>
    <w:rsid w:val="00C32A32"/>
    <w:rsid w:val="00C33A68"/>
    <w:rsid w:val="00C33D94"/>
    <w:rsid w:val="00C3772B"/>
    <w:rsid w:val="00C429E4"/>
    <w:rsid w:val="00C429FB"/>
    <w:rsid w:val="00C449A8"/>
    <w:rsid w:val="00C62040"/>
    <w:rsid w:val="00C67086"/>
    <w:rsid w:val="00C6717C"/>
    <w:rsid w:val="00C7362B"/>
    <w:rsid w:val="00C778AA"/>
    <w:rsid w:val="00C841F2"/>
    <w:rsid w:val="00C91CA3"/>
    <w:rsid w:val="00C94A2B"/>
    <w:rsid w:val="00C9506A"/>
    <w:rsid w:val="00CA31D6"/>
    <w:rsid w:val="00CA7A9D"/>
    <w:rsid w:val="00CA7B6B"/>
    <w:rsid w:val="00CB5749"/>
    <w:rsid w:val="00CC085D"/>
    <w:rsid w:val="00CC1A41"/>
    <w:rsid w:val="00CD5450"/>
    <w:rsid w:val="00CD66FC"/>
    <w:rsid w:val="00CE3E37"/>
    <w:rsid w:val="00CE6D43"/>
    <w:rsid w:val="00CF3030"/>
    <w:rsid w:val="00CF4B25"/>
    <w:rsid w:val="00D000BD"/>
    <w:rsid w:val="00D01DF0"/>
    <w:rsid w:val="00D023B4"/>
    <w:rsid w:val="00D02585"/>
    <w:rsid w:val="00D02BAF"/>
    <w:rsid w:val="00D02EF5"/>
    <w:rsid w:val="00D04A80"/>
    <w:rsid w:val="00D07041"/>
    <w:rsid w:val="00D1263F"/>
    <w:rsid w:val="00D13B13"/>
    <w:rsid w:val="00D17C21"/>
    <w:rsid w:val="00D33C7B"/>
    <w:rsid w:val="00D37032"/>
    <w:rsid w:val="00D419ED"/>
    <w:rsid w:val="00D46D04"/>
    <w:rsid w:val="00D555D8"/>
    <w:rsid w:val="00D56271"/>
    <w:rsid w:val="00D64239"/>
    <w:rsid w:val="00D67773"/>
    <w:rsid w:val="00D7295C"/>
    <w:rsid w:val="00D80253"/>
    <w:rsid w:val="00D81529"/>
    <w:rsid w:val="00D90D19"/>
    <w:rsid w:val="00D93587"/>
    <w:rsid w:val="00DA278E"/>
    <w:rsid w:val="00DA6BEF"/>
    <w:rsid w:val="00DA755F"/>
    <w:rsid w:val="00DA7E27"/>
    <w:rsid w:val="00DB3A16"/>
    <w:rsid w:val="00DB5170"/>
    <w:rsid w:val="00DB57D7"/>
    <w:rsid w:val="00DC2BAC"/>
    <w:rsid w:val="00DD1964"/>
    <w:rsid w:val="00DD38C9"/>
    <w:rsid w:val="00DD679F"/>
    <w:rsid w:val="00DE3A46"/>
    <w:rsid w:val="00DE503B"/>
    <w:rsid w:val="00DF2233"/>
    <w:rsid w:val="00E00C7D"/>
    <w:rsid w:val="00E12DD6"/>
    <w:rsid w:val="00E14B73"/>
    <w:rsid w:val="00E21582"/>
    <w:rsid w:val="00E21FA1"/>
    <w:rsid w:val="00E22473"/>
    <w:rsid w:val="00E25901"/>
    <w:rsid w:val="00E271A0"/>
    <w:rsid w:val="00E31179"/>
    <w:rsid w:val="00E334C9"/>
    <w:rsid w:val="00E35B90"/>
    <w:rsid w:val="00E43E1C"/>
    <w:rsid w:val="00E44B61"/>
    <w:rsid w:val="00E5173A"/>
    <w:rsid w:val="00E52E20"/>
    <w:rsid w:val="00E53A65"/>
    <w:rsid w:val="00E5419B"/>
    <w:rsid w:val="00E556D4"/>
    <w:rsid w:val="00E60357"/>
    <w:rsid w:val="00E6721A"/>
    <w:rsid w:val="00E725CE"/>
    <w:rsid w:val="00E83E34"/>
    <w:rsid w:val="00E8512C"/>
    <w:rsid w:val="00E85963"/>
    <w:rsid w:val="00E870B0"/>
    <w:rsid w:val="00E87A30"/>
    <w:rsid w:val="00EA7795"/>
    <w:rsid w:val="00EB6FAA"/>
    <w:rsid w:val="00EC0653"/>
    <w:rsid w:val="00EC0AAA"/>
    <w:rsid w:val="00EC0B7D"/>
    <w:rsid w:val="00EC10B3"/>
    <w:rsid w:val="00EC2A6B"/>
    <w:rsid w:val="00EC37A9"/>
    <w:rsid w:val="00EC724B"/>
    <w:rsid w:val="00EC76B4"/>
    <w:rsid w:val="00ED533A"/>
    <w:rsid w:val="00EE1213"/>
    <w:rsid w:val="00EE76A7"/>
    <w:rsid w:val="00EE7758"/>
    <w:rsid w:val="00F00532"/>
    <w:rsid w:val="00F061B7"/>
    <w:rsid w:val="00F07C2C"/>
    <w:rsid w:val="00F13553"/>
    <w:rsid w:val="00F21227"/>
    <w:rsid w:val="00F240CA"/>
    <w:rsid w:val="00F37467"/>
    <w:rsid w:val="00F45CB7"/>
    <w:rsid w:val="00F560F1"/>
    <w:rsid w:val="00F6471C"/>
    <w:rsid w:val="00F71169"/>
    <w:rsid w:val="00F81D9E"/>
    <w:rsid w:val="00F822C7"/>
    <w:rsid w:val="00F83579"/>
    <w:rsid w:val="00F87341"/>
    <w:rsid w:val="00F93B84"/>
    <w:rsid w:val="00FA03F2"/>
    <w:rsid w:val="00FB27FE"/>
    <w:rsid w:val="00FC2382"/>
    <w:rsid w:val="00FD61CD"/>
    <w:rsid w:val="00FE1A38"/>
    <w:rsid w:val="00FE5A9B"/>
    <w:rsid w:val="00FE6C26"/>
    <w:rsid w:val="00FF0D08"/>
    <w:rsid w:val="00FF4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BC49"/>
  <w15:docId w15:val="{2D225C7D-D8C6-482E-9AA2-1CE47FC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1169"/>
    <w:pPr>
      <w:widowControl w:val="0"/>
      <w:spacing w:after="0" w:line="240" w:lineRule="auto"/>
    </w:p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9B768A"/>
    <w:pPr>
      <w:ind w:right="63"/>
      <w:jc w:val="both"/>
      <w:outlineLvl w:val="1"/>
    </w:pPr>
    <w:rPr>
      <w:rFonts w:eastAsia="Times New Roman" w:cstheme="majorHAnsi"/>
      <w:b/>
      <w:bCs/>
      <w:sz w:val="24"/>
      <w:szCs w:val="24"/>
    </w:rPr>
  </w:style>
  <w:style w:type="paragraph" w:styleId="Balk3">
    <w:name w:val="heading 3"/>
    <w:basedOn w:val="Normal"/>
    <w:link w:val="Balk3Char"/>
    <w:autoRedefine/>
    <w:uiPriority w:val="1"/>
    <w:qFormat/>
    <w:rsid w:val="00625D2E"/>
    <w:pPr>
      <w:ind w:left="19" w:right="63"/>
      <w:outlineLvl w:val="2"/>
    </w:pPr>
    <w:rPr>
      <w:rFonts w:asciiTheme="majorHAnsi" w:eastAsia="Times New Roman" w:hAnsiTheme="majorHAnsi" w:cstheme="majorHAnsi"/>
      <w:bCs/>
      <w:sz w:val="20"/>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F42D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9B768A"/>
    <w:rPr>
      <w:rFonts w:eastAsia="Times New Roman" w:cstheme="majorHAnsi"/>
      <w:b/>
      <w:bCs/>
      <w:sz w:val="24"/>
      <w:szCs w:val="24"/>
    </w:rPr>
  </w:style>
  <w:style w:type="character" w:customStyle="1" w:styleId="Balk3Char">
    <w:name w:val="Başlık 3 Char"/>
    <w:basedOn w:val="VarsaylanParagrafYazTipi"/>
    <w:link w:val="Balk3"/>
    <w:uiPriority w:val="1"/>
    <w:rsid w:val="00625D2E"/>
    <w:rPr>
      <w:rFonts w:asciiTheme="majorHAnsi" w:eastAsia="Times New Roman" w:hAnsiTheme="majorHAnsi" w:cstheme="majorHAnsi"/>
      <w:bCs/>
      <w:sz w:val="20"/>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A6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sin.edu.tr/bulut/birim_1745/Birim_ic_degerlendirme/2019_Mali_Yili_Faaliyet_Raporu_Ek_2019_Yili_Birim_Faaliyet_Raporu_Rehberi.pdf" TargetMode="External"/><Relationship Id="rId18" Type="http://schemas.openxmlformats.org/officeDocument/2006/relationships/hyperlink" Target="http://www.mersin.edu.tr/bulut/birim_1745/Dis_Paydaslarla_Gerceklestirilen_Toplantilara_Iliskin_Kararlar/MUFTULUK_MEB_PROTOKOL.pdf" TargetMode="External"/><Relationship Id="rId26" Type="http://schemas.openxmlformats.org/officeDocument/2006/relationships/hyperlink" Target="http://oidb.mersin.edu.tr/idari/ogrenci-isleri-daire-baskanligi/mevzuat" TargetMode="External"/><Relationship Id="rId39" Type="http://schemas.openxmlformats.org/officeDocument/2006/relationships/hyperlink" Target="http://ue.mersin.edu.tr/login/index.php" TargetMode="External"/><Relationship Id="rId21" Type="http://schemas.openxmlformats.org/officeDocument/2006/relationships/hyperlink" Target="http://oibs.mersin.edu.tr/bologna/?id=/programme&amp;sid=outcomes&amp;program=2118" TargetMode="External"/><Relationship Id="rId34" Type="http://schemas.openxmlformats.org/officeDocument/2006/relationships/hyperlink" Target="http://mersin.edu.tr/bulut/birim_594/Mevzuat/Esaslar/Orenci_Danmanl_Yonergesi.pdf" TargetMode="External"/><Relationship Id="rId42" Type="http://schemas.openxmlformats.org/officeDocument/2006/relationships/hyperlink" Target="http://www.mersin.edu.tr/idari/saglik-kultur-ve-spor-daire-baskanligi/sube-mudurlukleri/psikolojik-danisma-ve-rehberlik-sube-mudurlugu/psikolojik-danisma-ve-rehberlik-merkezi" TargetMode="External"/><Relationship Id="rId47" Type="http://schemas.openxmlformats.org/officeDocument/2006/relationships/hyperlink" Target="http://www.mersin.edu.tr/akademik/islami-ilimler-fakultesi/pano" TargetMode="External"/><Relationship Id="rId50" Type="http://schemas.openxmlformats.org/officeDocument/2006/relationships/hyperlink" Target="http://www.mersin.edu.tr/bulut/birim_1745/Dis_Paydaslarla_Gerceklestirilen_Toplantilara_Iliskin_Kararlar/MUFTULUK_MEB_PROTOKOL.pdf" TargetMode="External"/><Relationship Id="rId55" Type="http://schemas.openxmlformats.org/officeDocument/2006/relationships/hyperlink" Target="http://pdb.mersin.edu.tr/sayfa/215/yonetmelikle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rsin.edu.tr/bulut/birim_1745/Komisyon_ve_koordinatorlukler/Kalite_Yonetim_ve_Akreditasyon_Komisyonu/Kalite_Yonetim_ve_Akreditasyon_Komisyonu.pdf" TargetMode="External"/><Relationship Id="rId29" Type="http://schemas.openxmlformats.org/officeDocument/2006/relationships/hyperlink" Target="http://mersin.edu.tr/bulut/birim_594/Mevzuat/Esaslar/Onlisans_ve_Lisans_Duzeyindeki_Programlar_Arasnda_Geci...Esaslar.pdf" TargetMode="External"/><Relationship Id="rId11" Type="http://schemas.openxmlformats.org/officeDocument/2006/relationships/image" Target="media/image4.png"/><Relationship Id="rId24" Type="http://schemas.openxmlformats.org/officeDocument/2006/relationships/hyperlink" Target="http://www.mersin.edu.tr/akademik/islami-ilimler-fakultesi/bolumler" TargetMode="External"/><Relationship Id="rId32" Type="http://schemas.openxmlformats.org/officeDocument/2006/relationships/hyperlink" Target="http://mersin.edu.tr/bulut/birim_594/Mevzuat/Esaslar/Lisansustu_Programlarna_Yurt_Dndan_Orenci_Kabulune_likin_Esaslar.pdf" TargetMode="External"/><Relationship Id="rId37" Type="http://schemas.openxmlformats.org/officeDocument/2006/relationships/hyperlink" Target="https://www.resmigazete.gov.tr/eskiler/2019/05/20190503-11.pdf" TargetMode="External"/><Relationship Id="rId40" Type="http://schemas.openxmlformats.org/officeDocument/2006/relationships/hyperlink" Target="http://sem.mersin.edu.tr/" TargetMode="External"/><Relationship Id="rId45" Type="http://schemas.openxmlformats.org/officeDocument/2006/relationships/hyperlink" Target="https://www.mevzuat.gov.tr/mevzuat?MevzuatNo=24672&amp;MevzuatTur=7&amp;MevzuatTertip=5" TargetMode="External"/><Relationship Id="rId53" Type="http://schemas.openxmlformats.org/officeDocument/2006/relationships/hyperlink" Target="http://www.mersin.edu.tr/akademik/islami-ilimler-fakultesi/pano" TargetMode="External"/><Relationship Id="rId58" Type="http://schemas.openxmlformats.org/officeDocument/2006/relationships/hyperlink" Target="http://sgdb.mersin.edu.tr/idari/strateji-gelistirme-daire-baskanligi/mevzuat"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mersin.edu.tr/universitemiz/politikalarimiz/mersin-universitesi-uluslararasilasma-politikasi" TargetMode="External"/><Relationship Id="rId14" Type="http://schemas.openxmlformats.org/officeDocument/2006/relationships/hyperlink" Target="http://www.mersin.edu.tr/bulut/birim_1745/Arsiv/Faaliyet_Raporlari/yeil_ve_temiz_kampus_platformu_2020_yl_faaliyet_raporu.pdf" TargetMode="External"/><Relationship Id="rId22" Type="http://schemas.openxmlformats.org/officeDocument/2006/relationships/hyperlink" Target="http://oibs.mersin.edu.tr/bologna/?id=/programme&amp;sid=outcomes&amp;program=2118" TargetMode="External"/><Relationship Id="rId27" Type="http://schemas.openxmlformats.org/officeDocument/2006/relationships/hyperlink" Target="http://www.mersin.edu.tr/bulut/birim_594/Mevzuat/Yonetmelik/Lisansustu_Eitim-Oretim_ve_Snav_Yonetmelii_2.pdf" TargetMode="External"/><Relationship Id="rId30" Type="http://schemas.openxmlformats.org/officeDocument/2006/relationships/hyperlink" Target="http://mersin.edu.tr/bulut/birim_594/Mevzuat/Esaslar/Ders_Edeerlilik_ve_ntibak_lemleri.pdf" TargetMode="External"/><Relationship Id="rId35" Type="http://schemas.openxmlformats.org/officeDocument/2006/relationships/hyperlink" Target="http://www.mersin.edu.tr/bulut/birim_1745/Arsiv/Memnuniyet_Anketleri/2019_ogrenci_memnuniyet.pdf" TargetMode="External"/><Relationship Id="rId43" Type="http://schemas.openxmlformats.org/officeDocument/2006/relationships/hyperlink" Target="http://mersin.edu.tr/universitemiz/politikalarimiz/mersin-universitesi-arastirma-politikasi" TargetMode="External"/><Relationship Id="rId48" Type="http://schemas.openxmlformats.org/officeDocument/2006/relationships/hyperlink" Target="https://www.mevzuat.gov.tr/mevzuat?MevzuatNo=24672&amp;MevzuatTur=7&amp;MevzuatTertip=5" TargetMode="External"/><Relationship Id="rId56" Type="http://schemas.openxmlformats.org/officeDocument/2006/relationships/hyperlink" Target="http://www.mersin.edu.tr/bulut/birim_1745/Arsiv/Memnuniyet_Anketleri/2019_idari_personel_memnuniyet.pdf"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mersin.edu.tr/akademik/islami-ilimler-fakultesi/yonetim" TargetMode="External"/><Relationship Id="rId3" Type="http://schemas.openxmlformats.org/officeDocument/2006/relationships/styles" Target="styles.xml"/><Relationship Id="rId12" Type="http://schemas.openxmlformats.org/officeDocument/2006/relationships/hyperlink" Target="mailto:islamiilimler@mersin.edu.tr" TargetMode="External"/><Relationship Id="rId17" Type="http://schemas.openxmlformats.org/officeDocument/2006/relationships/hyperlink" Target="http://www.mersin.edu.tr/akademik/islami-ilimler-fakultesi/pano" TargetMode="External"/><Relationship Id="rId25" Type="http://schemas.openxmlformats.org/officeDocument/2006/relationships/hyperlink" Target="http://oibs.mersin.edu.tr/bologna/?id=/programme&amp;degree=12&amp;program=2118" TargetMode="External"/><Relationship Id="rId33" Type="http://schemas.openxmlformats.org/officeDocument/2006/relationships/hyperlink" Target="http://mersin.edu.tr/bulut/birim_594/Mevzuat/Esaslar/Onlisans_ve_Lisans_Duzeyindeki_Programlar_Arasnda_Geci...Esaslar.pdf" TargetMode="External"/><Relationship Id="rId38" Type="http://schemas.openxmlformats.org/officeDocument/2006/relationships/hyperlink" Target="http://kutuphane.mersin.edu.tr/" TargetMode="External"/><Relationship Id="rId46" Type="http://schemas.openxmlformats.org/officeDocument/2006/relationships/hyperlink" Target="https://www.mevzuat.gov.tr/mevzuat?MevzuatNo=201811834&amp;MevzuatTur=21&amp;MevzuatTertip=5" TargetMode="External"/><Relationship Id="rId59" Type="http://schemas.openxmlformats.org/officeDocument/2006/relationships/hyperlink" Target="http://www.mersin.edu.tr/akademik/islami-ilimler-fakultesi/pano" TargetMode="External"/><Relationship Id="rId20" Type="http://schemas.openxmlformats.org/officeDocument/2006/relationships/hyperlink" Target="http://mersin.edu.tr/universitemiz/politikalarimiz/mersin-universitesi-uluslararasilasma-politikasi" TargetMode="External"/><Relationship Id="rId41" Type="http://schemas.openxmlformats.org/officeDocument/2006/relationships/hyperlink" Target="http://www.mersin.edu.tr/idari/bilgi-edinme-birimi" TargetMode="External"/><Relationship Id="rId54" Type="http://schemas.openxmlformats.org/officeDocument/2006/relationships/hyperlink" Target="http://mersin.edu.tr/akademik/islami-ilimler-fakultesi/pano" TargetMode="External"/><Relationship Id="rId62" Type="http://schemas.openxmlformats.org/officeDocument/2006/relationships/hyperlink" Target="https://yokatlas.yok.gov.tr/onlisans-univ.php?u=107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yk.mersin.edu.tr/kys/doc/klasor22/meu%20kek%20-%20kk_27%20haziran2010__r6.pdf" TargetMode="External"/><Relationship Id="rId23" Type="http://schemas.openxmlformats.org/officeDocument/2006/relationships/hyperlink" Target="http://www.mersin.edu.tr/akademik/islami-ilimler-fakultesi/pano" TargetMode="External"/><Relationship Id="rId28" Type="http://schemas.openxmlformats.org/officeDocument/2006/relationships/hyperlink" Target="http://mersin.edu.tr/bulut/birim_594/Mevzuat/Esaslar/Lisansustu_Programlarna_Yurt_Dndan_Orenci_Kabulune_likin_Esaslar.pdf" TargetMode="External"/><Relationship Id="rId36" Type="http://schemas.openxmlformats.org/officeDocument/2006/relationships/hyperlink" Target="https://www.mevzuat.gov.tr/mevzuat?MevzuatNo=24672&amp;MevzuatTur=7&amp;MevzuatTertip=5" TargetMode="External"/><Relationship Id="rId49" Type="http://schemas.openxmlformats.org/officeDocument/2006/relationships/hyperlink" Target="http://www.mersin.edu.tr/bulut/birim_1745/Dis_Paydaslarla_Gerceklestirilen_Toplantilara_Iliskin_Kararlar/MUFTULUK_MEB_PROTOKOL.pdf" TargetMode="External"/><Relationship Id="rId57" Type="http://schemas.openxmlformats.org/officeDocument/2006/relationships/hyperlink" Target="http://www.mersin.edu.tr/bulut/birim_1745/Arsiv/Memnuniyet_Anketleri/2019_akademik_personel_memnuniyet.pdf" TargetMode="External"/><Relationship Id="rId10" Type="http://schemas.openxmlformats.org/officeDocument/2006/relationships/image" Target="media/image3.jpeg"/><Relationship Id="rId31" Type="http://schemas.openxmlformats.org/officeDocument/2006/relationships/hyperlink" Target="http://mersin.edu.tr/bulut/birim_594/Mevzuat/Esaslar/Ders_Edeerlilik_ve_ntibak_lemleri.pdf" TargetMode="External"/><Relationship Id="rId44" Type="http://schemas.openxmlformats.org/officeDocument/2006/relationships/hyperlink" Target="http://www.mersin.edu.tr/bulut/birim_1745/Dis_Paydaslarla_Gerceklestirilen_Toplantilara_Iliskin_Kararlar/MUFTULUK_MEB_PROTOKOL.pdf" TargetMode="External"/><Relationship Id="rId52" Type="http://schemas.openxmlformats.org/officeDocument/2006/relationships/hyperlink" Target="http://www.mersin.edu.tr/bulut/birim_1745/Dis_Paydaslarla_Gerceklestirilen_Toplantilara_Iliskin_Kararlar/MUFTULUK_MEB_PROTOKOL.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BCB-F2E6-4FC4-B15C-A8DC02BB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15402</Words>
  <Characters>87793</Characters>
  <Application>Microsoft Office Word</Application>
  <DocSecurity>0</DocSecurity>
  <Lines>731</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102990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 ÇATAL</dc:creator>
  <cp:lastModifiedBy>user</cp:lastModifiedBy>
  <cp:revision>25</cp:revision>
  <cp:lastPrinted>2021-01-20T11:26:00Z</cp:lastPrinted>
  <dcterms:created xsi:type="dcterms:W3CDTF">2021-01-18T12:30:00Z</dcterms:created>
  <dcterms:modified xsi:type="dcterms:W3CDTF">2021-01-25T07:39:00Z</dcterms:modified>
</cp:coreProperties>
</file>